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吉木萨尔县三台镇人民政府</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（1）执行本级党委和人民代表大会的决议及上级国家行政机关的决定和命令。</w:t>
      </w:r>
    </w:p>
    <w:p>
      <w:pPr>
        <w:spacing w:line="580" w:lineRule="exact"/>
        <w:ind w:firstLine="640"/>
        <w:jc w:val="both"/>
      </w:pPr>
      <w:r>
        <w:rPr>
          <w:rFonts w:ascii="仿宋_GB2312" w:hAnsi="仿宋_GB2312" w:eastAsia="仿宋_GB2312"/>
          <w:sz w:val="32"/>
        </w:rPr>
        <w:t>（2）执行本行政区域内的经济和社会发展计划、预算，管理本行政区域内的经济、教育、科学、文化、卫生、体育事业和财政、民政、公安、司法行政、服务等行政工作等。</w:t>
      </w:r>
    </w:p>
    <w:p>
      <w:pPr>
        <w:spacing w:line="580" w:lineRule="exact"/>
        <w:ind w:firstLine="640"/>
        <w:jc w:val="both"/>
      </w:pPr>
      <w:r>
        <w:rPr>
          <w:rFonts w:ascii="仿宋_GB2312" w:hAnsi="仿宋_GB2312" w:eastAsia="仿宋_GB2312"/>
          <w:sz w:val="32"/>
        </w:rPr>
        <w:t>（3）制定和组织实施村镇建设规划，经济、科技和社会发展计划，制定产业结构调整方案，组织指导好各业生产，组织经济运行，促进经济发展。</w:t>
      </w:r>
    </w:p>
    <w:p>
      <w:pPr>
        <w:spacing w:line="580" w:lineRule="exact"/>
        <w:ind w:firstLine="640"/>
        <w:jc w:val="both"/>
      </w:pPr>
      <w:r>
        <w:rPr>
          <w:rFonts w:ascii="仿宋_GB2312" w:hAnsi="仿宋_GB2312" w:eastAsia="仿宋_GB2312"/>
          <w:sz w:val="32"/>
        </w:rPr>
        <w:t>（4）宣传、落实好党的路线、方针、政策，完善农村基本经济制度，坚持依法行政，推进政务公开，加强对村民委员会的指导，提高、培育村民委员会自治能力。</w:t>
      </w:r>
    </w:p>
    <w:p>
      <w:pPr>
        <w:spacing w:line="580" w:lineRule="exact"/>
        <w:ind w:firstLine="640"/>
        <w:jc w:val="both"/>
      </w:pPr>
      <w:r>
        <w:rPr>
          <w:rFonts w:ascii="仿宋_GB2312" w:hAnsi="仿宋_GB2312" w:eastAsia="仿宋_GB2312"/>
          <w:sz w:val="32"/>
        </w:rPr>
        <w:t>（5）科学制定发展规划，营造农村经济发展环境，加强农村市场监督，培育、提升市场功能，搞活市场流通，推广农业技术，完善农业社会化服务体系，引导农民发展现代农业，调整产业结构，加强农村劳动力技能培训，引导农村劳动力转移和就业，不断提高社会主义新农村建设水平。</w:t>
      </w:r>
    </w:p>
    <w:p>
      <w:pPr>
        <w:spacing w:line="580" w:lineRule="exact"/>
        <w:ind w:firstLine="640"/>
        <w:jc w:val="both"/>
      </w:pPr>
      <w:r>
        <w:rPr>
          <w:rFonts w:ascii="仿宋_GB2312" w:hAnsi="仿宋_GB2312" w:eastAsia="仿宋_GB2312"/>
          <w:sz w:val="32"/>
        </w:rPr>
        <w:t>（6）加强民政、教育、科技、文化、卫生、服务、安全生产、劳动保障和乡村规划等社会管理，加强社会主义精神文明建设，做好防灾减灾工作，加强环境保护，努力改善农村人居环境，不断提高农村人口素质和农民生活质量。</w:t>
      </w:r>
    </w:p>
    <w:p>
      <w:pPr>
        <w:spacing w:line="580" w:lineRule="exact"/>
        <w:ind w:firstLine="640"/>
        <w:jc w:val="both"/>
      </w:pPr>
      <w:r>
        <w:rPr>
          <w:rFonts w:ascii="仿宋_GB2312" w:hAnsi="仿宋_GB2312" w:eastAsia="仿宋_GB2312"/>
          <w:sz w:val="32"/>
        </w:rPr>
        <w:t>（7）进一步发展和完善农业社会化服务体系，引导各。类协会和农村专业合作经济组织发展农村社会公益事业和集体公益事业。加强农村基础设施建设，增加公共产品，提供政策、科技、市场信息，及时向上级党委、政府反映社情民意，进一步密切党群关系。</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吉木萨尔县三台镇人民政府无下属预算单位。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2025年度收入总计5,179.55万元，</w:t>
      </w:r>
      <w:r>
        <w:rPr>
          <w:rFonts w:ascii="仿宋_GB2312" w:hAnsi="仿宋_GB2312" w:eastAsia="仿宋_GB2312"/>
          <w:b w:val="0"/>
          <w:sz w:val="32"/>
        </w:rPr>
        <w:t>其中：本年收入合计5,081.58万元，使用非财政拨款结余（含专用结余）0.00万元，年初结转和结余97.96万元。</w:t>
      </w:r>
    </w:p>
    <w:p>
      <w:pPr>
        <w:spacing w:line="580" w:lineRule="exact"/>
        <w:ind w:firstLine="640"/>
        <w:jc w:val="both"/>
      </w:pPr>
      <w:r>
        <w:rPr>
          <w:rFonts w:ascii="仿宋_GB2312" w:hAnsi="仿宋_GB2312" w:eastAsia="仿宋_GB2312"/>
          <w:b/>
          <w:sz w:val="32"/>
        </w:rPr>
        <w:t>2025年度支出总计5,179.55万元，</w:t>
      </w:r>
      <w:r>
        <w:rPr>
          <w:rFonts w:ascii="仿宋_GB2312" w:hAnsi="仿宋_GB2312" w:eastAsia="仿宋_GB2312"/>
          <w:b w:val="0"/>
          <w:sz w:val="32"/>
        </w:rPr>
        <w:t>其中：本年支出合计5,070.04万元，结余分配0.00万元，年末结转和结余109.50万元。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894.32万元，增长20.87%，主要原因是：本年新增乡镇干部周转宿舍外配套经费和电采暖补助经费，八家地以工代赈项目和残疾人文化进社区经费、武装部基层阵地建设和安全生产项目以及绿佳缘苗木专业合作社诉讼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本年收入5,081.58万元，</w:t>
      </w:r>
      <w:r>
        <w:rPr>
          <w:rFonts w:ascii="仿宋_GB2312" w:hAnsi="仿宋_GB2312" w:eastAsia="仿宋_GB2312"/>
          <w:b w:val="0"/>
          <w:sz w:val="32"/>
        </w:rPr>
        <w:t>其中：财政拨款收入4,489.45万元，占88.35%；上级补助收入0.00万元，占0.00%；事业收入0.00万元，占0.00%；经营收入0.00万元，占0.00%；附属单位上缴收入0.00万元，占0.00%；其他收入592.13万元，占11.65%。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本年支出5,070.04万元，</w:t>
      </w:r>
      <w:r>
        <w:rPr>
          <w:rFonts w:ascii="仿宋_GB2312" w:hAnsi="仿宋_GB2312" w:eastAsia="仿宋_GB2312"/>
          <w:b w:val="0"/>
          <w:sz w:val="32"/>
        </w:rPr>
        <w:t>其中：基本支出2,964.49万元，占58.47%；项目支出2,105.55万元，占41.53%；上缴上级支出0.00万元，占0.00%；经营支出0.00万元，占0.00%；对附属单位补助支出0.00万元，占0.00%。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2025年度财政拨款收入总计4,489.45万元，</w:t>
      </w:r>
      <w:r>
        <w:rPr>
          <w:rFonts w:ascii="仿宋_GB2312" w:hAnsi="仿宋_GB2312" w:eastAsia="仿宋_GB2312"/>
          <w:b w:val="0"/>
          <w:sz w:val="32"/>
        </w:rPr>
        <w:t>其中：年初财政拨款结转和结余0.00万元，本年财政拨款收入4,489.45万元。</w:t>
      </w:r>
      <w:r>
        <w:rPr>
          <w:rFonts w:ascii="仿宋_GB2312" w:hAnsi="仿宋_GB2312" w:eastAsia="仿宋_GB2312"/>
          <w:b/>
          <w:sz w:val="32"/>
        </w:rPr>
        <w:t>财政拨款支出总计4,489.45万元，</w:t>
      </w:r>
      <w:r>
        <w:rPr>
          <w:rFonts w:ascii="仿宋_GB2312" w:hAnsi="仿宋_GB2312" w:eastAsia="仿宋_GB2312"/>
          <w:b w:val="0"/>
          <w:sz w:val="32"/>
        </w:rPr>
        <w:t>其中：年末财政拨款结转和结余0.00万元，本年财政拨款支出4,489.45万元。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1,141.33万元，增长34.09%，主要原因是：本年新增乡镇干部周转宿舍外配套经费和电采暖补助经费，八家地以工代赈项目和残疾人文化进社区经费、武装部基层阵地建设和安全生产项目以及绿佳缘苗木专业合作社诉讼资金等，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2,197.41万元，决算数4,489.45万元，预决算差异率104.31%，主要原因是：年中追加乡镇干部周转宿舍外配套经费和电采暖补助经费，八家地以工代赈项目和残疾人文化进社区经费、武装部基层阵地建设和安全生产项目以及绿佳缘苗木专业合作社诉讼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一般公共服务支出2412万元，文化旅游体育与传媒支出22.12万元，社会保障和就业支出233.18万元，卫生健康支出88.89万元，节能环保支出19.07万元，城乡社区支出761.38万元，农林水支出1523.51万元，住房保障支出79.76万元，国有资本经营预算支出0.46万元，灾害防治及应急管理支出39.17万元。等重点支出，体现在有关支出科目中。</w:t>
      </w:r>
    </w:p>
    <w:p>
      <w:pPr>
        <w:spacing w:line="580" w:lineRule="exact"/>
        <w:ind w:firstLine="640"/>
        <w:jc w:val="both"/>
      </w:pPr>
      <w:r>
        <w:rPr>
          <w:rFonts w:ascii="仿宋_GB2312" w:hAnsi="仿宋_GB2312" w:eastAsia="仿宋_GB2312"/>
          <w:b w:val="0"/>
          <w:sz w:val="32"/>
        </w:rPr>
        <w:t>按照支出功能分类，一般公共服务支出（类）政府办公厅（室）及相关机构事务（款）行政运行（项）的支出占本年财政拨款支出总额的比重最高，2025年度决算数为776.06万元，占比17.29%，主要用于2025年第二批人大微实事项目25.78万元，三台镇人民武装部基层阵地建设资金10.33万元、各乡镇互助幸福大院电采暖电费4.96万元、2025年集中供暖电采暖补助80万元，各乡镇电采暖电费8.3万元，关于拨付吉木萨尔县三台镇电采暖锅炉优化改造项目资金50万元、三台镇2025年安全生产项目资金14.76万元等。</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2025年度一般公共预算财政拨款支出3,841.41万元，</w:t>
      </w:r>
      <w:r>
        <w:rPr>
          <w:rFonts w:ascii="仿宋_GB2312" w:hAnsi="仿宋_GB2312" w:eastAsia="仿宋_GB2312"/>
          <w:b w:val="0"/>
          <w:sz w:val="32"/>
        </w:rPr>
        <w:t>占本年支出合计的75.77%。</w:t>
      </w:r>
      <w:r>
        <w:rPr>
          <w:rFonts w:ascii="仿宋_GB2312" w:hAnsi="仿宋_GB2312" w:eastAsia="仿宋_GB2312"/>
          <w:b/>
          <w:sz w:val="32"/>
        </w:rPr>
        <w:t>与上年相比，</w:t>
      </w:r>
      <w:r>
        <w:rPr>
          <w:rFonts w:ascii="仿宋_GB2312" w:hAnsi="仿宋_GB2312" w:eastAsia="仿宋_GB2312"/>
          <w:b w:val="0"/>
          <w:sz w:val="32"/>
        </w:rPr>
        <w:t>增加593.87万元，增长18.29%，主要原因是：本年新增乡镇干部周转宿舍外配套经费和电采暖补助经费，八家地以工代赈项目和残疾人文化进社区经费、武装部基层阵地建设和安全生产项目以及绿佳缘苗木专业合作社诉讼资金，各乡镇互助幸福大院电采暖电费、2025年集中供暖电采暖补助，各乡镇电采暖电费，关于拨付吉木萨尔县三台镇电采暖锅炉优化改造项目资金、三台镇2025年安全生产项目资金等。</w:t>
      </w:r>
      <w:r>
        <w:rPr>
          <w:rFonts w:ascii="仿宋_GB2312" w:hAnsi="仿宋_GB2312" w:eastAsia="仿宋_GB2312"/>
          <w:b/>
          <w:sz w:val="32"/>
        </w:rPr>
        <w:t>与年初预算相比，</w:t>
      </w:r>
      <w:r>
        <w:rPr>
          <w:rFonts w:ascii="仿宋_GB2312" w:hAnsi="仿宋_GB2312" w:eastAsia="仿宋_GB2312"/>
          <w:b w:val="0"/>
          <w:sz w:val="32"/>
        </w:rPr>
        <w:t>年初预算数2,197.04万元，决算数3,841.41万元，预决算差异率74.84%，主要原因是：年中追加乡镇干部周转宿舍外配套经费和电采暖补助经费，八家地以工代赈项目和残疾人文化进社区经费、武装部基层阵地建设和安全生产项目以及绿佳缘苗木专业合作社诉讼资金，各乡镇互助幸福大院电采暖电费、2025年集中供暖电采暖补助，各乡镇电采暖电费，关于拨付吉木萨尔县三台镇电采暖锅炉优化改造项目资金、三台镇2025年安全生产项目资金等，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1.一般公共服务支出（类）1,749.91万元，占45.55%。</w:t>
      </w:r>
    </w:p>
    <w:p>
      <w:pPr>
        <w:spacing w:line="580" w:lineRule="exact"/>
        <w:ind w:firstLine="640"/>
        <w:jc w:val="both"/>
      </w:pPr>
      <w:r>
        <w:rPr>
          <w:rFonts w:ascii="仿宋_GB2312" w:hAnsi="仿宋_GB2312" w:eastAsia="仿宋_GB2312"/>
          <w:b w:val="0"/>
          <w:sz w:val="32"/>
        </w:rPr>
        <w:t>2.文化旅游体育与传媒支出（类）22.12万元，占0.58%。</w:t>
      </w:r>
    </w:p>
    <w:p>
      <w:pPr>
        <w:spacing w:line="580" w:lineRule="exact"/>
        <w:ind w:firstLine="640"/>
        <w:jc w:val="both"/>
      </w:pPr>
      <w:r>
        <w:rPr>
          <w:rFonts w:ascii="仿宋_GB2312" w:hAnsi="仿宋_GB2312" w:eastAsia="仿宋_GB2312"/>
          <w:b w:val="0"/>
          <w:sz w:val="32"/>
        </w:rPr>
        <w:t>3.社会保障和就业支出（类）233.18万元，占6.07%。</w:t>
      </w:r>
    </w:p>
    <w:p>
      <w:pPr>
        <w:spacing w:line="580" w:lineRule="exact"/>
        <w:ind w:firstLine="640"/>
        <w:jc w:val="both"/>
      </w:pPr>
      <w:r>
        <w:rPr>
          <w:rFonts w:ascii="仿宋_GB2312" w:hAnsi="仿宋_GB2312" w:eastAsia="仿宋_GB2312"/>
          <w:b w:val="0"/>
          <w:sz w:val="32"/>
        </w:rPr>
        <w:t>4.卫生健康支出（类）88.89万元，占2.31%。</w:t>
      </w:r>
    </w:p>
    <w:p>
      <w:pPr>
        <w:spacing w:line="580" w:lineRule="exact"/>
        <w:ind w:firstLine="640"/>
        <w:jc w:val="both"/>
      </w:pPr>
      <w:r>
        <w:rPr>
          <w:rFonts w:ascii="仿宋_GB2312" w:hAnsi="仿宋_GB2312" w:eastAsia="仿宋_GB2312"/>
          <w:b w:val="0"/>
          <w:sz w:val="32"/>
        </w:rPr>
        <w:t>5.节能环保支出（类）19.07万元，占0.50%。</w:t>
      </w:r>
    </w:p>
    <w:p>
      <w:pPr>
        <w:spacing w:line="580" w:lineRule="exact"/>
        <w:ind w:firstLine="640"/>
        <w:jc w:val="both"/>
      </w:pPr>
      <w:r>
        <w:rPr>
          <w:rFonts w:ascii="仿宋_GB2312" w:hAnsi="仿宋_GB2312" w:eastAsia="仿宋_GB2312"/>
          <w:b w:val="0"/>
          <w:sz w:val="32"/>
        </w:rPr>
        <w:t>6.城乡社区支出（类）85.80万元，占2.23%。</w:t>
      </w:r>
    </w:p>
    <w:p>
      <w:pPr>
        <w:spacing w:line="580" w:lineRule="exact"/>
        <w:ind w:firstLine="640"/>
        <w:jc w:val="both"/>
      </w:pPr>
      <w:r>
        <w:rPr>
          <w:rFonts w:ascii="仿宋_GB2312" w:hAnsi="仿宋_GB2312" w:eastAsia="仿宋_GB2312"/>
          <w:b w:val="0"/>
          <w:sz w:val="32"/>
        </w:rPr>
        <w:t>7.农林水支出（类）1,523.51万元，占39.66%。</w:t>
      </w:r>
    </w:p>
    <w:p>
      <w:pPr>
        <w:spacing w:line="580" w:lineRule="exact"/>
        <w:ind w:firstLine="640"/>
        <w:jc w:val="both"/>
      </w:pPr>
      <w:r>
        <w:rPr>
          <w:rFonts w:ascii="仿宋_GB2312" w:hAnsi="仿宋_GB2312" w:eastAsia="仿宋_GB2312"/>
          <w:b w:val="0"/>
          <w:sz w:val="32"/>
        </w:rPr>
        <w:t>8.住房保障支出（类）79.76万元，占2.08%。</w:t>
      </w:r>
    </w:p>
    <w:p>
      <w:pPr>
        <w:spacing w:line="580" w:lineRule="exact"/>
        <w:ind w:firstLine="640"/>
        <w:jc w:val="both"/>
      </w:pPr>
      <w:r>
        <w:rPr>
          <w:rFonts w:ascii="仿宋_GB2312" w:hAnsi="仿宋_GB2312" w:eastAsia="仿宋_GB2312"/>
          <w:b w:val="0"/>
          <w:sz w:val="32"/>
        </w:rPr>
        <w:t>9.灾害防治及应急管理支出（类）39.17万元，占1.02%。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行政运行（项）：支出决算数为0.00万元，比上年决算减少1.01万元，下降100.00%，主要原因是：本年减少2010108科目中昌州财行[2024]33号关于调整下达2024年人大代表活动经费和立法监督经费。</w:t>
      </w:r>
    </w:p>
    <w:p>
      <w:pPr>
        <w:spacing w:line="580" w:lineRule="exact"/>
        <w:ind w:firstLine="640"/>
        <w:jc w:val="both"/>
      </w:pPr>
      <w:r>
        <w:rPr>
          <w:rFonts w:ascii="仿宋_GB2312" w:hAnsi="仿宋_GB2312" w:eastAsia="仿宋_GB2312"/>
          <w:b w:val="0"/>
          <w:sz w:val="32"/>
        </w:rPr>
        <w:t>2.一般公共服务支出（类）人大事务（款）代表工作（项）：支出决算数为0.00万元，比上年决算减少0.75万元，下降100.00%，主要原因是：本年减少2010108科目中昌州财行[2024]33号关于调整下达2024年人大代表活动经费和立法监督经费。</w:t>
      </w:r>
    </w:p>
    <w:p>
      <w:pPr>
        <w:spacing w:line="580" w:lineRule="exact"/>
        <w:ind w:firstLine="640"/>
        <w:jc w:val="both"/>
      </w:pPr>
      <w:r>
        <w:rPr>
          <w:rFonts w:ascii="仿宋_GB2312" w:hAnsi="仿宋_GB2312" w:eastAsia="仿宋_GB2312"/>
          <w:b w:val="0"/>
          <w:sz w:val="32"/>
        </w:rPr>
        <w:t>3.一般公共服务支出（类）人大事务（款）其他人大事务支出（项）：支出决算数为37.74万元，比上年决算减少41.66万元，下降52.47%，主要原因是：本年拨付人大微实事项目资金较上年减少。</w:t>
      </w:r>
    </w:p>
    <w:p>
      <w:pPr>
        <w:spacing w:line="580" w:lineRule="exact"/>
        <w:ind w:firstLine="640"/>
        <w:jc w:val="both"/>
      </w:pPr>
      <w:r>
        <w:rPr>
          <w:rFonts w:ascii="仿宋_GB2312" w:hAnsi="仿宋_GB2312" w:eastAsia="仿宋_GB2312"/>
          <w:b w:val="0"/>
          <w:sz w:val="32"/>
        </w:rPr>
        <w:t>4.一般公共服务支出（类）政府办公厅（室）及相关机构事务（款）行政运行（项）：支出决算数为776.06万元，比上年决算增加8.96万元，增长1.17%，主要原因是：本年新增武装部基层阵地建设，各乡镇互助幸福大院电采暖电费、2025年集中供暖电采暖补助，各乡镇电采暖电费，关于拨付吉木萨尔县三台镇电采暖锅炉优化改造资金、三台镇2025年安全生产资金等。</w:t>
      </w:r>
    </w:p>
    <w:p>
      <w:pPr>
        <w:spacing w:line="580" w:lineRule="exact"/>
        <w:ind w:firstLine="640"/>
        <w:jc w:val="both"/>
      </w:pPr>
      <w:r>
        <w:rPr>
          <w:rFonts w:ascii="仿宋_GB2312" w:hAnsi="仿宋_GB2312" w:eastAsia="仿宋_GB2312"/>
          <w:b w:val="0"/>
          <w:sz w:val="32"/>
        </w:rPr>
        <w:t>5.一般公共服务支出（类）政府办公厅（室）及相关机构事务（款）一般行政管理事务（项）：支出决算数为0.00万元，比上年决算减少0.50万元，下降100.00%，主要原因是：本年昌州财行[2023]51号关于提前下达2024年无非法集资示范社区[村]建设经费减少。</w:t>
      </w:r>
    </w:p>
    <w:p>
      <w:pPr>
        <w:spacing w:line="580" w:lineRule="exact"/>
        <w:ind w:firstLine="640"/>
        <w:jc w:val="both"/>
      </w:pPr>
      <w:r>
        <w:rPr>
          <w:rFonts w:ascii="仿宋_GB2312" w:hAnsi="仿宋_GB2312" w:eastAsia="仿宋_GB2312"/>
          <w:b w:val="0"/>
          <w:sz w:val="32"/>
        </w:rPr>
        <w:t>6.一般公共服务支出（类）政府办公厅（室）及相关机构事务（款）事业运行（项）：支出决算数为502.80万元，比上年决算增加408.25万元，增长431.78%，主要原因是：本年新增事业编8人，人员工资及社保增加，导致相关人员经费较上年有所增加。</w:t>
      </w:r>
    </w:p>
    <w:p>
      <w:pPr>
        <w:spacing w:line="580" w:lineRule="exact"/>
        <w:ind w:firstLine="640"/>
        <w:jc w:val="both"/>
      </w:pPr>
      <w:r>
        <w:rPr>
          <w:rFonts w:ascii="仿宋_GB2312" w:hAnsi="仿宋_GB2312" w:eastAsia="仿宋_GB2312"/>
          <w:b w:val="0"/>
          <w:sz w:val="32"/>
        </w:rPr>
        <w:t>7.一般公共服务支出（类）政府办公厅（室）及相关机构事务（款）其他政府办公厅（室）及相关机构事务支出（项）：支出决算数为372.59万元，比上年决算增加254.37万元，增长215.17%，主要原因是：本年新增武装部基层阵地建设，各乡镇互助幸福大院电采暖电费、2025年集中供暖电采暖补助，各乡镇电采暖电费，关于拨付吉木萨尔县三台镇电采暖锅炉优化改造资金、三台镇2025年安全生产资金等。</w:t>
      </w:r>
    </w:p>
    <w:p>
      <w:pPr>
        <w:spacing w:line="580" w:lineRule="exact"/>
        <w:ind w:firstLine="640"/>
        <w:jc w:val="both"/>
      </w:pPr>
      <w:r>
        <w:rPr>
          <w:rFonts w:ascii="仿宋_GB2312" w:hAnsi="仿宋_GB2312" w:eastAsia="仿宋_GB2312"/>
          <w:b w:val="0"/>
          <w:sz w:val="32"/>
        </w:rPr>
        <w:t>8.一般公共服务支出（类）发展与改革事务（款）其他发展与改革事务支出（项）：支出决算数为5.00万元，比上年决算减少19.76万元，下降79.81%，主要原因是：本年减少吉木萨尔县三台镇东地村沉砂池建设项目、吉木萨尔县三台镇八家地村2025年乡村渠道中央财政以工代赈项目，2023年“五小”工程项目。</w:t>
      </w:r>
    </w:p>
    <w:p>
      <w:pPr>
        <w:spacing w:line="580" w:lineRule="exact"/>
        <w:ind w:firstLine="640"/>
        <w:jc w:val="both"/>
      </w:pPr>
      <w:r>
        <w:rPr>
          <w:rFonts w:ascii="仿宋_GB2312" w:hAnsi="仿宋_GB2312" w:eastAsia="仿宋_GB2312"/>
          <w:b w:val="0"/>
          <w:sz w:val="32"/>
        </w:rPr>
        <w:t>9.一般公共服务支出（类）纪检监察事务（款）其他纪检监察事务支出（项）：支出决算数为7.57万元，比上年决算减少16.43万元，下降68.46%，主要原因是：本年减少2024年中央政法纪检监察转移支付资金。</w:t>
      </w:r>
    </w:p>
    <w:p>
      <w:pPr>
        <w:spacing w:line="580" w:lineRule="exact"/>
        <w:ind w:firstLine="640"/>
        <w:jc w:val="both"/>
      </w:pPr>
      <w:r>
        <w:rPr>
          <w:rFonts w:ascii="仿宋_GB2312" w:hAnsi="仿宋_GB2312" w:eastAsia="仿宋_GB2312"/>
          <w:b w:val="0"/>
          <w:sz w:val="32"/>
        </w:rPr>
        <w:t>10.一般公共服务支出（类）组织事务（款）其他组织事务支出（项）：支出决算数为48.07万元，比上年决算减少82.73万元，下降63.25%，主要原因是：本年减少昌州财行【2024年】10号关于拨付基层组织建设经费。</w:t>
      </w:r>
    </w:p>
    <w:p>
      <w:pPr>
        <w:spacing w:line="580" w:lineRule="exact"/>
        <w:ind w:firstLine="640"/>
        <w:jc w:val="both"/>
      </w:pPr>
      <w:r>
        <w:rPr>
          <w:rFonts w:ascii="仿宋_GB2312" w:hAnsi="仿宋_GB2312" w:eastAsia="仿宋_GB2312"/>
          <w:b w:val="0"/>
          <w:sz w:val="32"/>
        </w:rPr>
        <w:t>11.一般公共服务支出（类）宣传事务（款）其他宣传事务支出（项）：支出决算数为0.08万元，比上年决算增加0.08万元，增长100.00%，主要原因是：本年新增意识形态工作经费。</w:t>
      </w:r>
    </w:p>
    <w:p>
      <w:pPr>
        <w:spacing w:line="580" w:lineRule="exact"/>
        <w:ind w:firstLine="640"/>
        <w:jc w:val="both"/>
      </w:pPr>
      <w:r>
        <w:rPr>
          <w:rFonts w:ascii="仿宋_GB2312" w:hAnsi="仿宋_GB2312" w:eastAsia="仿宋_GB2312"/>
          <w:b w:val="0"/>
          <w:sz w:val="32"/>
        </w:rPr>
        <w:t>12.一般公共服务支出（类）信访事务（款）信访业务（项）：支出决算数为0.00万元，比上年决算减少3.44万元，下降100.00%，主要原因是：本年减少吉木萨尔县三台镇人民政府-关于拨付阿依洪·布拉力汗信访资金和集中治理重复信访、化解信访积案资金。</w:t>
      </w:r>
    </w:p>
    <w:p>
      <w:pPr>
        <w:spacing w:line="580" w:lineRule="exact"/>
        <w:ind w:firstLine="640"/>
        <w:jc w:val="both"/>
      </w:pPr>
      <w:r>
        <w:rPr>
          <w:rFonts w:ascii="仿宋_GB2312" w:hAnsi="仿宋_GB2312" w:eastAsia="仿宋_GB2312"/>
          <w:b w:val="0"/>
          <w:sz w:val="32"/>
        </w:rPr>
        <w:t>13.科学技术支出（类）科技条件与服务（款）其他科技条件与服务支出（项）：支出决算数为0.00万元，比上年决算减少12.38万元，下降100.00%，主要原因是：本年减少畜牧高质量发展项目资金。</w:t>
      </w:r>
    </w:p>
    <w:p>
      <w:pPr>
        <w:spacing w:line="580" w:lineRule="exact"/>
        <w:ind w:firstLine="640"/>
        <w:jc w:val="both"/>
      </w:pPr>
      <w:r>
        <w:rPr>
          <w:rFonts w:ascii="仿宋_GB2312" w:hAnsi="仿宋_GB2312" w:eastAsia="仿宋_GB2312"/>
          <w:b w:val="0"/>
          <w:sz w:val="32"/>
        </w:rPr>
        <w:t>14.文化旅游体育与传媒支出（类）文化和旅游（款）群众文化（项）：支出决算数为4.00万元，比上年决算减少54.88万元，下降93.21%，主要原因是：本年减少新时代文明实践中心建设项目文明集市·百姓大舞台资金。</w:t>
      </w:r>
    </w:p>
    <w:p>
      <w:pPr>
        <w:spacing w:line="580" w:lineRule="exact"/>
        <w:ind w:firstLine="640"/>
        <w:jc w:val="both"/>
      </w:pPr>
      <w:r>
        <w:rPr>
          <w:rFonts w:ascii="仿宋_GB2312" w:hAnsi="仿宋_GB2312" w:eastAsia="仿宋_GB2312"/>
          <w:b w:val="0"/>
          <w:sz w:val="32"/>
        </w:rPr>
        <w:t>15.文化旅游体育与传媒支出（类）文化和旅游（款）其他文化和旅游支出（项）：支出决算数为18.12万元，比上年决算减少5.95万元，下降24.72%，主要原因是：本年减少三台镇美术馆公共图书馆文化馆免费开放补助资金。</w:t>
      </w:r>
    </w:p>
    <w:p>
      <w:pPr>
        <w:spacing w:line="580" w:lineRule="exact"/>
        <w:ind w:firstLine="640"/>
        <w:jc w:val="both"/>
      </w:pPr>
      <w:r>
        <w:rPr>
          <w:rFonts w:ascii="仿宋_GB2312" w:hAnsi="仿宋_GB2312" w:eastAsia="仿宋_GB2312"/>
          <w:b w:val="0"/>
          <w:sz w:val="32"/>
        </w:rPr>
        <w:t>16.文化旅游体育与传媒支出（类）其他文化旅游体育与传媒支出（款）其他文化旅游体育与传媒支出（项）：支出决算数为0.00万元，比上年决算减少1.00万元，下降100.00%，主要原因是：本年三台镇中央补助地方公共文化服务体系建设补助项目经费减少。</w:t>
      </w:r>
    </w:p>
    <w:p>
      <w:pPr>
        <w:spacing w:line="580" w:lineRule="exact"/>
        <w:ind w:firstLine="640"/>
        <w:jc w:val="both"/>
      </w:pPr>
      <w:r>
        <w:rPr>
          <w:rFonts w:ascii="仿宋_GB2312" w:hAnsi="仿宋_GB2312" w:eastAsia="仿宋_GB2312"/>
          <w:b w:val="0"/>
          <w:sz w:val="32"/>
        </w:rPr>
        <w:t>17.社会保障和就业支出（类）行政事业单位养老支出（款）行政单位离退休（项）：支出决算数为22.29万元，比上年决算增加4.73万元，增长26.94%，主要原因是：本年增发退休人员绩效奖，导致经费较上年增加。</w:t>
      </w:r>
    </w:p>
    <w:p>
      <w:pPr>
        <w:spacing w:line="580" w:lineRule="exact"/>
        <w:ind w:firstLine="640"/>
        <w:jc w:val="both"/>
      </w:pPr>
      <w:r>
        <w:rPr>
          <w:rFonts w:ascii="仿宋_GB2312" w:hAnsi="仿宋_GB2312" w:eastAsia="仿宋_GB2312"/>
          <w:b w:val="0"/>
          <w:sz w:val="32"/>
        </w:rPr>
        <w:t>18.社会保障和就业支出（类）行政事业单位养老支出（款）机关事业单位基本养老保险缴费支出（项）：支出决算数为102.25万元，比上年决算增加5.56万元，增长5.75%，主要原因是：本年在职人员调薪，养老保险缴费增加。</w:t>
      </w:r>
    </w:p>
    <w:p>
      <w:pPr>
        <w:spacing w:line="580" w:lineRule="exact"/>
        <w:ind w:firstLine="640"/>
        <w:jc w:val="both"/>
      </w:pPr>
      <w:r>
        <w:rPr>
          <w:rFonts w:ascii="仿宋_GB2312" w:hAnsi="仿宋_GB2312" w:eastAsia="仿宋_GB2312"/>
          <w:b w:val="0"/>
          <w:sz w:val="32"/>
        </w:rPr>
        <w:t>19.社会保障和就业支出（类）行政事业单位养老支出（款）机关事业单位职业年金缴费支出（项）：支出决算数为107.64万元，比上年决算增加59.44万元，增长123.32%，主要原因是：本年新增事业编8人，在职人员调薪，职业年金缴费增加。</w:t>
      </w:r>
    </w:p>
    <w:p>
      <w:pPr>
        <w:spacing w:line="580" w:lineRule="exact"/>
        <w:ind w:firstLine="640"/>
        <w:jc w:val="both"/>
      </w:pPr>
      <w:r>
        <w:rPr>
          <w:rFonts w:ascii="仿宋_GB2312" w:hAnsi="仿宋_GB2312" w:eastAsia="仿宋_GB2312"/>
          <w:b w:val="0"/>
          <w:sz w:val="32"/>
        </w:rPr>
        <w:t>20.社会保障和就业支出（类）残疾人事业（款）其他残疾人事业支出（项）：支出决算数为1.00万元，比上年决算增加1.00万元，增长100.00%，主要原因是：本年新增昌州财社[2025]29号-关于拨付2025年州本级残疾人事业发展补助资金[第一批]的通知-三台镇社区残疾人文化进社区经费。</w:t>
      </w:r>
    </w:p>
    <w:p>
      <w:pPr>
        <w:spacing w:line="580" w:lineRule="exact"/>
        <w:ind w:firstLine="640"/>
        <w:jc w:val="both"/>
      </w:pPr>
      <w:r>
        <w:rPr>
          <w:rFonts w:ascii="仿宋_GB2312" w:hAnsi="仿宋_GB2312" w:eastAsia="仿宋_GB2312"/>
          <w:b w:val="0"/>
          <w:sz w:val="32"/>
        </w:rPr>
        <w:t>21.卫生健康支出（类）计划生育事务（款）计划生育服务（项）：支出决算数为3.61万元，比上年决算增加0.00万元，增长0.00%，主要原因是：本年三台镇人民政府计划生育经费项目与上年一致，无变化。</w:t>
      </w:r>
    </w:p>
    <w:p>
      <w:pPr>
        <w:spacing w:line="580" w:lineRule="exact"/>
        <w:ind w:firstLine="640"/>
        <w:jc w:val="both"/>
      </w:pPr>
      <w:r>
        <w:rPr>
          <w:rFonts w:ascii="仿宋_GB2312" w:hAnsi="仿宋_GB2312" w:eastAsia="仿宋_GB2312"/>
          <w:b w:val="0"/>
          <w:sz w:val="32"/>
        </w:rPr>
        <w:t>22.卫生健康支出（类）行政事业单位医疗（款）行政单位医疗（项）：支出决算数为21.36万元，比上年决算增加3.81万元，增长21.71%，主要原因是：本年新增事业编8人，导致经费较上年增加。</w:t>
      </w:r>
    </w:p>
    <w:p>
      <w:pPr>
        <w:spacing w:line="580" w:lineRule="exact"/>
        <w:ind w:firstLine="640"/>
        <w:jc w:val="both"/>
      </w:pPr>
      <w:r>
        <w:rPr>
          <w:rFonts w:ascii="仿宋_GB2312" w:hAnsi="仿宋_GB2312" w:eastAsia="仿宋_GB2312"/>
          <w:b w:val="0"/>
          <w:sz w:val="32"/>
        </w:rPr>
        <w:t>23.卫生健康支出（类）行政事业单位医疗（款）事业单位医疗（项）：支出决算数为38.37万元，比上年决算增加7.24万元，增长23.26%，主要原因是：本年新增事业编8人，在职人员工资基数调增，医疗缴费基数上涨，相应支出增加。</w:t>
      </w:r>
    </w:p>
    <w:p>
      <w:pPr>
        <w:spacing w:line="580" w:lineRule="exact"/>
        <w:ind w:firstLine="640"/>
        <w:jc w:val="both"/>
      </w:pPr>
      <w:r>
        <w:rPr>
          <w:rFonts w:ascii="仿宋_GB2312" w:hAnsi="仿宋_GB2312" w:eastAsia="仿宋_GB2312"/>
          <w:b w:val="0"/>
          <w:sz w:val="32"/>
        </w:rPr>
        <w:t>24.卫生健康支出（类）行政事业单位医疗（款）公务员医疗补助（项）：支出决算数为25.56万元，比上年决算增加22.54万元，增长746.36%，主要原因是：本年新增事业编8人，公务员医疗补助较上年增加。</w:t>
      </w:r>
    </w:p>
    <w:p>
      <w:pPr>
        <w:spacing w:line="580" w:lineRule="exact"/>
        <w:ind w:firstLine="640"/>
        <w:jc w:val="both"/>
      </w:pPr>
      <w:r>
        <w:rPr>
          <w:rFonts w:ascii="仿宋_GB2312" w:hAnsi="仿宋_GB2312" w:eastAsia="仿宋_GB2312"/>
          <w:b w:val="0"/>
          <w:sz w:val="32"/>
        </w:rPr>
        <w:t>25.节能环保支出（类）污染防治（款）大气（项）：支出决算数为19.07万元，比上年决算减少63.58万元，下降76.93%，主要原因是：本年减少65蒸吨以下煤改电锅炉淘汰整治项目缺口资金，八家地村委会等3家煤改电经费。</w:t>
      </w:r>
    </w:p>
    <w:p>
      <w:pPr>
        <w:spacing w:line="580" w:lineRule="exact"/>
        <w:ind w:firstLine="640"/>
        <w:jc w:val="both"/>
      </w:pPr>
      <w:r>
        <w:rPr>
          <w:rFonts w:ascii="仿宋_GB2312" w:hAnsi="仿宋_GB2312" w:eastAsia="仿宋_GB2312"/>
          <w:b w:val="0"/>
          <w:sz w:val="32"/>
        </w:rPr>
        <w:t>26.城乡社区支出（类）城乡社区管理事务（款）机关服务（项）：支出决算数为0.00万元，比上年决算减少51.61万元，下降100.00%，主要原因是：本年减少三台镇新圣火热力公司供暖设施项目资金。</w:t>
      </w:r>
    </w:p>
    <w:p>
      <w:pPr>
        <w:spacing w:line="580" w:lineRule="exact"/>
        <w:ind w:firstLine="640"/>
        <w:jc w:val="both"/>
      </w:pPr>
      <w:r>
        <w:rPr>
          <w:rFonts w:ascii="仿宋_GB2312" w:hAnsi="仿宋_GB2312" w:eastAsia="仿宋_GB2312"/>
          <w:b w:val="0"/>
          <w:sz w:val="32"/>
        </w:rPr>
        <w:t>27.城乡社区支出（类）城乡社区管理事务（款）其他城乡社区管理事务支出（项）：支出决算数为41.13万元，比上年决算增加12.44万元，增长43.36%，主要原因是：本年新增吉木萨尔县2020年危旧房、废旧棚圈拆除县级补助资金。</w:t>
      </w:r>
    </w:p>
    <w:p>
      <w:pPr>
        <w:spacing w:line="580" w:lineRule="exact"/>
        <w:ind w:firstLine="640"/>
        <w:jc w:val="both"/>
      </w:pPr>
      <w:r>
        <w:rPr>
          <w:rFonts w:ascii="仿宋_GB2312" w:hAnsi="仿宋_GB2312" w:eastAsia="仿宋_GB2312"/>
          <w:b w:val="0"/>
          <w:sz w:val="32"/>
        </w:rPr>
        <w:t>28.城乡社区支出（类）城乡社区公共设施（款）其他城乡社区公共设施支出（项）：支出决算数为44.67万元，比上年决算增加16.67万元，增长59.54%，主要原因是：本年新增吉木萨尔县2020年危旧房、废旧棚圈拆除县级补助资金。</w:t>
      </w:r>
    </w:p>
    <w:p>
      <w:pPr>
        <w:spacing w:line="580" w:lineRule="exact"/>
        <w:ind w:firstLine="640"/>
        <w:jc w:val="both"/>
      </w:pPr>
      <w:r>
        <w:rPr>
          <w:rFonts w:ascii="仿宋_GB2312" w:hAnsi="仿宋_GB2312" w:eastAsia="仿宋_GB2312"/>
          <w:b w:val="0"/>
          <w:sz w:val="32"/>
        </w:rPr>
        <w:t>29.农林水支出（类）农业农村（款）事业运行（项）：支出决算数为0.00万元，比上年决算减少251.80万元，下降100.00%，主要原因是：本年功能科目调整，其他农业农村支出经费上年单独列支，导致经费较上年减少。</w:t>
      </w:r>
    </w:p>
    <w:p>
      <w:pPr>
        <w:spacing w:line="580" w:lineRule="exact"/>
        <w:ind w:firstLine="640"/>
        <w:jc w:val="both"/>
      </w:pPr>
      <w:r>
        <w:rPr>
          <w:rFonts w:ascii="仿宋_GB2312" w:hAnsi="仿宋_GB2312" w:eastAsia="仿宋_GB2312"/>
          <w:b w:val="0"/>
          <w:sz w:val="32"/>
        </w:rPr>
        <w:t>30.农林水支出（类）农业农村（款）农业生产发展（项）：支出决算数为0.00万元，比上年决算减少20.40万元，下降100.00%，主要原因是：本年减少中央粮油生产保障资金预算（小麦”一喷三防“）资金和自治区畜牧种业保护提升项目资金。</w:t>
      </w:r>
    </w:p>
    <w:p>
      <w:pPr>
        <w:spacing w:line="580" w:lineRule="exact"/>
        <w:ind w:firstLine="640"/>
        <w:jc w:val="both"/>
      </w:pPr>
      <w:r>
        <w:rPr>
          <w:rFonts w:ascii="仿宋_GB2312" w:hAnsi="仿宋_GB2312" w:eastAsia="仿宋_GB2312"/>
          <w:b w:val="0"/>
          <w:sz w:val="32"/>
        </w:rPr>
        <w:t>31.农林水支出（类）农业农村（款）农业生态资源保护（项）：支出决算数为98.34万元，比上年决算减少13.70万元，下降12.23%，主要原因是：本年中央农业生态资源保护资金减少。</w:t>
      </w:r>
    </w:p>
    <w:p>
      <w:pPr>
        <w:spacing w:line="580" w:lineRule="exact"/>
        <w:ind w:firstLine="640"/>
        <w:jc w:val="both"/>
      </w:pPr>
      <w:r>
        <w:rPr>
          <w:rFonts w:ascii="仿宋_GB2312" w:hAnsi="仿宋_GB2312" w:eastAsia="仿宋_GB2312"/>
          <w:b w:val="0"/>
          <w:sz w:val="32"/>
        </w:rPr>
        <w:t>32.农林水支出（类）农业农村（款）其他农业农村支出（项）：支出决算数为319.85万元，比上年决算增加202.39万元，增长172.31%，主要原因是：本年新增昌州财农[2024]61号关于提前下达2025年中央农业生态资源保护资金、2025年第一批人大“微实事”项目、吉木萨尔县2025年畜牧业高质量发展项目资金、关于申请拨付吉木萨尔县三台镇人民政府与吉木萨尔县绿佳缘苗木专业合作社诉讼相关资金。</w:t>
      </w:r>
    </w:p>
    <w:p>
      <w:pPr>
        <w:spacing w:line="580" w:lineRule="exact"/>
        <w:ind w:firstLine="640"/>
        <w:jc w:val="both"/>
      </w:pPr>
      <w:r>
        <w:rPr>
          <w:rFonts w:ascii="仿宋_GB2312" w:hAnsi="仿宋_GB2312" w:eastAsia="仿宋_GB2312"/>
          <w:b w:val="0"/>
          <w:sz w:val="32"/>
        </w:rPr>
        <w:t>33.农林水支出（类）水利（款）农村水利（项）：支出决算数为2.54万元，比上年决算增加2.54万元，增长100.00%，主要原因是：本年增加乡镇地下水位下降治理资金。</w:t>
      </w:r>
    </w:p>
    <w:p>
      <w:pPr>
        <w:spacing w:line="580" w:lineRule="exact"/>
        <w:ind w:firstLine="640"/>
        <w:jc w:val="both"/>
      </w:pPr>
      <w:r>
        <w:rPr>
          <w:rFonts w:ascii="仿宋_GB2312" w:hAnsi="仿宋_GB2312" w:eastAsia="仿宋_GB2312"/>
          <w:b w:val="0"/>
          <w:sz w:val="32"/>
        </w:rPr>
        <w:t>34.农林水支出（类）水利（款）大中型水库移民后期扶持专项支出（项）：支出决算数为0.00万元，比上年决算减少18.34万元，下降100.00%，主要原因是：本年减少自治区大中型水库移民后期扶持资金。</w:t>
      </w:r>
    </w:p>
    <w:p>
      <w:pPr>
        <w:spacing w:line="580" w:lineRule="exact"/>
        <w:ind w:firstLine="640"/>
        <w:jc w:val="both"/>
      </w:pPr>
      <w:r>
        <w:rPr>
          <w:rFonts w:ascii="仿宋_GB2312" w:hAnsi="仿宋_GB2312" w:eastAsia="仿宋_GB2312"/>
          <w:b w:val="0"/>
          <w:sz w:val="32"/>
        </w:rPr>
        <w:t>35.农林水支出（类）水利（款）其他水利支出（项）：支出决算数为0.00万元，比上年决算减少127.75万元，下降100.00%，主要原因是：本年减少2024年水毁工程维修资金、末级渠系建设州本级第一批奖补资金等。</w:t>
      </w:r>
    </w:p>
    <w:p>
      <w:pPr>
        <w:spacing w:line="580" w:lineRule="exact"/>
        <w:ind w:firstLine="640"/>
        <w:jc w:val="both"/>
      </w:pPr>
      <w:r>
        <w:rPr>
          <w:rFonts w:ascii="仿宋_GB2312" w:hAnsi="仿宋_GB2312" w:eastAsia="仿宋_GB2312"/>
          <w:b w:val="0"/>
          <w:sz w:val="32"/>
        </w:rPr>
        <w:t>36.农林水支出（类）巩固脱贫攻坚成果衔接乡村振兴（款）其他巩固脱贫攻坚成果衔接乡村振兴支出（项）：支出决算数为499.17万元，比上年决算增加473.23万元，增长1,824.33%，主要原因是：本年新增八家地村2025年乡村渠道中央财政以工代赈项目资金。</w:t>
      </w:r>
    </w:p>
    <w:p>
      <w:pPr>
        <w:spacing w:line="580" w:lineRule="exact"/>
        <w:ind w:firstLine="640"/>
        <w:jc w:val="both"/>
      </w:pPr>
      <w:r>
        <w:rPr>
          <w:rFonts w:ascii="仿宋_GB2312" w:hAnsi="仿宋_GB2312" w:eastAsia="仿宋_GB2312"/>
          <w:b w:val="0"/>
          <w:sz w:val="32"/>
        </w:rPr>
        <w:t>37.农林水支出（类）农村综合改革（款）对村级公益事业建设的补助（项）：支出决算数为49.42万元，比上年决算减少109.27万元，下降68.86%，主要原因是：本年减少三台镇喇嘛昭乡村居民路面铺设建设项目，吉木萨尔县三台镇喇嘛昭村美丽乡村建设项目，三台镇黄蒿湾村路灯安装建设项目，村内亮化工程-东地村。</w:t>
      </w:r>
    </w:p>
    <w:p>
      <w:pPr>
        <w:spacing w:line="580" w:lineRule="exact"/>
        <w:ind w:firstLine="640"/>
        <w:jc w:val="both"/>
      </w:pPr>
      <w:r>
        <w:rPr>
          <w:rFonts w:ascii="仿宋_GB2312" w:hAnsi="仿宋_GB2312" w:eastAsia="仿宋_GB2312"/>
          <w:b w:val="0"/>
          <w:sz w:val="32"/>
        </w:rPr>
        <w:t>38.农林水支出（类）农村综合改革（款）对村民委员会和村党支部的补助（项）：支出决算数为554.19万元，比上年决算减少36.53万元，下降6.18%，主要原因是：本年村干部生活补助经费支出减少。</w:t>
      </w:r>
    </w:p>
    <w:p>
      <w:pPr>
        <w:spacing w:line="580" w:lineRule="exact"/>
        <w:ind w:firstLine="640"/>
        <w:jc w:val="both"/>
      </w:pPr>
      <w:r>
        <w:rPr>
          <w:rFonts w:ascii="仿宋_GB2312" w:hAnsi="仿宋_GB2312" w:eastAsia="仿宋_GB2312"/>
          <w:b w:val="0"/>
          <w:sz w:val="32"/>
        </w:rPr>
        <w:t>39.住房保障支出（类）住房改革支出（款）住房公积金（项）：支出决算数为79.76万元，比上年决算增加4.94万元，增长6.60%，主要原因是：本年新增事业编8人，在职人员工资基数调增，公积金缴费基数上涨，相应支出增加。</w:t>
      </w:r>
    </w:p>
    <w:p>
      <w:pPr>
        <w:spacing w:line="580" w:lineRule="exact"/>
        <w:ind w:firstLine="640"/>
        <w:jc w:val="both"/>
      </w:pPr>
      <w:r>
        <w:rPr>
          <w:rFonts w:ascii="仿宋_GB2312" w:hAnsi="仿宋_GB2312" w:eastAsia="仿宋_GB2312"/>
          <w:b w:val="0"/>
          <w:sz w:val="32"/>
        </w:rPr>
        <w:t>40.灾害防治及应急管理支出（类）应急管理事务（款）其他应急管理支出（项）：支出决算数为39.17万元，比上年决算增加39.17万元，增长100.00%，主要原因是：本年新增火灾事故应急资金。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2025年度一般公共预算财政拨款基本支出2,487.50万元，其中：</w:t>
      </w:r>
      <w:r>
        <w:rPr>
          <w:rFonts w:ascii="仿宋_GB2312" w:hAnsi="仿宋_GB2312" w:eastAsia="仿宋_GB2312"/>
          <w:b/>
          <w:sz w:val="32"/>
        </w:rPr>
        <w:t>人员经费1,823.65万元，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其他对个人和家庭的补助。</w:t>
      </w:r>
    </w:p>
    <w:p>
      <w:pPr>
        <w:spacing w:line="580" w:lineRule="exact"/>
        <w:ind w:firstLine="640"/>
        <w:jc w:val="both"/>
      </w:pPr>
      <w:r>
        <w:rPr>
          <w:rFonts w:ascii="仿宋_GB2312" w:hAnsi="仿宋_GB2312" w:eastAsia="仿宋_GB2312"/>
          <w:b/>
          <w:sz w:val="32"/>
        </w:rPr>
        <w:t>公用经费663.85万元，</w:t>
      </w:r>
      <w:r>
        <w:rPr>
          <w:rFonts w:ascii="仿宋_GB2312" w:hAnsi="仿宋_GB2312" w:eastAsia="仿宋_GB2312"/>
          <w:b w:val="0"/>
          <w:sz w:val="32"/>
        </w:rPr>
        <w:t>包括：办公费、印刷费、水费、电费、邮电费、取暖费、差旅费、维修（护）费、租赁费、劳务费、委托业务费、工会经费、公务用车运行维护费、其他商品和服务支出、办公设备购置。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农业生产发展支出23.65万元，农业农村生态环境支出623.92万元。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2025年度政府性基金预算财政拨款收入总计647.57万元，</w:t>
      </w:r>
      <w:r>
        <w:rPr>
          <w:rFonts w:ascii="仿宋_GB2312" w:hAnsi="仿宋_GB2312" w:eastAsia="仿宋_GB2312"/>
          <w:b w:val="0"/>
          <w:sz w:val="32"/>
        </w:rPr>
        <w:t>其中：年初结转和结余0.00万元，本年收入647.57万元。</w:t>
      </w:r>
      <w:r>
        <w:rPr>
          <w:rFonts w:ascii="仿宋_GB2312" w:hAnsi="仿宋_GB2312" w:eastAsia="仿宋_GB2312"/>
          <w:b/>
          <w:sz w:val="32"/>
        </w:rPr>
        <w:t>政府性基金预算财政拨款支出总计647.57万元，</w:t>
      </w:r>
      <w:r>
        <w:rPr>
          <w:rFonts w:ascii="仿宋_GB2312" w:hAnsi="仿宋_GB2312" w:eastAsia="仿宋_GB2312"/>
          <w:b w:val="0"/>
          <w:sz w:val="32"/>
        </w:rPr>
        <w:t>其中：年末结转和结余0.00万元，本年支出647.57万元。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增加547.35万元，增长546.15%，主要原因是：本年新增吉木萨尔县畜牧业高质量发展资金-肉羊改良点建设资金，2025年大蒜产业发展资金，富民安居工程耕地占用税及滞纳金。</w:t>
      </w:r>
      <w:r>
        <w:rPr>
          <w:rFonts w:ascii="仿宋_GB2312" w:hAnsi="仿宋_GB2312" w:eastAsia="仿宋_GB2312"/>
          <w:b/>
          <w:sz w:val="32"/>
        </w:rPr>
        <w:t>与年初预算相比，</w:t>
      </w:r>
      <w:r>
        <w:rPr>
          <w:rFonts w:ascii="仿宋_GB2312" w:hAnsi="仿宋_GB2312" w:eastAsia="仿宋_GB2312"/>
          <w:b w:val="0"/>
          <w:sz w:val="32"/>
        </w:rPr>
        <w:t>年初预算数0.00万元，决算数647.57万元，预决算差异率100.00%，主要原因是：年中追加吉木萨尔县畜牧业高质量发展资金-肉羊改良点建设资金，2025年大蒜产业发展资金，富民安居工程耕地占用税及滞纳金。</w:t>
      </w:r>
    </w:p>
    <w:p>
      <w:pPr>
        <w:spacing w:line="580" w:lineRule="exact"/>
        <w:ind w:firstLine="640"/>
        <w:jc w:val="both"/>
      </w:pPr>
      <w:r>
        <w:rPr>
          <w:rFonts w:ascii="仿宋_GB2312" w:hAnsi="仿宋_GB2312" w:eastAsia="仿宋_GB2312"/>
          <w:b w:val="0"/>
          <w:sz w:val="32"/>
        </w:rPr>
        <w:t>政府性基金预算财政拨款本年支出647.57万元。具体情况如下：</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0.22万元，下降100.00%，主要原因是：本年减少吉木萨尔县新能源供暖（煤改电、煤改气）项目划拨土地补偿费。</w:t>
      </w:r>
    </w:p>
    <w:p>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0.00万元，比上年决算减少100.00万元，下降100.00%，主要原因是：本年减少农村基础设施建设支出-集中供热电采暖补助。</w:t>
      </w:r>
    </w:p>
    <w:p>
      <w:pPr>
        <w:spacing w:line="580" w:lineRule="exact"/>
        <w:ind w:firstLine="640"/>
        <w:jc w:val="both"/>
      </w:pPr>
      <w:r>
        <w:rPr>
          <w:rFonts w:ascii="仿宋_GB2312" w:hAnsi="仿宋_GB2312" w:eastAsia="仿宋_GB2312"/>
          <w:b w:val="0"/>
          <w:sz w:val="32"/>
        </w:rPr>
        <w:t>3.城乡社区支出（类）国有土地使用权出让收入安排的支出（款）农业生产发展支出（项）：支出决算数为23.65万元，比上年决算增加23.65万元，增长100.00%，主要原因是：本年新增吉木萨尔县畜牧业高质量发展资金-肉羊改良点建设资金，2025年大蒜产业发展资金。</w:t>
      </w:r>
    </w:p>
    <w:p>
      <w:pPr>
        <w:spacing w:line="580" w:lineRule="exact"/>
        <w:ind w:firstLine="640"/>
        <w:jc w:val="both"/>
      </w:pPr>
      <w:r>
        <w:rPr>
          <w:rFonts w:ascii="仿宋_GB2312" w:hAnsi="仿宋_GB2312" w:eastAsia="仿宋_GB2312"/>
          <w:b w:val="0"/>
          <w:sz w:val="32"/>
        </w:rPr>
        <w:t>4.城乡社区支出（类）国有土地使用权出让收入安排的支出（款）农业农村生态环境支出（项）：支出决算数为623.92万元，比上年决算增加623.92万元，增长100.00%，主要原因是：本年新增富民安居工程耕地占用税及滞纳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2025年度国有资本经营预算财政拨款收入总计0.46万元，</w:t>
      </w:r>
      <w:r>
        <w:rPr>
          <w:rFonts w:ascii="仿宋_GB2312" w:hAnsi="仿宋_GB2312" w:eastAsia="仿宋_GB2312"/>
          <w:b w:val="0"/>
          <w:sz w:val="32"/>
        </w:rPr>
        <w:t>其中：年初结转和结余0.00万元，本年收入0.46万元。</w:t>
      </w:r>
      <w:r>
        <w:rPr>
          <w:rFonts w:ascii="仿宋_GB2312" w:hAnsi="仿宋_GB2312" w:eastAsia="仿宋_GB2312"/>
          <w:b/>
          <w:sz w:val="32"/>
        </w:rPr>
        <w:t>国有资本经营预算财政拨款支出总计0.46万元，</w:t>
      </w:r>
      <w:r>
        <w:rPr>
          <w:rFonts w:ascii="仿宋_GB2312" w:hAnsi="仿宋_GB2312" w:eastAsia="仿宋_GB2312"/>
          <w:b w:val="0"/>
          <w:sz w:val="32"/>
        </w:rPr>
        <w:t>其中：年末结转和结余0.00万元，本年支出0.46万元。</w:t>
      </w:r>
    </w:p>
    <w:p>
      <w:pPr>
        <w:spacing w:line="580" w:lineRule="exact"/>
        <w:ind w:firstLine="640"/>
        <w:jc w:val="both"/>
      </w:pPr>
      <w:r>
        <w:rPr>
          <w:rFonts w:ascii="仿宋_GB2312" w:hAnsi="仿宋_GB2312" w:eastAsia="仿宋_GB2312"/>
          <w:b/>
          <w:sz w:val="32"/>
        </w:rPr>
        <w:t>国有资本经营预算财政拨款收入支出总体与上年相比，</w:t>
      </w:r>
      <w:r>
        <w:rPr>
          <w:rFonts w:ascii="仿宋_GB2312" w:hAnsi="仿宋_GB2312" w:eastAsia="仿宋_GB2312"/>
          <w:b w:val="0"/>
          <w:sz w:val="32"/>
        </w:rPr>
        <w:t>增加0.10万元，增长27.78%，主要原因是：本年增加国有企业退休人员社会化管理补助支出，故导致经费较上年增加。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年初预算数0.36万元，决算数0.46万元，预决算差异率27.78%，主要原因是：年中追加国有企业退休人员社会化管理补助，导致预决算存在差异。</w:t>
      </w:r>
    </w:p>
    <w:p>
      <w:pPr>
        <w:spacing w:line="580" w:lineRule="exact"/>
        <w:ind w:firstLine="640"/>
        <w:jc w:val="both"/>
      </w:pPr>
      <w:r>
        <w:rPr>
          <w:rFonts w:ascii="仿宋_GB2312" w:hAnsi="仿宋_GB2312" w:eastAsia="仿宋_GB2312"/>
          <w:sz w:val="32"/>
        </w:rPr>
        <w:t>国有资本经营预算财政拨款本年支出0.46万元。具体情况如下：</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0.46万元，比上年决算增加0.10万元，增长27.78%，主要原因是：本年增加国有企业退休人员社会化管理补助支出，故导致经费较上年增加。</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2025年度财政拨款“三公”经费支出8.81万元，</w:t>
      </w:r>
      <w:r>
        <w:rPr>
          <w:rFonts w:ascii="仿宋_GB2312" w:hAnsi="仿宋_GB2312" w:eastAsia="仿宋_GB2312"/>
          <w:b w:val="0"/>
          <w:sz w:val="32"/>
        </w:rPr>
        <w:t>比上年增加0.00万元，增长0.00%，主要原因是：本单位财政拨款“三公”经费与上年一致无变化。</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公务用车购置及运行维护费支出8.81万元，占100.00%，比上年增加0.00万元，增长0.00%，主要原因是：本单位公务用车购置及运行维护费与上年一致无变化。</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8.81万元，其中：公务用车购置费0.00万元，公务用车运行维护费8.81万元。公务用车运行维护费开支内容包括车辆维修费、加油费、保险费等。公务用车购置数0辆，公务用车保有量5辆。国有资产占用情况中固定资产车辆8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10.50万元，决算数8.81万元，预决算差异率-16.10%，主要原因是：严格落实中央八项规定精神，厉行节约，减少经费支出。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10.50万元，决算数8.81万元，预决算差异率-16.10%，主要原因是：严格落实中央八项规定精神，厉行节约，减少经费支出。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2025年度吉木萨尔县三台镇人民政府（行政单位和参照公务员法管理事业单位）机关运行经费支出663.85万元，比上年增加160.58万元，增长31.91%，主要原因是：本年办公费用增加，导致公用经费增加。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2025年度政府采购支出总额55.71万元，其中：政府采购货物支出10.15万元、政府采购工程支出39.89万元、政府采购服务支出5.67万元。</w:t>
      </w:r>
    </w:p>
    <w:p>
      <w:pPr>
        <w:spacing w:line="580" w:lineRule="exact"/>
        <w:ind w:firstLine="640"/>
        <w:jc w:val="both"/>
      </w:pPr>
      <w:r>
        <w:rPr>
          <w:rFonts w:ascii="仿宋_GB2312" w:hAnsi="仿宋_GB2312" w:eastAsia="仿宋_GB2312"/>
          <w:b w:val="0"/>
          <w:sz w:val="32"/>
        </w:rPr>
        <w:t>授予中小企业合同金额53.52万元，占政府采购支出总额的96.07%，其中：授予小微企业合同金额53.24万元，占政府采购支出总额的95.57%。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15,250.90平方米，价值2,340.03万元。车辆8辆，价值111.69万元，其中：副部（省）级及以上领导用车0辆、主要负责人用车0辆、机要通信用车0辆、应急保障用车1辆、执法执勤用车1辆、特种专业技术用车1辆、离退休干部服务用车0辆、其他用车5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5,179.55万元，实际执行总额5,070.04万元；预算绩效评价项目28个，全年预算数2,130.58万元，全年执行数2,130.58万元。预算绩效管理取得的成效：一是确保资金的高效使用，切实发挥财政资金的使用效果；二是严格按照工作职责和相关文件依据，确保专款专用。发现的问题及原因：目标设定科学性及评价存在难，对于目标设定需要分科室部门分解，汇总后制定整体目标，如何科学整合全单位绩效目标比较困难；目标设定后如何科学设定考核评价标准，特别是对于不能量化的目标如何评价。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的开展提供帮助。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吉木萨尔县三台镇人民政府</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53.39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701.64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701.64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2,144.02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3,983.87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3,874.36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261.79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494.04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494.04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4,918.40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10,359.10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10,140.08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4,918.40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10,359.10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10,140.08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优化产业结构破解农业增产不增收难题。本年度调整种植品类，扩大棉花种植规模至2.5万亩，对接企业确保番茄、甜菜订单种植面积稳定在1万亩，其他经济作物0.5万亩左右。补齐种植短板，新建2000亩高标准农田，实现全镇高标准农田占保灌面积的80%以上。
2.主动作为补齐群体管理防控漏洞。全面落实用工报备制度，注重信息员队伍建设和作用发挥，加强重点人员和特殊群体管理服务。管治结合做好宗教活动管理服务，软硬兼施遏制矛盾纠纷多发趋势，本年度受益群众满意度95%以上。
3.优化基层治理体制机制，强化基层治理内生动力，党建赋能集体经济发展，抓好三资管理工作，推广“村集体＋大户”合作模式，继续借鉴二工镇模式，将村集体合作经营面积由5300亩扩大至9000亩，本年度稳步增长3700亩。
4.坚持走差异化发展路线，以村集体经营土地为主要增收途径，全力发展壮大村级集体经济，2025年全镇实现债务清零，本年度村集体经济收入500万元。</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本单位全年预算数5179.55万元，实际支出数5070.04万元，资金执行率97.89%，实际已完成1.优化产业结构破解农业增产不增收难题。本年度调整种植品类，扩大棉花种植规模至4.3万亩，对接企业确保番茄、甜菜订单种植面积0.3万亩，其他经济作物0.5万亩。补齐种植短板，新建2000亩高标准农田，实现全镇高标准农田占保灌面积的85%。
2.主动作为补齐群体管理防控漏洞。全面落实用工报备制度，注重信息员队伍建设和作用发挥，加强重点人员和特殊群体管理服务。管治结合做好宗教活动管理服务，软硬兼施遏制矛盾纠纷多发趋势，本年度受益群众满意度95%。
3.优化基层治理体制机制，强化基层治理内生动力，党建赋能集体经济发展，抓好三资管理工作，推广“村集体＋大户”合作模式。
4.坚持走差异化发展路线，以村集体经营土地为主要增收途径，全力发展壮大村级集体经济，2025年全镇实现债务清零，本年度村集体经济收入549万元。</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棉花种植规模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&gt;=2.50万亩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三台镇2024年工作总结及2025年工作计划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=4.3万亩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番茄、甜菜订单种植面积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三台镇2024年工作总结及2025年工作计划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=0.3万亩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其他经济作物种植面积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&gt;=0.50万亩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三台镇2024年工作总结及2025年工作计划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=0.5万亩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高标准保灌率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三台镇2024年工作总结及2025年工作计划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村集体经济收入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&gt;=500万元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三台镇2024年工作总结及2025年工作计划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=549万元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村集体合作经营面积较上年增加</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&gt;=3700亩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三台镇2024年工作总结及2025年工作计划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=357亩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0.96</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受益群众满意度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三台镇2024年工作总结及2025年工作计划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71.86</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2025年昌吉州村干部报酬补助资金的通知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项目主要内容为为三台镇7个行政村村53名干部发放工资1-2月，计划2025年3月31日前发放完毕。共计39.46万元。通过发放工资，提高干部的工作积极性，提高收入，争取使受益村干部满意度不低于90%。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39.46万元，资金执行率100%，本项目实际完成7个行政村村53名干部发放工资；通过本项目的实施，加强了基层干部队伍稳定保障，落实村干部待遇，稳定村级组织骨干力量。提升了村级组织凝聚力和战斗力，推动村级班子团结有力、作用发挥。促进了基层干部队伍建设，打造一支政治过硬、作风优良、群众满意的村干部队伍。</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工资发放人数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工资发放覆盖率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村干部1-2月工资发放次数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工资发放完成时间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2025年3月31日前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=2025年3月31日前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平均工资水平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&lt;=3722元/人/月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=3722元/人/月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3722元/人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调动村干部工作积极性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有效调动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有效调动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村干部满意度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三台镇+县党财办【2025】5号+关于申请三台镇人民武装部基层阵地建设资金的请示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三台镇人民武装部基层阵地建设资金共计拨付10.33万元，有效提升双拥氛围，带动崇军尚武社会风气，推动退役军人就业创业，提升地方经济发展助力。</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10.33万元，资金执行率100%，本项目实际完成打造基层武装部正规化建设点个数1个，建设训练场面积600平方米，新建彩钢房面积192平方米；通过本项目的实施，加强了基层武装阵地硬件保障，完善办公、训练、宣教、民兵活动等基础场所，夯实基层武装工作根基。提升了基层武装阵地服务效能，实现办公有场所、活动有阵地、训练有条件，保障武装工作高效开展。促进了基层武装工作高质量发展，筑牢基层武装战斗堡垒，推动国防动员和后备力量建设走深走实。</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打造基层武装部正规化建设点个数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建设训练场面积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新建彩钢房面积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=192平方米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=192平方米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竣工验收合格率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按约定时间完工率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武装部基层阵地建设资金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推动退役军人就业创业，提升地方经济发展助力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有效推动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有效提升双拥氛围，带动崇军尚武社会风气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三台镇-2025年大蒜产业发展资金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人民政府2025年大蒜产业发展资金20.15万元。计划于2025年12月31日前支付完毕，通过本项目的实施，旨在推进三台镇大蒜产业提质增效行动稳步前进，充分调动村集体、种业企业和农户三者发展制种产业的积极性，鼓励村集体经济组织与种子企业建立稳定的利益联结机制，借助种业企业的专业能力与市场资源，获得固定分红收入，壮大村集体经济，实现互利共赢。</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20.15万元，资金执行率100%，本项目实际完成种植补贴涉及面积5亩，种植补贴涉及人数2人，试验示范补贴涉及农户人数1人；通过本项目的实施，加强了农业科技推广应用，支持良种培育、技术培训、病虫害防治，提升产业科技含量，提升了农户种植技术与管理水平，增强抗风险能力，提高单产和品质，促进了农业现代化与乡村振兴战略落地，为农业强、农村美、农民富提供坚实支撑。</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种植补贴涉及面积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种植补贴涉及人数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试验示范补贴涉及农户人数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大蒜种植、试验示范补贴资金金额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有效提升种植农户工作积极性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三台镇-关于拨付吉木萨尔县三台镇2025年安全生产项目资金的请示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2025年安全生产项目资金14.76万元，用于安装限高杆、道路指示灯、电动车充电桩，有效保障群众充电安全及便捷，受益群众满意度90%以上。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14.76万元，资金执行率100%，本项目实际完成安装限高杆3个、反光提示牌12个、道路指示灯、电动车充电桩；通过本项目的实施，加强了安全管理制度落地，推动安全责任、操作规程、监管措施全面落实，规范安全生产全流程，提升了安全生产本质水平，消除安全隐患、优化安全条件，降低安全事故发生概率，促进了安全发展理念深入人心，营造人人讲安全、事事为安全、时时想安全的浓厚氛围。</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限高杆数量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反光提示牌数量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按合同约定时间完成率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三台镇电动车充电桩安装项目工程款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三台镇限高杆和道路指示安装工程款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有效保障群众充电安全及便捷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有效保障群众日常生活工作安全出行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三台镇-县党财办[2025]5号-2025年集中供暖电采暖及互助院电采暖补助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93.27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93.27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93.27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93.27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93.27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93.27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集中供暖电采暖补助资金80万元，各乡镇电采暖电费8.3万元，各乡镇互助幸福大院电采暖电费4.96万元。县财政共拨付资金93.27万元，截止2025年12月31日，已全部支付完毕，通过本项目的实施，保障了单位、互助院冬季取暖正常运转，保障了群众冬季采暖需求，提升了职工工作效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93.27万元，资金执行率100%，本项目实际完成集中供暖电采暖、幸福互助院冬季电采暖供暖；通过本项目的实施，加强了冬季供暖保障能力，完善供暖设施运维，补齐供暖服务短板，提升了群众冬季居住舒适度与生活品质，切实解决群众取暖需求，保障温暖过冬，促进了民生福祉持续推进，密切党群干群联系，推动民生保障工作走深走实，助力宜居村镇建设。</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涉及电采暖锅炉个数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涉及供暖面积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=7266.83平方米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=7266.83平方米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=7266.83平方米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涉及互助院个数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三台镇县党财办[2025]5号2025年集中供暖电采暖补助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三台镇县党财办[2025]5号各乡镇互助幸福大院电采暖电费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三台镇县党财办[2025]5号-各乡镇电采暖电费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有效保障群众冬季取暖需求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有效保障冬季互助院群众生活取暖，提高生活幸福满意度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三台镇-县党财办[2025]5号-关于拨付乡镇地下水水位下降治理以及危旧房、废旧棚圈拆除县级补助及吉木萨尔县绿佳缘苗木专业合作社诉讼相关化债资金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乡镇地下水水位下降治理资金2.54万元，有效缓解地下水水位下降。以及危旧房、废旧棚圈拆除县级补助资金44.67万元，吉木萨尔县绿佳缘苗木专业合作社诉讼相关化债资金143.09万元，有效提升政府公信力，受益群众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190.3万元，资金执行率100%，本项目实际完成地下水位治理、危旧房、废旧棚圈拆除化债、绿佳缘苗木关于项目未结款项化债；通过本项目的实施，加强了债务风险防控和生态环境治理力度，夯实了农业生产和可持续发展能力，提升了水资源利用效率和可持续发展能力有效遏制地下水位下降趋势，促进了农业高质量发展和乡村振兴，保障了群众生产生活用水安全，推动了绿色低碳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拆除危房、废旧棚圈座数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=277座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=277座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=277座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按合同约定时间完成率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地下水水位下降治理金额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废旧危房、废旧棚圈拆除补贴资金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=44.67万元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=44.67万元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=44.67万元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绿佳缘苗木专业合作社工程款及相关案件诉讼金额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=143.09万元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=143.09万元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=143.09万元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有效缓解地下水水位下降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有效缓解</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有效缓解</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有效提升政府公信力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三台镇-县党财办[2025]5号-关于拨付吉木萨尔县三台镇电采暖锅炉优化改造项目资金的请示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吉木萨尔县三台镇电采暖锅炉优化改造项目资金50万元，有效保障了安全稳定高效供热，保障群众冬季供暖需求，受益群众满意度90%以上。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50万元，资金执行率100%，本项目实际完成电采暖锅炉优化改造一个；通过本项目的实施，加强了农村冬季取暖保障能力，提升电采暖锅炉运行稳定性、安全性，保障群众温暖过冬。提升了供暖安全与节能水平，减少能耗、降低运行成本，提升设备安全运行能力。促进了乡村治理与公共服务提升，完善农村公共服务设施，夯实乡村振兴基础。</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涉及施工单位个数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按合同约定时间完成率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电采暖锅炉优化改造项目工程金额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有效保障安全稳定高效供热</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有效保障群众冬季供暖需求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三台镇-县党财办[2025]5号-吉木萨尔县2025年畜牧业高质量发展项目资金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畜牧业高质量发展项目资金，用于青贮玉米收贮30.9万元、基础母羊购进3.2万元、种公畜购进1.8万元、标准化示范场建设30万元。资金共拨付65.9万元，截止2025年12月31日，资金已全部发放完毕，旨在提高养殖户养殖积极性，提高农民收入。</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65.9万元，资金执行率100%，本项目实际完成青贮玉米收贮、基础母羊购进、种公畜购进、标准化示范场建设；通过本项目的实施，加强了畜禽良种繁育与种业提升，强化良种补贴、品种改良、种质资源保护，提升了畜禽综合生产力、产能稳定性和自给率，促进了畜牧业全产业链提质增效、转型升级，农牧民增收、乡村产业振兴与区域经济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补贴资金类型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标准化示范场建设项目资金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种公畜购进项目资金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青贮玉米收贮项目资金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基础母羊购进项目资金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促进标准化规模化养殖场建设，促进养殖场机械化、绿色发展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有效提高农户养殖积极性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受益养殖户满意度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三台镇-吉木萨尔县畜牧业高质量发展资金-肉羊改良点建设资金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畜牧业高质量发展资金用于肉羊改良点建设资金3.5万元。计划于2025年12月31日前完成支付，通过本项目的实施，旨在推动肉羊品种优化，助力乡村畜牧业高质量发展，满意度90%以上。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3.5万元，资金执行率100%，本项目实际完成打造肉羊改良点建设防水卷材SBS210平方，室内外墙面粉刷维修310平方；通过本项目的实施，加强了肉羊良种繁育体系建设，完善养殖基础设施，提升品种改良能力，提升了肉羊养殖品质和生产效益，推动畜牧业规模化、标准化发展，促进了农牧民增收致富，助力乡村振兴，巩固脱贫攻坚成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防水卷材SBS</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=210平方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=210平方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室内外墙面粉刷维修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=310平方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=310平方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合同约定时间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打造站点项目成本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有效提升肉羊改良点覆盖范围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三台镇-富民安居工程耕地占用税及滞纳金及其他耕地占用税项目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计划缴纳3个项目耕地占用税，需缴纳富民安居工程建设项目耕地占用税624万元；东地村基础设施建设项目耕地占用税4.56万元，八家地村基础设施建设项目耕地占用税8.92万元，为进一步改善生产生活环境，提升居住环境舒适度，改善村民生活质量，完善基础设施及公共配套设施，为保障项目落地实施。</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635万元，资金执行率100%，本项目实际完成富民安居工程建设项目耕地占用税624万元；东地村基础设施建设项目耕地占用税4.56万元，八家地村基础设施建设项目耕地占用税8.92万元；通过本项目的实施，加强了税收征管刚性，压实用地单位耕地占用税缴纳责任，稳定地方财政来源，提升了耕地占用税征管精准度、透明度与执行效率，提升财政资金统筹使用效率，促进了规范耕地占用税行为，推动土地资源高效利用。</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耕地占用税缴纳合规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耕地占用税缴纳支付及时率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富民安居工程耕地占用税及滞纳金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东地村基础设施建设项目耕地占用税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八家地村基础设施建设项目耕地占用税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改善当地农村环境卫生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改善当地群众生活环境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三台镇-昌州财农[2024]47号-关于提前下达2025年中央财政衔接推进乡村振兴补助资金预算的通知-八家地村2025年乡村渠道中央财政以工代赈项目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八家地村2025年乡村渠道中央财政以工代赈项目拨付101.38万元，为有效解决当地富裕劳动力就业问题。项目建成后，将大幅减少干旱带来的农作物减产，保证农作物的收成，增加农民收入。为作物生长创造良好条件，同时实现在干旱时及时灌溉农田，让八家地村生态环境得到改善，受益群众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101.38万元，资金执行率100%，本项目实际完成新建浆砌石渠道3.8公里；通过本项目的实施，加强了项目全过程管理，强化项目谋划、审核、实施、验收全链条管控，严把工程质量和资金安全关，提升了联农带农富农机制，健全利益联结，让群众更多分享产业发展和项目建设收益，促进了乡村全面振兴，补齐农村基础设施短板，推动农业农村现代化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新建浆砌石渠道</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=3.80km</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=3.8km</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按项目约定时间完成率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八家地村2025年乡村渠道中央财政以工代赈项目金额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=101.38万元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=101.38万元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提高综合生产能力，推动乡村振兴发展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有效改善农民生活条件，新农村建设提供基础保障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三台镇-昌州财农[2024]55号-关于提前下达2025年中央农村综合改革转移支付预算的通知-三台镇羊圈台子村基础设施建设项目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2025年中央农村综合改革转移支付预算用于三台镇羊圈台子村基础设施建设项目资金38.51万元，基本建成农村公益事业滚动项目库，有效改善了农村生态环境，受益农民满意度90%以上。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38.51万元，资金执行率100%，本项目实际完成路灯安装40个，波形防护栏2个；通过本项目的实施，加强了农村基础设施建设保障，补齐村内道路、照明、安全防护等短板，夯实农业生产与村民生活基础条件，提升了村民出行与生活便利度，道路拓宽、路灯安装、护栏设置，有效改善通行条件与居住环境，促进了促进了乡村振兴与民生改善，以基础设施建设带动村民生活品质提升，增强群众获得感、幸福感。</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路灯数量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波形护栏数量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按合同约定完成率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羊圈台子村基础设施建设项目总投资资金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=38.51万元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=38.51万元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=38.51万元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有效改善农村生态环境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基本建立农村公益事业滚动项目库</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基本建立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基本建立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受益农民满意度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三台镇-昌州财农[2025]42号关于拨付昌吉州2023-2024年末级渠系建设任务奖补资金预算的通知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昌吉州2023-2024年末级渠系建设任务奖补资金预算的通知120.9万元。截止2025年12月31日，资金已全部支付完毕，提升水资源利用率，有效保障群众用水需求，受益群体满意度90%以上。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120.9万元，资金执行率100%，本项目实际完成末级渠系建设7.45公里；通过本项目的实施，加强了农田水利基础设施建设、灌溉用水管理与节水能力，提升了灌溉水利利用效率、农业生产保障能力、农民用水便利度，促进了农业节水增效、粮食稳产增收、乡村振兴与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项目涉及村个数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验收公里数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=7.45公里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=7.45公里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按合同约定时间完成率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昌吉州2023-2024年末级渠系建设任务奖补资金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=120.90万元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有效提升水资源利用率，保障群众用水需求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有效保障农用地水资源利用率，提高农作物产量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三台镇-昌州财办行[2025]6号关于下达2025年中央和自治区政法纪检监察转移支付资金预算的通知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昌州财办行[2025]6号关于下达2025年中央和自治区政法纪检监察转移支付资金预算的通知安排，为更好解决乡镇纪委存在执法执勤车辆短缺、老化严重等问题，满足日常执法和应急处置工作需要，提升纪检监察质效，拨付购买执法执勤车辆经费7.57万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7.57万元，资金执行率100%，本项目实际完成纪检监察公务用车购置一辆；通过本项目的实施，加强了纪检监察机关履职保障、执纪执法能力、监督执纪质效，提升了办案效率、应急处置能力、监督覆盖范围，促进了党风廉政建设、反腐败斗争深入推进、全面从严治党向纵深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购置纪检公务用车数量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车辆验收合格率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政府采购率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车辆购置成本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提高纪检工作效率1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受益执法工作人员满意度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三台镇-昌州财社[2025]29号-关于拨付2025年州本级残疾人事业发展补助资金[第一批]的通知-三台镇社区残疾人文化进社区经费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社区残疾人文化进社区经费1万元。为73名残疾人提供残疾人服务，计划于2025年12月31日前完成支付，通过本项目的实施，旨在满足三台镇社区残疾人基本文化需求，保障文化设施正常运转，辖区残疾人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万元，资金执行率100%，本项目实际完成73个残疾人进社区参与活动；通过本项目的实施，加强了残疾人公共文化服务体系建设，完善社区残疾人文化活动阵地、设施与服务供给，补齐基层文化助残短板，提升了残疾人文化参与度与获得感，让残疾人就近就便参与文化活动，增强归属感、幸福感与自信心，促进了基层公共文化服务提质增效，推动社区文化资源整合、共享，提升公共文化服务覆盖面与影响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涉及社区数量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涉及残疾人数量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购买活动用品验收合格率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残疾人活动开展及时率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三台镇社区残疾人文化进社区经费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提升社区残疾人服务能力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辖区残疾人满意度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三台镇-昌州财行[2025]31号关于拨付基层组织建设补助经费的通知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三台镇人民政府基层组织建设补助经费共3万元，用于党建支出，通过项目实施，提升我镇党支部建设，强化党支部的政治功能和组织力，推进党建工作提质增效，使得受益党员满意度不低于90%。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万元，资金执行率100%，本项目实际完成八家地基层组织建设，维修面积318平方；通过本项目的实施，加强了党员教育管理服务，保障党员教育培训、活动开展、阵地建设等经费，夯实党员队伍基础。提升了基层党建工作质效，推动“五个好”创建走深走实，打造标准化规范化基层党组织。促进了巩固拓展脱贫攻坚成果，夯实基层组织基础，筑牢防返贫防线。</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=318平方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=318平方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补贴发放完成率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采购物资验收合格率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基层组织建设补助经费支付及时率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基层组织建设补助经费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提升党支部建设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受益党员满意度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三台镇-昌州财行【2024】39号-关于拨付基层组织建设补助经费的通知（五个好党支部）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三台镇人民政府 昌州财行【2024】39号 关于拨付基层组织建设补助经费的通知（五个好党支部黄蒿湾村）共拨付资金3万元，主要用于基层阵地打造，目的在于通过硬件升级与软件赋能，强化党支部的政治功能和组织力，推进党建工作提质增效。</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万元，资金执行率100%，本项目实际完成黄蒿湾村基层阵地打造1处；通过本项目的实施，加强了基层党组织规范化建设，推动班子建设、队伍建设、组织建设、制度建设、作用发挥全面达标。提升了基层组织运转保障水平，解决阵地建设、办公经费、服务群众经费不足问题。促进了基层党组织战斗堡垒作用发挥，推动基层党组织成为引领发展、服务群众、维护稳定的坚强堡垒。</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打造基层组织阵地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黄蒿湾村基层阵地打造成本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基层阵地硬件提升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三台镇人民政府 2025年第一批群众“微实事”</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人大代表提案，实施微实事项目5个：1.社区居民巷道亮化项目9.1万元；2.社区公共卫生间改造提升项目7.24万元；3.潘家台子村东台子村砂石路及桥涵建设项目9.96万元；4.老庄湾村民小组砂石路建设项目9.9万元；5.东地村渠道建设项目9.38万元。通过该项目的实施，让群众广泛参与，推动解决一批民生“微问题”，提升基层治理及人大履职效能，增强群众获得感和归属感。</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45.58万元，资金执行率100%，本项目实际完成五个微实事建设项目；通过本项目的实施，加强了民生项目资金保障，筑牢小微民生实事落地的财力支撑，保障民生项目有序推进、顺利实施，提升了人大代表履职能力，搭建代表联系群众、服务群众、为民办事的实践平台，增强代表履职积极性，促进了人大与群众血肉联系，架起民意沟通连心桥，密切人大代表与人民群众的联系。</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实施人大“微实事”项目数量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社区居民巷道亮化项目成本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社区公共卫生间改造提升项目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潘家台子村东台子村砂石路及桥涵建设项目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老庄湾村民小组砂石路建设项目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东地村渠道建设项目成本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改善居民夜间出行安全隐患问题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有效改善农村基础设施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三台镇人民政府 2025年第二批群众“微实事”项目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人大代表提案，实施微实事项目三个：1.三台社区居民巷道亮化项目9.1万元；2.潘家台子东台子村民小组渠道修建项目9.96万元；3.红柳村民小组和创田地村民小组购买船式垃圾箱项目5.98万元。通过该项目的实施，让群众广泛参与，推动解决一批民生“微问题”，提升基层治理及人大履职效能，增强群众获得感和归属感，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25.04万元，资金执行率100%，本项目实际完成三台社区居民巷道亮化项目9.1万元、潘家台子东台子村民小组渠道修建项目9.96万元、红柳村民小组和创田地村民小组购买船式垃圾箱项目5.98万元；通过本项目的实施，加强了乡镇基础设施建设、改善干部居住条件，有效防止资产闲置，提升了资产利用率，受益群众满意度90%以上，促进了政府公信力及债务管理水平有效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实施人大“微实事”项目数量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实施人大“微实事”项目验收合格率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三台社区居民巷道亮化项目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潘家台子东台子村民小组渠道修建项目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红柳村民小组和创田地村民小组购买船式垃圾箱项目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改善当地群众生产生活条件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有效改善农村基础设施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三台镇人民政府2024年5月审计反馈拖欠账款问题整改及县党财办【2025】2号工信台账50万及以下欠款</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化解2024年5月审计反馈拖欠账款问题整改及工信台账50万及以下欠款，共整改涉及6个项目的9笔欠款，分别是三台镇65蒸炖已下锅炉煤改电建设项目监理费8.1万元，三台镇65蒸炖已下锅炉煤改电建设项目控制价编制费1.47万元，三台镇65蒸炖已下锅炉煤改电建设项目设计费9.5万元，对工信台账中三台镇喇嘛昭村美丽乡村建设项目设计费3.37万元，三台镇喇嘛昭村美丽乡村建设项目监理费2.6万元，三台镇供热可研咨询费5万元，三台镇村庄规划（2021-2035年）编制项目尾款49万元，三台镇总体规划设计费7.5万元，三台镇酒文化广场（一期）建设项目监理费3.78万元债务进行化解。</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90.32万元，资金执行率100%，本项目实际完成6个项目的9笔欠款化解；通过本项目的实施，加强了财政运行质效，优化债务结构、压降利息成本，盘活存量资金，确保欠款清收、化债落地见效，提升了债务清偿能力，清理拖欠欠款，缓解企业现金流压力，激发市场主体活力，提高政府治理能力，促进了规范政府信用、减少拖欠行为，营造公平诚信的市场环境，集中精力抓发展、促转型，助力乡村振兴与产业升级。</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清偿账款涉及项目数量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账款核算准确率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清偿完成时间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2025年8月前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=2025年8月前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65 蒸炖已下锅炉煤改电建设项目监理费、控制价编制费、设计费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三台镇喇嘛昭村美丽乡村建设项目设计费、监理费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三台镇村庄规划（2021-2035年）编制项目尾款1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三台镇总体规划设计费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三台镇酒文化广场（一期）建设项目监理费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三台镇供热可研咨询费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增强政府公信力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欠款企业满意度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三台镇关于提前下达2025年自治区公共图书馆 美术馆 文化馆【站】免费开放补助资金的通知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2025年自治区公共图书馆 美术馆 文化馆【站】免费开放补助资金1.4万元，2025年中央补助地方公共文化服务体系建设补助资金预算6.22万元，2025年中央支持地方公共文化服务体系建设[第二批]补助资金8万元，2025年重点文化旅游活动经费（丝路策划 华服出行活动经费）1.5万元。通过公共文化服务体系建设项目的实施，丰富了辖区群众文化生活，有效提高了群众满意度。丰富人民群众的精神文化生活”的要求，充分发挥“三馆一站”在提高公民鉴赏能力、提高各族群众思想道德和科学文化素质的作用，保障各族群众基本权益，促进社会和谐稳定，受益群众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17.12万元，资金执行率100%，本项目实际完成回实施公共文化服务体系建设3个，组织活动3场次；通过本项目的实施，加强了公共文化服务基础保障，完善文化馆场馆、设备、服务配套，筑牢基层公共文化阵地。提升了群众文化获得感与幸福感，让群众免费享受文化资源、参与文化活动，丰富精神文化生活。促进了基层文化繁荣与和谐稳定，丰富群众精神生活，凝聚民心、汇聚民力，助力文化强国建设。</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实施公共文化服务体系建设个数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组织活动场次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文化活动举办成功率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合同完成时间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2025年自治区公共图书馆 美术馆 文化馆【站】免费开放补助资金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2025年中央补助地方公共文化服务体系建设补助资金预算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2025年中央支持地方公共文化服务体系建设[第二批]补助资金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2025年重点文化旅游活动经费（丝路策划 华服出行活动经费）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提高群众文化生活水平，丰富群众文化生活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丰富人民群众的精神文化生活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三台镇昌州财农【2023】58号关于提前下达2024年中央农村综合改革转移支付预算的通知-三台镇喇嘛昭乡村居民路面铺设建设项目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了做好农村生态文明建设、提升农民生活品质，加快补齐农村公益事业短板，完善农村基础设施建设，优化农村生产生活生态空间，为乡村生态农业、生态旅游、农家乐等发展创造了良好条件，有效促进农村产业优化升级、农民增收致富，该项目柏油路面铺设1.8公里及其他附属设施建设2.48万元，有效完善农村基础设施建设，有效保障乡村的夜间交通安全，受益村民满意度为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金额2.48万元，资金执行率100%，本项目实际完成柏油路面铺设1.8公里及其他附属设施建设；通过本项目的实施，加强了农村基础设施建设，优化农村生产生活生态空间，提升了农民生活品质，加快补齐农村公益事业短板，促进了农村产业优化升级、农民增收致富。</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铺设村路面长度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&gt;=1.80公里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&gt;=1.80公里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三台镇喇嘛昭乡村居民路面铺设建设项目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有效完善农村基础设施建设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有效保障乡村的夜间交通安全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受益村民满意度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关于预拨三台镇火灾事故应急资金的请示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三镇发[2024]57号文，因突发事故，三台镇电采暖集中供热设施突发火灾，造成供热设施烧毁，为保障受灾群众420人正常生活及电采暖锅炉维修及调试工作顺利实施，顺利转移运输群众车辆、供暖自来水管排水、调运燃煤锅炉、应急保供临时办公点等应急处置过程产生费用，财政保障39.17万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39.17万元，资金执行率100%，本项目实际完成锅炉维修及人员安置、管道疏通排水及其他应急事项；通过本项目的实施，加强了锅炉安全应急物资储备，筑牢锅炉运行安全防护措施，提升了锅炉突发事故应急处置能力与快速响应水平，保障故障处置及时高效，促进了锅炉安全规范运行，有效防范安全风险，守护群众生产生活安全稳定。</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应急安置群众人数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&gt;=420人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资金保障率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应急处置及时率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应急处置相关费用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&lt;=39.17万元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=39.17万元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有效疏散受灾群众人数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&gt;=420人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及时修复受损锅炉，减少受灾损失</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及时有效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受灾群众满意度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吉木萨尔县三台镇人民政府-50万元以上服务类和货物类欠款化解及回购新圣火热力公司供暖设施以及2021年乡镇干部周转宿舍外配套基础设施建设化债资金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万元以上服务类和货物类欠款化解资金75.6万元，有效提升了政府公信力及债务管理水平。三台镇人民政府回购新圣火热力公司供暖设施相关资金28万元，三台镇2021年乡镇干部周转宿舍外配套基础设施建设项目资金27.15万元，改善干部居住条件，并且有效防止资产闲置，提高资产利用率，受益群众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130.75万元，资金执行率100%，本项目实际完成回购新圣火热力公司供暖设施、乡镇干部周转宿舍外配套基础设施建设项目；通过本项目的实施，加强了乡镇基础设施建设、改善干部居住条件，有效防止资产闲置，提升了资产利用率，受益群众满意度达到90%，促进了政府公信力及债务管理水平有效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化解服务类项目支出金额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干部周转宿舍外配套基础设施项目资金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回购新圣火热力公司供暖设施相关资金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有效防止资产闲置，提高资产利用率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有效防止</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有效防止</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有效提升政府公信力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吉木萨尔县三台镇人民政府-昌州财农[2024]61号及昌州财农[2025]16号 关于提前下达2025年中央农业生态资源保护资金预算等通知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98.34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98.34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98.34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98.34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98.34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98.34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前下达2025年中央农业生态资源保护资金预算（加厚高强度地膜-废旧地膜拉运补贴资金13.39万元、地膜使用补贴资金38.62万元、回收作业补贴资金22.32万元、全生物降解膜-地膜使用补助资金24万元）。通过本项目的实施，有效减少了白色污染，促进人居环境整治得到改善，农牧民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98.34万元，资金执行率100%，本项目实际完成加厚高强度地膜-废旧地膜拉运补贴资金、地膜使用补贴资金、回收作业补贴资金、全生物降解膜-地膜使用补助资金，涉及补助农户59户；通过本项目的实施，加强了农业生产安全与质量，保障农田土壤质量，为粮食安全、农产品质量安全筑牢基础，提升了农户生产积极性与获得感，减轻地膜回收负担，降低生产成本，助力农户增收，促进了农业生产提质增效，减少地膜残留，提升耕地质量，助力农业稳产增收。</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补助农户户数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补助发放完成率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全生物降解地膜使用补助金额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废旧地膜拉运补助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地膜回收作业补助金额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=22.32万元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=22.32万元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=22.32万元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加厚高强度地膜使用补贴资金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=38.62万元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=38.62万元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=38.62万元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促进人居环境整治得到改善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农牧民满意度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吉木萨尔县三台镇人民政府2025年国有企业退休人员社会化管理补助资金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三台镇国有企业退休人数14人，共0.46万元，保障国有企业退休人员慰问工作正常开展，争取使受益退休人员满意度不低于90%。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截止2024年12月31日，实际慰问14名国有企业退休人员，每人每次260元，增加慰问一次1000元，总计4640元，预算执行率100%，有效促进了企业退休人员满意度，提升了企业退休人员传帮带作用。</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走访慰问人数（个）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采购慰问品数量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慰问品购买合规率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慰问活动完成及时率（%）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活动经费补助金额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&lt;=0.46万元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=0.46万元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保障国有企业退休人员慰问工作正常开展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企业退休人员满意度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吉木萨尔县三台镇八家地村基础设施建设项目及东地村基础设施建设项目耕地占用税资金拨付的请示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东地村基础设施建设项目耕地占用税0.555672万元，八家地村基础设施建设项目耕地占用税1.911972万元，改善当地农村环境卫生，改善当地群众生活环境，有效减少排水设施运行费用及垃圾清理费用，受益群众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2.47万元，资金执行率100%，本项目实际完成东地村基础设施建设项目耕地占用税和八家地村基础设施建设项目耕地占用税；通过本项目的实施，加强了耕地保护与用途管制，严格落实耕地保护制度，筑牢粮食安全底线，提升了土地资源集约利用水平，规范用地管理，推动土地资源高效配置，促进了农业可持续发展，保障耕地数量与质量稳定，助力乡村振兴和生态保护。</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农用地占用面积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=3002平方米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=3002平方米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按合同约定时间完成率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东地村基础设施建设项目耕地占用税资金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=0.56万元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=0.56万元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八家地村基础设施建设项目耕地占用税资金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改善当地农村环境卫生，改善当地群众生活环境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有效减少排水设施运行费用及垃圾清理费用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昌州财农【2024】47号拨付吉木萨尔县三台镇八家地村2025年乡村渠道中央财政以工代赈项目资金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280.82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280.82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280.82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280.82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280.82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280.82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昌州财农[2024]47号中央衔接资金，八家地村2025年乡村渠道中央财政以工代赈项目拨付280.82万元，其中：三台镇八家地村2025年乡村渠道中央财政以工代赈项目资金262.85万元，三台镇八家地村2025年乡村渠道中央财政以工代赈项目水土保持补偿费3.83万元，三台镇八家地村2025年乡村渠道中央财政以工代赈项目草原植被恢复费、林地植被恢复费、林木补偿9.14万元，三台镇八家地乡村渠道中央财政以工代赈项目水土保持技术服务费、设计费、咨询费5万元，为有效解决当地富裕劳动力就业问题，项目计划新建流量为2㎡/s的 3.8km 浆砌石渠道及配套附属设施等，项目建设过程中能积极带动当地困难群众务工。项目建成后，将大幅减少干旱带来的农作物减产，保证农作物的收成，增加农民收入。为作物生长创造良好条件，同时实现在干旱时及时灌溉农田，让八家地村生态环境得到改善。</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280.82万元，资金执行率100%，本项目实际完成八家地村2025年乡村渠道中央财政以工代赈项目；通过本项目的实施，加强了乡村振兴衔接资金统筹，推动资金与巩固脱贫攻坚成果、乡村振兴重点任务精准对接，提升了农村基础设施建设水平，改善道路、水利、产业配套等生产生活条件，夯实乡村发展基础，促进了巩固拓展脱贫攻坚成果，持续稳定增加低收入群体收入，筑牢防返贫底线。</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新建渠道长度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&gt;=3.80公里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项目开工及时率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三台镇八家地村2025年乡村渠道中央财政以工代赈项目资金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&lt;=262.85万元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=262.85万元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三台镇八家地村2025年乡村渠道中央财政以工代赈项目草原植被恢复费、林地植被恢复费、林木补偿资金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&lt;=9.14万元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三台镇八家地村2025年乡村渠道中央财政以工代赈项目水土保持补偿费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&lt;=3.83万元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三台镇八家地乡村渠道中央财政以工代赈项目水土保持技术服务费、设计费、咨询费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带动增加脱贫人口全年总收入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带动当地困难群众务工人数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大幅减少干旱带来的农作物减产，保证农作物的收成，增加农民收入。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