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>附件6</w:t>
      </w:r>
    </w:p>
    <w:tbl>
      <w:tblPr>
        <w:tblStyle w:val="12"/>
        <w:tblW w:w="139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78"/>
        <w:gridCol w:w="3114"/>
        <w:gridCol w:w="4736"/>
        <w:gridCol w:w="2845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eastAsia="en-US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000000"/>
                <w:spacing w:val="3"/>
                <w:kern w:val="0"/>
                <w:sz w:val="36"/>
                <w:szCs w:val="36"/>
                <w:lang w:val="en-US" w:eastAsia="zh-CN"/>
              </w:rPr>
              <w:t>吉木萨尔县2026年公益类地下水分配明细表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井用途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机电井所在乡镇、村组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机电井所在村组位置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分配水量（万m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北庭镇余家宫村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191N－卡山保护区东井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北庭镇余家宫村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192N－卡山保护区西井（鱼池井）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五彩湾工业园区虚拟社区</w:t>
            </w:r>
          </w:p>
        </w:tc>
        <w:tc>
          <w:tcPr>
            <w:tcW w:w="4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984L-卡山保护站井（温泉西200米处）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五彩湾工业园区虚拟社区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985Q－卡山保护区动物饮水井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360N-野马中心3号井（最西侧）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364N-野马中心1号井（私）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365N-野马中心2号井（场部北）（私）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366N-野马中心4号井（西侧）（私）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367N-野马中心5号井（私）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368N-野马中心6号井（私）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369N-野马中心7号井（私）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老台乡老台村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325Q-彭彪井（私）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北庭镇东二畦村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991L-迪玛公司井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北庭镇社区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992L-北庭镇中学院内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北庭镇社区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995L－北庭乡政府井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北庭镇余家宫村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1001Q－南戈壁鹏翔养殖场井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二工镇柳树河子村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1008L－俊发公司西井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二工镇柳树河子村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1009L－俊发集团千佛洞东井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二工镇柳树河子村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1010L-69241部队训练场（千佛寺南）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吉木萨尔镇西门村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1032L-69241部队营区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吉木萨尔镇马家槽子村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1031L－人武部训练基地柳树河子基地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老台乡老湖村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1057L－老台乡人民政府门口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老台乡老湖村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1058L－老台乡中心学校院内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老台乡老台村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1060Q－耀刚畜牧养殖专业合作社井（私）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1065Q-于国成井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1067L-林业局216线红旗路口5号井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1068L-林业局216线530千米处东井1号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1069L-林业局216线530千米处西井2号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1070L－林业局216线527千米处东井3号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1071L-林业局216线528千米处西井4号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老台乡西地村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1072L-林业局216线红旗路口西井6号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老台乡阿克托别村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1056L－老台乡216线绿色通道梁瑞明家顺渠南上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老台乡老台村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1062L-林业局303线金斯汗草场4号井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新地乡新地沟村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1090L－石场沟绿色通道成大宝明路大桥井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庆阳湖乡双河村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1080L－林业局庆阳湖乡东戈壁北侧井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庆阳湖乡二工梁村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1075L-赵双庆砖厂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三台镇黄蒿湾村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1082Q-众汇奶牛合作社王义忠井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6616E5D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F9D2B77"/>
    <w:rsid w:val="3FA32001"/>
    <w:rsid w:val="3FA91586"/>
    <w:rsid w:val="3FFBB667"/>
    <w:rsid w:val="424A364A"/>
    <w:rsid w:val="42EE0C16"/>
    <w:rsid w:val="43D6595D"/>
    <w:rsid w:val="45995C46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5056</Words>
  <Characters>5172</Characters>
  <Lines>1</Lines>
  <Paragraphs>1</Paragraphs>
  <TotalTime>1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