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吉木萨尔县残疾人联合会2024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212D78">
      <w:r>
        <w:br w:type="page"/>
      </w:r>
    </w:p>
    <w:p w14:paraId="4FCD1FC7">
      <w:pPr>
        <w:spacing w:line="640" w:lineRule="exact"/>
        <w:jc w:val="center"/>
        <w:outlineLvl w:val="1"/>
      </w:pPr>
      <w:r>
        <w:rPr>
          <w:rFonts w:ascii="黑体" w:hAnsi="黑体" w:eastAsia="黑体"/>
          <w:sz w:val="32"/>
        </w:rPr>
        <w:t>第一部分 单位概况</w:t>
      </w:r>
    </w:p>
    <w:p w14:paraId="5ABB9A7B">
      <w:pPr>
        <w:spacing w:line="640" w:lineRule="exact"/>
        <w:ind w:firstLine="640"/>
        <w:jc w:val="both"/>
        <w:outlineLvl w:val="2"/>
      </w:pPr>
      <w:r>
        <w:rPr>
          <w:rFonts w:ascii="黑体" w:hAnsi="黑体" w:eastAsia="黑体"/>
          <w:sz w:val="32"/>
        </w:rPr>
        <w:t>一、主要职能</w:t>
      </w:r>
    </w:p>
    <w:p w14:paraId="2490DD13">
      <w:pPr>
        <w:spacing w:line="580" w:lineRule="exact"/>
        <w:ind w:firstLine="640"/>
        <w:jc w:val="both"/>
      </w:pPr>
      <w:r>
        <w:rPr>
          <w:rFonts w:ascii="仿宋_GB2312" w:hAnsi="仿宋_GB2312" w:eastAsia="仿宋_GB2312"/>
          <w:sz w:val="32"/>
        </w:rPr>
        <w:t>（一）贯彻落实《中华人民共和国残疾人保障法》，宣传新疆维吾尔自治区实施《中华人民共和国残疾人保障法》办法、《残疾人就业条例</w:t>
      </w:r>
      <w:r>
        <w:rPr>
          <w:rFonts w:hint="eastAsia" w:ascii="仿宋_GB2312" w:hAnsi="仿宋_GB2312" w:eastAsia="仿宋_GB2312"/>
          <w:sz w:val="32"/>
          <w:lang w:eastAsia="zh-CN"/>
        </w:rPr>
        <w:t>》《</w:t>
      </w:r>
      <w:r>
        <w:rPr>
          <w:rFonts w:ascii="仿宋_GB2312" w:hAnsi="仿宋_GB2312" w:eastAsia="仿宋_GB2312"/>
          <w:sz w:val="32"/>
        </w:rPr>
        <w:t>无障碍环境建设条例》及《残疾人教育条例》等法律法规。</w:t>
      </w:r>
    </w:p>
    <w:p w14:paraId="4A9D0B18">
      <w:pPr>
        <w:spacing w:line="580" w:lineRule="exact"/>
        <w:ind w:firstLine="640"/>
        <w:jc w:val="both"/>
      </w:pPr>
      <w:r>
        <w:rPr>
          <w:rFonts w:ascii="仿宋_GB2312" w:hAnsi="仿宋_GB2312" w:eastAsia="仿宋_GB2312"/>
          <w:sz w:val="32"/>
        </w:rPr>
        <w:t>（二）负责残疾人康复医疗、康复训练、辅助器具、心理咨询、康复护理、社区康复、残疾儿童康复救助等工作。</w:t>
      </w:r>
    </w:p>
    <w:p w14:paraId="10D0C34A">
      <w:pPr>
        <w:spacing w:line="580" w:lineRule="exact"/>
        <w:ind w:firstLine="640"/>
        <w:jc w:val="both"/>
      </w:pPr>
      <w:r>
        <w:rPr>
          <w:rFonts w:ascii="仿宋_GB2312" w:hAnsi="仿宋_GB2312" w:eastAsia="仿宋_GB2312"/>
          <w:sz w:val="32"/>
        </w:rPr>
        <w:t>（三）负责残疾人的待业调查、就业登记、能力评估、职业培训、就业介绍、盲人按摩培训等就业服务工作。</w:t>
      </w:r>
    </w:p>
    <w:p w14:paraId="30679108">
      <w:pPr>
        <w:spacing w:line="580" w:lineRule="exact"/>
        <w:ind w:firstLine="640"/>
        <w:jc w:val="both"/>
      </w:pPr>
      <w:r>
        <w:rPr>
          <w:rFonts w:ascii="仿宋_GB2312" w:hAnsi="仿宋_GB2312" w:eastAsia="仿宋_GB2312"/>
          <w:sz w:val="32"/>
        </w:rPr>
        <w:t>（四）负责残疾人证的受理、核发、管理工作；负责困难重度残疾人家庭无障碍改造工作。</w:t>
      </w:r>
    </w:p>
    <w:p w14:paraId="17C4DE52">
      <w:pPr>
        <w:spacing w:line="580" w:lineRule="exact"/>
        <w:ind w:firstLine="640"/>
        <w:jc w:val="both"/>
      </w:pPr>
      <w:r>
        <w:rPr>
          <w:rFonts w:ascii="仿宋_GB2312" w:hAnsi="仿宋_GB2312" w:eastAsia="仿宋_GB2312"/>
          <w:sz w:val="32"/>
        </w:rPr>
        <w:t>（五）负责全国残联信息化服务平台的日常运行、管理工作。</w:t>
      </w:r>
    </w:p>
    <w:p w14:paraId="662A6B98">
      <w:pPr>
        <w:spacing w:line="580" w:lineRule="exact"/>
        <w:ind w:firstLine="640"/>
        <w:jc w:val="both"/>
      </w:pPr>
      <w:r>
        <w:rPr>
          <w:rFonts w:ascii="仿宋_GB2312" w:hAnsi="仿宋_GB2312" w:eastAsia="仿宋_GB2312"/>
          <w:sz w:val="32"/>
        </w:rPr>
        <w:t>（六）完成吉木萨尔县残疾人联合会机关交办的其他任务。</w:t>
      </w:r>
    </w:p>
    <w:p w14:paraId="5DA45923">
      <w:pPr>
        <w:spacing w:line="640" w:lineRule="exact"/>
        <w:ind w:firstLine="640"/>
        <w:jc w:val="both"/>
        <w:outlineLvl w:val="2"/>
      </w:pPr>
      <w:r>
        <w:rPr>
          <w:rFonts w:ascii="黑体" w:hAnsi="黑体" w:eastAsia="黑体"/>
          <w:sz w:val="32"/>
        </w:rPr>
        <w:t>二、机构设置及人员情况</w:t>
      </w:r>
    </w:p>
    <w:p w14:paraId="73D32AD1">
      <w:pPr>
        <w:spacing w:line="580" w:lineRule="exact"/>
        <w:ind w:firstLine="640"/>
        <w:jc w:val="both"/>
      </w:pPr>
      <w:r>
        <w:rPr>
          <w:rFonts w:ascii="仿宋_GB2312" w:hAnsi="仿宋_GB2312" w:eastAsia="仿宋_GB2312"/>
          <w:sz w:val="32"/>
        </w:rPr>
        <w:t>吉木萨尔县残疾人联合会2024年度，实有人数13人，其中：在职人员8人，减少1人；离休人员0人，增加0人；退休人员5人,增加1人。</w:t>
      </w:r>
    </w:p>
    <w:p w14:paraId="61A6AB5A">
      <w:pPr>
        <w:spacing w:line="580" w:lineRule="exact"/>
        <w:ind w:firstLine="640"/>
        <w:jc w:val="both"/>
      </w:pPr>
      <w:r>
        <w:rPr>
          <w:rFonts w:ascii="仿宋_GB2312" w:hAnsi="仿宋_GB2312" w:eastAsia="仿宋_GB2312"/>
          <w:sz w:val="32"/>
        </w:rPr>
        <w:t>吉木萨尔县残疾人联合会无下属预算单位，下设1个科室，分别是：吉木萨尔县残疾人康复就业服务中心。</w:t>
      </w:r>
    </w:p>
    <w:p w14:paraId="2508A385">
      <w:r>
        <w:br w:type="page"/>
      </w:r>
    </w:p>
    <w:p w14:paraId="4C5C9ED3">
      <w:pPr>
        <w:spacing w:line="240" w:lineRule="auto"/>
        <w:jc w:val="center"/>
        <w:outlineLvl w:val="1"/>
      </w:pPr>
      <w:r>
        <w:rPr>
          <w:rFonts w:ascii="黑体" w:hAnsi="黑体" w:eastAsia="黑体"/>
          <w:sz w:val="32"/>
        </w:rPr>
        <w:t>第二部分 部门决算情况说明</w:t>
      </w:r>
    </w:p>
    <w:p w14:paraId="56006764">
      <w:pPr>
        <w:spacing w:line="640" w:lineRule="exact"/>
        <w:ind w:firstLine="640"/>
        <w:jc w:val="both"/>
        <w:outlineLvl w:val="2"/>
      </w:pPr>
      <w:r>
        <w:rPr>
          <w:rFonts w:ascii="黑体" w:hAnsi="黑体" w:eastAsia="黑体"/>
          <w:sz w:val="32"/>
        </w:rPr>
        <w:t>一、收入支出决算总体情况说明</w:t>
      </w:r>
    </w:p>
    <w:p w14:paraId="7C64270F">
      <w:pPr>
        <w:spacing w:line="580" w:lineRule="exact"/>
        <w:ind w:firstLine="640"/>
        <w:jc w:val="both"/>
      </w:pPr>
      <w:r>
        <w:rPr>
          <w:rFonts w:ascii="仿宋_GB2312" w:hAnsi="仿宋_GB2312" w:eastAsia="仿宋_GB2312"/>
          <w:b/>
          <w:sz w:val="32"/>
        </w:rPr>
        <w:t>2024年度收入总计324.60万元，</w:t>
      </w:r>
      <w:r>
        <w:rPr>
          <w:rFonts w:ascii="仿宋_GB2312" w:hAnsi="仿宋_GB2312" w:eastAsia="仿宋_GB2312"/>
          <w:b w:val="0"/>
          <w:sz w:val="32"/>
        </w:rPr>
        <w:t>其中：本年收入合计314.16万元，使用非财政拨款结余（含专用结余）0.00万元，年初结转和结余10.43万元。</w:t>
      </w:r>
    </w:p>
    <w:p w14:paraId="01E0DC94">
      <w:pPr>
        <w:spacing w:line="580" w:lineRule="exact"/>
        <w:ind w:firstLine="640"/>
        <w:jc w:val="both"/>
      </w:pPr>
      <w:r>
        <w:rPr>
          <w:rFonts w:ascii="仿宋_GB2312" w:hAnsi="仿宋_GB2312" w:eastAsia="仿宋_GB2312"/>
          <w:b/>
          <w:sz w:val="32"/>
        </w:rPr>
        <w:t>2024年度支出总计324.60万元，</w:t>
      </w:r>
      <w:r>
        <w:rPr>
          <w:rFonts w:ascii="仿宋_GB2312" w:hAnsi="仿宋_GB2312" w:eastAsia="仿宋_GB2312"/>
          <w:b w:val="0"/>
          <w:sz w:val="32"/>
        </w:rPr>
        <w:t>其中：本年支出合计314.15万元，结余分配0.00万元，年末结转和结余10.45万元。</w:t>
      </w:r>
    </w:p>
    <w:p w14:paraId="4CC34621">
      <w:pPr>
        <w:spacing w:line="580" w:lineRule="exact"/>
        <w:ind w:firstLine="640"/>
        <w:jc w:val="both"/>
      </w:pPr>
      <w:r>
        <w:rPr>
          <w:rFonts w:ascii="仿宋_GB2312" w:hAnsi="仿宋_GB2312" w:eastAsia="仿宋_GB2312"/>
          <w:b w:val="0"/>
          <w:sz w:val="32"/>
        </w:rPr>
        <w:t>收入支出总体与上年相比，减少70.63万元，下降17.87%，主要原因是：残疾人基本康复资金、无障碍改造资金及托养中心康复设备资金较上年减少。</w:t>
      </w:r>
    </w:p>
    <w:p w14:paraId="44243C3D">
      <w:pPr>
        <w:spacing w:line="640" w:lineRule="exact"/>
        <w:ind w:firstLine="640"/>
        <w:jc w:val="both"/>
        <w:outlineLvl w:val="2"/>
      </w:pPr>
      <w:r>
        <w:rPr>
          <w:rFonts w:ascii="黑体" w:hAnsi="黑体" w:eastAsia="黑体"/>
          <w:sz w:val="32"/>
        </w:rPr>
        <w:t>二、收入决算情况说明</w:t>
      </w:r>
    </w:p>
    <w:p w14:paraId="7527972F">
      <w:pPr>
        <w:spacing w:line="580" w:lineRule="exact"/>
        <w:ind w:firstLine="640"/>
        <w:jc w:val="both"/>
      </w:pPr>
      <w:r>
        <w:rPr>
          <w:rFonts w:ascii="仿宋_GB2312" w:hAnsi="仿宋_GB2312" w:eastAsia="仿宋_GB2312"/>
          <w:b/>
          <w:sz w:val="32"/>
        </w:rPr>
        <w:t>本年收入314.16万元，</w:t>
      </w:r>
      <w:r>
        <w:rPr>
          <w:rFonts w:ascii="仿宋_GB2312" w:hAnsi="仿宋_GB2312" w:eastAsia="仿宋_GB2312"/>
          <w:b w:val="0"/>
          <w:sz w:val="32"/>
        </w:rPr>
        <w:t>其中：财政拨款收入309.67万元，占98.57%；上级补助收入0.00万元，占0.00%；事业收入0.00万元，占0.00%；经营收入0.00万元，占0.00%；附属单位上缴收入0.00万元，占0.00%；其他收入4.49万元，占1.43%。</w:t>
      </w:r>
    </w:p>
    <w:p w14:paraId="4EC9D614">
      <w:pPr>
        <w:spacing w:line="640" w:lineRule="exact"/>
        <w:ind w:firstLine="640"/>
        <w:jc w:val="both"/>
        <w:outlineLvl w:val="2"/>
      </w:pPr>
      <w:r>
        <w:rPr>
          <w:rFonts w:ascii="黑体" w:hAnsi="黑体" w:eastAsia="黑体"/>
          <w:sz w:val="32"/>
        </w:rPr>
        <w:t>三、支出决算情况说明</w:t>
      </w:r>
    </w:p>
    <w:p w14:paraId="2FDF14E2">
      <w:pPr>
        <w:spacing w:line="580" w:lineRule="exact"/>
        <w:ind w:firstLine="640"/>
        <w:jc w:val="both"/>
      </w:pPr>
      <w:r>
        <w:rPr>
          <w:rFonts w:ascii="仿宋_GB2312" w:hAnsi="仿宋_GB2312" w:eastAsia="仿宋_GB2312"/>
          <w:b/>
          <w:sz w:val="32"/>
        </w:rPr>
        <w:t>本年支出314.15万元，</w:t>
      </w:r>
      <w:r>
        <w:rPr>
          <w:rFonts w:ascii="仿宋_GB2312" w:hAnsi="仿宋_GB2312" w:eastAsia="仿宋_GB2312"/>
          <w:b w:val="0"/>
          <w:sz w:val="32"/>
        </w:rPr>
        <w:t>其中：基本支出192.49万元，占61.27%；项目支出121.66万元，占38.73%；上缴上级支出0.00万元，占0.00%；经营支出0.00万元，占0.00%；对附属单位补助支出0.00万元，占0.00%。</w:t>
      </w:r>
    </w:p>
    <w:p w14:paraId="3E00E6C9">
      <w:pPr>
        <w:spacing w:line="640" w:lineRule="exact"/>
        <w:ind w:firstLine="640"/>
        <w:jc w:val="both"/>
        <w:outlineLvl w:val="2"/>
      </w:pPr>
      <w:r>
        <w:rPr>
          <w:rFonts w:ascii="黑体" w:hAnsi="黑体" w:eastAsia="黑体"/>
          <w:sz w:val="32"/>
        </w:rPr>
        <w:t>四、财政拨款收入支出决算总体情况说明</w:t>
      </w:r>
    </w:p>
    <w:p w14:paraId="04933828">
      <w:pPr>
        <w:spacing w:line="580" w:lineRule="exact"/>
        <w:ind w:firstLine="640"/>
        <w:jc w:val="both"/>
      </w:pPr>
      <w:r>
        <w:rPr>
          <w:rFonts w:ascii="仿宋_GB2312" w:hAnsi="仿宋_GB2312" w:eastAsia="仿宋_GB2312"/>
          <w:b/>
          <w:sz w:val="32"/>
        </w:rPr>
        <w:t>2024年度财政拨款收入总计309.67万元，</w:t>
      </w:r>
      <w:r>
        <w:rPr>
          <w:rFonts w:ascii="仿宋_GB2312" w:hAnsi="仿宋_GB2312" w:eastAsia="仿宋_GB2312"/>
          <w:b w:val="0"/>
          <w:sz w:val="32"/>
        </w:rPr>
        <w:t>其中：年初财政拨款结转和结余0.00万元，本年财政拨款收入309.67万元。</w:t>
      </w:r>
      <w:r>
        <w:rPr>
          <w:rFonts w:ascii="仿宋_GB2312" w:hAnsi="仿宋_GB2312" w:eastAsia="仿宋_GB2312"/>
          <w:b/>
          <w:sz w:val="32"/>
        </w:rPr>
        <w:t>财政拨款支出总计309.67万元，</w:t>
      </w:r>
      <w:r>
        <w:rPr>
          <w:rFonts w:ascii="仿宋_GB2312" w:hAnsi="仿宋_GB2312" w:eastAsia="仿宋_GB2312"/>
          <w:b w:val="0"/>
          <w:sz w:val="32"/>
        </w:rPr>
        <w:t>其中：年末财政拨款结转和结余0.00万元，本年财政拨款支出309.67万元。</w:t>
      </w:r>
    </w:p>
    <w:p w14:paraId="266240A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减少68.41万元，下降18.09%，主要原因是：残疾人基本康复资金、无障碍改造资金及托养中心康复设备资金较上年减少。</w:t>
      </w:r>
      <w:r>
        <w:rPr>
          <w:rFonts w:ascii="仿宋_GB2312" w:hAnsi="仿宋_GB2312" w:eastAsia="仿宋_GB2312"/>
          <w:b/>
          <w:sz w:val="32"/>
        </w:rPr>
        <w:t>与年初预算相比，</w:t>
      </w:r>
      <w:r>
        <w:rPr>
          <w:rFonts w:ascii="仿宋_GB2312" w:hAnsi="仿宋_GB2312" w:eastAsia="仿宋_GB2312"/>
          <w:b w:val="0"/>
          <w:sz w:val="32"/>
        </w:rPr>
        <w:t>年初预算数237.61万元，决算数309.67万元，预决算差异率30.33%，主要原因是：年中追加残疾儿童康复救助及乡镇卫生院康复站康复设备购置等项目资金，导致预决算存在差异。</w:t>
      </w:r>
    </w:p>
    <w:p w14:paraId="63291056">
      <w:pPr>
        <w:spacing w:line="640" w:lineRule="exact"/>
        <w:ind w:firstLine="640"/>
        <w:jc w:val="both"/>
        <w:outlineLvl w:val="2"/>
      </w:pPr>
      <w:r>
        <w:rPr>
          <w:rFonts w:ascii="黑体" w:hAnsi="黑体" w:eastAsia="黑体"/>
          <w:sz w:val="32"/>
        </w:rPr>
        <w:t>五、一般公共预算财政拨款支出决算情况说明</w:t>
      </w:r>
    </w:p>
    <w:p w14:paraId="5470E827">
      <w:pPr>
        <w:spacing w:line="640" w:lineRule="exact"/>
        <w:ind w:firstLine="640"/>
        <w:jc w:val="both"/>
        <w:outlineLvl w:val="3"/>
      </w:pPr>
      <w:r>
        <w:rPr>
          <w:rFonts w:ascii="楷体_GB2312" w:hAnsi="楷体_GB2312" w:eastAsia="楷体_GB2312"/>
          <w:b/>
          <w:sz w:val="32"/>
        </w:rPr>
        <w:t>（一）一般公共预算财政拨款支出决算总体情况</w:t>
      </w:r>
    </w:p>
    <w:p w14:paraId="749DA25B">
      <w:pPr>
        <w:spacing w:line="580" w:lineRule="exact"/>
        <w:ind w:firstLine="640"/>
        <w:jc w:val="both"/>
      </w:pPr>
      <w:r>
        <w:rPr>
          <w:rFonts w:ascii="仿宋_GB2312" w:hAnsi="仿宋_GB2312" w:eastAsia="仿宋_GB2312"/>
          <w:b/>
          <w:sz w:val="32"/>
        </w:rPr>
        <w:t>2024年度一般公共预算财政拨款支出291.76万元，</w:t>
      </w:r>
      <w:r>
        <w:rPr>
          <w:rFonts w:ascii="仿宋_GB2312" w:hAnsi="仿宋_GB2312" w:eastAsia="仿宋_GB2312"/>
          <w:b w:val="0"/>
          <w:sz w:val="32"/>
        </w:rPr>
        <w:t>占本年支出合计的92.87%。</w:t>
      </w:r>
      <w:r>
        <w:rPr>
          <w:rFonts w:ascii="仿宋_GB2312" w:hAnsi="仿宋_GB2312" w:eastAsia="仿宋_GB2312"/>
          <w:b/>
          <w:sz w:val="32"/>
        </w:rPr>
        <w:t>与上年相比，</w:t>
      </w:r>
      <w:r>
        <w:rPr>
          <w:rFonts w:ascii="仿宋_GB2312" w:hAnsi="仿宋_GB2312" w:eastAsia="仿宋_GB2312"/>
          <w:b w:val="0"/>
          <w:sz w:val="32"/>
        </w:rPr>
        <w:t>减少26.93万元，下降8.45%，主要原因是：残疾人基本康复资金、无障碍改造资金及托养中心康复设备资金较上年减少。</w:t>
      </w:r>
      <w:r>
        <w:rPr>
          <w:rFonts w:ascii="仿宋_GB2312" w:hAnsi="仿宋_GB2312" w:eastAsia="仿宋_GB2312"/>
          <w:b/>
          <w:sz w:val="32"/>
        </w:rPr>
        <w:t>与年初预算相比,</w:t>
      </w:r>
      <w:r>
        <w:rPr>
          <w:rFonts w:ascii="仿宋_GB2312" w:hAnsi="仿宋_GB2312" w:eastAsia="仿宋_GB2312"/>
          <w:b w:val="0"/>
          <w:sz w:val="32"/>
        </w:rPr>
        <w:t>年初预算数234.91万元，决算数291.76万元，预决算差异率24.20%，主要原因是：年中追加残疾儿童康复救助及乡镇卫生院康复站康复设备购置等项目资金，导致预决算存在差异。</w:t>
      </w:r>
    </w:p>
    <w:p w14:paraId="622BDAB7">
      <w:pPr>
        <w:spacing w:line="640" w:lineRule="exact"/>
        <w:ind w:firstLine="640"/>
        <w:jc w:val="both"/>
        <w:outlineLvl w:val="3"/>
      </w:pPr>
      <w:r>
        <w:rPr>
          <w:rFonts w:ascii="楷体_GB2312" w:hAnsi="楷体_GB2312" w:eastAsia="楷体_GB2312"/>
          <w:b/>
          <w:sz w:val="32"/>
        </w:rPr>
        <w:t>（二）一般公共预算财政拨款支出决算结构情况</w:t>
      </w:r>
    </w:p>
    <w:p w14:paraId="10CFFB19">
      <w:pPr>
        <w:spacing w:line="580" w:lineRule="exact"/>
        <w:ind w:firstLine="640"/>
        <w:jc w:val="both"/>
      </w:pPr>
      <w:r>
        <w:rPr>
          <w:rFonts w:ascii="仿宋_GB2312" w:hAnsi="仿宋_GB2312" w:eastAsia="仿宋_GB2312"/>
          <w:b w:val="0"/>
          <w:sz w:val="32"/>
        </w:rPr>
        <w:t>1.科学技术支出(类)1.19万元,占0.41%。</w:t>
      </w:r>
    </w:p>
    <w:p w14:paraId="65FDAD0D">
      <w:pPr>
        <w:spacing w:line="580" w:lineRule="exact"/>
        <w:ind w:firstLine="640"/>
        <w:jc w:val="both"/>
      </w:pPr>
      <w:r>
        <w:rPr>
          <w:rFonts w:ascii="仿宋_GB2312" w:hAnsi="仿宋_GB2312" w:eastAsia="仿宋_GB2312"/>
          <w:b w:val="0"/>
          <w:sz w:val="32"/>
        </w:rPr>
        <w:t>2.社会保障和就业支出(类)270.24万元,占92.62%。</w:t>
      </w:r>
    </w:p>
    <w:p w14:paraId="56AD9120">
      <w:pPr>
        <w:spacing w:line="580" w:lineRule="exact"/>
        <w:ind w:firstLine="640"/>
        <w:jc w:val="both"/>
      </w:pPr>
      <w:r>
        <w:rPr>
          <w:rFonts w:ascii="仿宋_GB2312" w:hAnsi="仿宋_GB2312" w:eastAsia="仿宋_GB2312"/>
          <w:b w:val="0"/>
          <w:sz w:val="32"/>
        </w:rPr>
        <w:t>3.卫生健康支出(类)8.09万元,占2.77%。</w:t>
      </w:r>
    </w:p>
    <w:p w14:paraId="200977F2">
      <w:pPr>
        <w:spacing w:line="580" w:lineRule="exact"/>
        <w:ind w:firstLine="640"/>
        <w:jc w:val="both"/>
      </w:pPr>
      <w:r>
        <w:rPr>
          <w:rFonts w:ascii="仿宋_GB2312" w:hAnsi="仿宋_GB2312" w:eastAsia="仿宋_GB2312"/>
          <w:b w:val="0"/>
          <w:sz w:val="32"/>
        </w:rPr>
        <w:t>4.住房保障支出(类)12.25万元,占4.20%。</w:t>
      </w:r>
    </w:p>
    <w:p w14:paraId="4C5DE39F">
      <w:pPr>
        <w:spacing w:line="640" w:lineRule="exact"/>
        <w:ind w:firstLine="640"/>
        <w:jc w:val="both"/>
        <w:outlineLvl w:val="3"/>
      </w:pPr>
      <w:r>
        <w:rPr>
          <w:rFonts w:ascii="楷体_GB2312" w:hAnsi="楷体_GB2312" w:eastAsia="楷体_GB2312"/>
          <w:b/>
          <w:sz w:val="32"/>
        </w:rPr>
        <w:t>（三）一般公共预算财政拨款支出决算具体情况</w:t>
      </w:r>
    </w:p>
    <w:p w14:paraId="55CAE68B">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1.科学技术支出(类)科技条件与服务(款)其他科技条件与服务支出(项):支出决算数为1.19万元，比上年决算增加1.19万元，增长100.00%,主要原因是：本年度增加替代品为科学技术支出项目。</w:t>
      </w:r>
    </w:p>
    <w:p w14:paraId="6FE2D8D5">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2.社会保障和就业支出(类)行政事业单位养老支出(款)行政单位离退休(项):支出决算数为3.67万元，比上年决算增加2.38万元，增长184.50%,主要原因是：本年退休人员增加，退休费支出增加。</w:t>
      </w:r>
    </w:p>
    <w:p w14:paraId="2A011F6C">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15.22万元，比上年决算增加1.87万元，增长14.01%,主要原因是：本年在职人员工资基数调增，养老缴费基数上涨，相应支出增加。</w:t>
      </w:r>
    </w:p>
    <w:p w14:paraId="324B117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4.社会保障和就业支出(类)行政事业单位养老支出(款)机关事业单位职业年金缴费支出(项):支出决算数为11.27万元，比上年决算增加4.59万元，增长68.71%,主要原因是：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人员工资调增，导致职业年金缴费增加。</w:t>
      </w:r>
    </w:p>
    <w:p w14:paraId="3847E153">
      <w:pPr>
        <w:spacing w:line="580" w:lineRule="exact"/>
        <w:ind w:firstLine="640"/>
        <w:jc w:val="both"/>
      </w:pPr>
      <w:r>
        <w:rPr>
          <w:rFonts w:ascii="仿宋_GB2312" w:hAnsi="仿宋_GB2312" w:eastAsia="仿宋_GB2312"/>
          <w:b w:val="0"/>
          <w:sz w:val="32"/>
        </w:rPr>
        <w:t>5.社会保障和就业支出(类)抚恤(款)死亡抚恤(项):支出决算数为0.00万元，比上年决算减少22.38万元，下降100.00%,主要原因是：上年度有1名人员死亡，本年</w:t>
      </w:r>
      <w:r>
        <w:rPr>
          <w:rFonts w:hint="eastAsia" w:ascii="仿宋_GB2312" w:hAnsi="仿宋_GB2312" w:eastAsia="仿宋_GB2312"/>
          <w:b w:val="0"/>
          <w:sz w:val="32"/>
          <w:lang w:val="en-US" w:eastAsia="zh-CN"/>
        </w:rPr>
        <w:t>无</w:t>
      </w:r>
      <w:r>
        <w:rPr>
          <w:rFonts w:ascii="仿宋_GB2312" w:hAnsi="仿宋_GB2312" w:eastAsia="仿宋_GB2312"/>
          <w:b w:val="0"/>
          <w:sz w:val="32"/>
        </w:rPr>
        <w:t>死亡</w:t>
      </w:r>
      <w:r>
        <w:rPr>
          <w:rFonts w:hint="eastAsia" w:ascii="仿宋_GB2312" w:hAnsi="仿宋_GB2312" w:eastAsia="仿宋_GB2312"/>
          <w:b w:val="0"/>
          <w:sz w:val="32"/>
          <w:lang w:val="en-US" w:eastAsia="zh-CN"/>
        </w:rPr>
        <w:t>人员</w:t>
      </w:r>
      <w:r>
        <w:rPr>
          <w:rFonts w:ascii="仿宋_GB2312" w:hAnsi="仿宋_GB2312" w:eastAsia="仿宋_GB2312"/>
          <w:b w:val="0"/>
          <w:sz w:val="32"/>
        </w:rPr>
        <w:t>，相关经费减少。</w:t>
      </w:r>
    </w:p>
    <w:p w14:paraId="73656863">
      <w:pPr>
        <w:spacing w:line="580" w:lineRule="exact"/>
        <w:ind w:firstLine="640"/>
        <w:jc w:val="both"/>
      </w:pPr>
      <w:r>
        <w:rPr>
          <w:rFonts w:ascii="仿宋_GB2312" w:hAnsi="仿宋_GB2312" w:eastAsia="仿宋_GB2312"/>
          <w:b w:val="0"/>
          <w:sz w:val="32"/>
        </w:rPr>
        <w:t>6.社会保障和就业支出(类)社会福利(款)其他社会福利支出(项):支出决算数为0.00万元，比上年决算减少7.14万元，下降100.00%,主要原因是：本年减少人员生活补助费用，导致经费较上年减少。</w:t>
      </w:r>
    </w:p>
    <w:p w14:paraId="5FC5DCA3">
      <w:pPr>
        <w:spacing w:line="580" w:lineRule="exact"/>
        <w:ind w:firstLine="640"/>
        <w:jc w:val="both"/>
      </w:pPr>
      <w:r>
        <w:rPr>
          <w:rFonts w:ascii="仿宋_GB2312" w:hAnsi="仿宋_GB2312" w:eastAsia="仿宋_GB2312"/>
          <w:b w:val="0"/>
          <w:sz w:val="32"/>
        </w:rPr>
        <w:t>7.社会保障和就业支出(类)残疾人事业(款)行政运行(项):支出决算数为137.52万元，比上年决算增加60.73万元，增长79.09%,主要原因是：本年科目调整，部分人员经费上年度在机关服务列支，本年调整至主科目列支，导致经费增加。</w:t>
      </w:r>
    </w:p>
    <w:p w14:paraId="0AC726D7">
      <w:pPr>
        <w:spacing w:line="580" w:lineRule="exact"/>
        <w:ind w:firstLine="640"/>
        <w:jc w:val="both"/>
      </w:pPr>
      <w:r>
        <w:rPr>
          <w:rFonts w:ascii="仿宋_GB2312" w:hAnsi="仿宋_GB2312" w:eastAsia="仿宋_GB2312"/>
          <w:b w:val="0"/>
          <w:sz w:val="32"/>
        </w:rPr>
        <w:t>8.社会保障和就业支出(类)残疾人事业(款)机关服务(项):支出决算数为0.00万元，比上年决算减少67.15万元，下降100.00%,主要原因是：本年科目调整，部分人员经费上年度在此科目列支，本年调整至主科目列支，导致经费减少。</w:t>
      </w:r>
    </w:p>
    <w:p w14:paraId="784E6584">
      <w:pPr>
        <w:spacing w:line="580" w:lineRule="exact"/>
        <w:ind w:firstLine="640"/>
        <w:jc w:val="both"/>
      </w:pPr>
      <w:r>
        <w:rPr>
          <w:rFonts w:ascii="仿宋_GB2312" w:hAnsi="仿宋_GB2312" w:eastAsia="仿宋_GB2312"/>
          <w:b w:val="0"/>
          <w:sz w:val="32"/>
        </w:rPr>
        <w:t>9.社会保障和就业支出(类)残疾人事业(款)残疾人康复(项):支出决算数为8.44万元，比上年决算减少20.43万元，下降70.77%,主要原因是：本年残疾人基本康复资金较上年减少。</w:t>
      </w:r>
    </w:p>
    <w:p w14:paraId="04FA0DD3">
      <w:pPr>
        <w:spacing w:line="580" w:lineRule="exact"/>
        <w:ind w:firstLine="640"/>
        <w:jc w:val="both"/>
      </w:pPr>
      <w:r>
        <w:rPr>
          <w:rFonts w:ascii="仿宋_GB2312" w:hAnsi="仿宋_GB2312" w:eastAsia="仿宋_GB2312"/>
          <w:b w:val="0"/>
          <w:sz w:val="32"/>
        </w:rPr>
        <w:t>10.社会保障和就业支出(类)残疾人事业(款)残疾人就业(项):支出决算数为18.29万元，比上年决算减少2.26万元，下降11.00%,主要原因是：本年残疾人稳岗就业扶持资金较上年减少。</w:t>
      </w:r>
    </w:p>
    <w:p w14:paraId="7090C38E">
      <w:pPr>
        <w:spacing w:line="580" w:lineRule="exact"/>
        <w:ind w:firstLine="640"/>
        <w:jc w:val="both"/>
      </w:pPr>
      <w:r>
        <w:rPr>
          <w:rFonts w:ascii="仿宋_GB2312" w:hAnsi="仿宋_GB2312" w:eastAsia="仿宋_GB2312"/>
          <w:b w:val="0"/>
          <w:sz w:val="32"/>
        </w:rPr>
        <w:t>11.社会保障和就业支出(类)残疾人事业(款)其他残疾人事业支出(项):支出决算数为75.84万元，比上年决算增加19.25万元，增长34.02%,主要原因是：本年残疾人肢体康复和乡镇卫生院康复设备购置资金增加。</w:t>
      </w:r>
    </w:p>
    <w:p w14:paraId="17D37302">
      <w:pPr>
        <w:spacing w:line="580" w:lineRule="exact"/>
        <w:ind w:firstLine="640"/>
        <w:jc w:val="both"/>
      </w:pPr>
      <w:r>
        <w:rPr>
          <w:rFonts w:ascii="仿宋_GB2312" w:hAnsi="仿宋_GB2312" w:eastAsia="仿宋_GB2312"/>
          <w:b w:val="0"/>
          <w:sz w:val="32"/>
        </w:rPr>
        <w:t>12.卫生健康支出(类)行政事业单位医疗(款)行政单位医疗(项):支出决算数为2.72万元，比上年决算增加0.19万元，增长7.51%,主要原因是：本年在职人员工资基数调增，医疗缴费基数上涨，相应支出增加。</w:t>
      </w:r>
    </w:p>
    <w:p w14:paraId="33533408">
      <w:pPr>
        <w:spacing w:line="580" w:lineRule="exact"/>
        <w:ind w:firstLine="640"/>
        <w:jc w:val="both"/>
      </w:pPr>
      <w:r>
        <w:rPr>
          <w:rFonts w:ascii="仿宋_GB2312" w:hAnsi="仿宋_GB2312" w:eastAsia="仿宋_GB2312"/>
          <w:b w:val="0"/>
          <w:sz w:val="32"/>
        </w:rPr>
        <w:t>13.卫生健康支出(类)行政事业单位医疗(款)事业单位医疗(项):支出决算数为4.89万元，比上年决算增加0.69万元，增长16.43%,主要原因是：本年在职人员工资基数调增，医疗缴费基数上涨，相应支出增加。</w:t>
      </w:r>
    </w:p>
    <w:p w14:paraId="11297B39">
      <w:pPr>
        <w:spacing w:line="580" w:lineRule="exact"/>
        <w:ind w:firstLine="640"/>
        <w:jc w:val="both"/>
      </w:pPr>
      <w:r>
        <w:rPr>
          <w:rFonts w:ascii="仿宋_GB2312" w:hAnsi="仿宋_GB2312" w:eastAsia="仿宋_GB2312"/>
          <w:b w:val="0"/>
          <w:sz w:val="32"/>
        </w:rPr>
        <w:t>14.卫生健康支出(类)行政事业单位医疗(款)公务员医疗补助(项):支出决算数为0.48万元，比上年决算减少0.09万元，下降15.79%,主要原因是：本年在职人员减少，公务员医疗补助较上年减少。</w:t>
      </w:r>
    </w:p>
    <w:p w14:paraId="26A237CD">
      <w:pPr>
        <w:spacing w:line="580" w:lineRule="exact"/>
        <w:ind w:firstLine="640"/>
        <w:jc w:val="both"/>
      </w:pPr>
      <w:r>
        <w:rPr>
          <w:rFonts w:ascii="仿宋_GB2312" w:hAnsi="仿宋_GB2312" w:eastAsia="仿宋_GB2312"/>
          <w:b w:val="0"/>
          <w:sz w:val="32"/>
        </w:rPr>
        <w:t>15.住房保障支出(类)住房改革支出(款)住房公积金(项):支出决算数为12.25万元，比上年决算增加1.64万元，增长15.46%,主要原因是：本年在职人员工资基数调增，公积金缴费基数上涨，相应支出增加。</w:t>
      </w:r>
    </w:p>
    <w:p w14:paraId="538B6AF7">
      <w:pPr>
        <w:spacing w:line="640" w:lineRule="exact"/>
        <w:ind w:firstLine="640"/>
        <w:jc w:val="both"/>
        <w:outlineLvl w:val="2"/>
      </w:pPr>
      <w:r>
        <w:rPr>
          <w:rFonts w:ascii="黑体" w:hAnsi="黑体" w:eastAsia="黑体"/>
          <w:sz w:val="32"/>
        </w:rPr>
        <w:t>六、一般公共预算财政拨款基本支出决算情况说明</w:t>
      </w:r>
    </w:p>
    <w:p w14:paraId="1DE9EFA7">
      <w:pPr>
        <w:spacing w:line="580" w:lineRule="exact"/>
        <w:ind w:firstLine="640"/>
        <w:jc w:val="both"/>
      </w:pPr>
      <w:r>
        <w:rPr>
          <w:rFonts w:ascii="仿宋_GB2312" w:hAnsi="仿宋_GB2312" w:eastAsia="仿宋_GB2312"/>
          <w:b w:val="0"/>
          <w:sz w:val="32"/>
        </w:rPr>
        <w:t>2024年度一般公共预算财政拨款基本支出188.01万元，其中：</w:t>
      </w:r>
      <w:r>
        <w:rPr>
          <w:rFonts w:ascii="仿宋_GB2312" w:hAnsi="仿宋_GB2312" w:eastAsia="仿宋_GB2312"/>
          <w:b/>
          <w:sz w:val="32"/>
        </w:rPr>
        <w:t>人员经费174.14万元，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415E8B88">
      <w:pPr>
        <w:spacing w:line="580" w:lineRule="exact"/>
        <w:ind w:firstLine="640"/>
        <w:jc w:val="both"/>
      </w:pPr>
      <w:r>
        <w:rPr>
          <w:rFonts w:ascii="仿宋_GB2312" w:hAnsi="仿宋_GB2312" w:eastAsia="仿宋_GB2312"/>
          <w:b/>
          <w:sz w:val="32"/>
        </w:rPr>
        <w:t>公用经费13.87万元，</w:t>
      </w:r>
      <w:r>
        <w:rPr>
          <w:rFonts w:ascii="仿宋_GB2312" w:hAnsi="仿宋_GB2312" w:eastAsia="仿宋_GB2312"/>
          <w:b w:val="0"/>
          <w:sz w:val="32"/>
        </w:rPr>
        <w:t>包括：办公费、邮电费、取暖费、工会经费、公务用车运行维护费。</w:t>
      </w:r>
    </w:p>
    <w:p w14:paraId="0F4271FA">
      <w:pPr>
        <w:spacing w:line="640" w:lineRule="exact"/>
        <w:ind w:firstLine="640"/>
        <w:jc w:val="both"/>
        <w:outlineLvl w:val="2"/>
      </w:pPr>
      <w:r>
        <w:rPr>
          <w:rFonts w:ascii="黑体" w:hAnsi="黑体" w:eastAsia="黑体"/>
          <w:sz w:val="32"/>
        </w:rPr>
        <w:t>七、政府性基金预算财政拨款收入支出决算情况说明</w:t>
      </w:r>
    </w:p>
    <w:p w14:paraId="0B7E8CA2">
      <w:pPr>
        <w:spacing w:line="580" w:lineRule="exact"/>
        <w:ind w:firstLine="640"/>
        <w:jc w:val="both"/>
      </w:pPr>
      <w:r>
        <w:rPr>
          <w:rFonts w:ascii="仿宋_GB2312" w:hAnsi="仿宋_GB2312" w:eastAsia="仿宋_GB2312"/>
          <w:b/>
          <w:sz w:val="32"/>
        </w:rPr>
        <w:t>2024年度政府性基金预算财政拨款收入总计17.91万元，</w:t>
      </w:r>
      <w:r>
        <w:rPr>
          <w:rFonts w:ascii="仿宋_GB2312" w:hAnsi="仿宋_GB2312" w:eastAsia="仿宋_GB2312"/>
          <w:b w:val="0"/>
          <w:sz w:val="32"/>
        </w:rPr>
        <w:t>其中：年初结转和结余0.00万元，本年收入17.91万元。</w:t>
      </w:r>
      <w:r>
        <w:rPr>
          <w:rFonts w:ascii="仿宋_GB2312" w:hAnsi="仿宋_GB2312" w:eastAsia="仿宋_GB2312"/>
          <w:b/>
          <w:sz w:val="32"/>
        </w:rPr>
        <w:t>政府性基金预算财政拨款支出总计17.91万元，</w:t>
      </w:r>
      <w:r>
        <w:rPr>
          <w:rFonts w:ascii="仿宋_GB2312" w:hAnsi="仿宋_GB2312" w:eastAsia="仿宋_GB2312"/>
          <w:b w:val="0"/>
          <w:sz w:val="32"/>
        </w:rPr>
        <w:t>其中：年末结转和结余0.00万元，本年支出17.91万元。</w:t>
      </w:r>
    </w:p>
    <w:p w14:paraId="6FEBED1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减少41.48万元，下降69.84%，主要原因是：本年减少中央财政残疾人事业发展补助资金。</w:t>
      </w:r>
      <w:r>
        <w:rPr>
          <w:rFonts w:ascii="仿宋_GB2312" w:hAnsi="仿宋_GB2312" w:eastAsia="仿宋_GB2312"/>
          <w:b/>
          <w:sz w:val="32"/>
        </w:rPr>
        <w:t>与年初预算相比，</w:t>
      </w:r>
      <w:r>
        <w:rPr>
          <w:rFonts w:ascii="仿宋_GB2312" w:hAnsi="仿宋_GB2312" w:eastAsia="仿宋_GB2312"/>
          <w:b w:val="0"/>
          <w:sz w:val="32"/>
        </w:rPr>
        <w:t>年初预算数2.70万元，决算数17.91万元，预决算差异率563.33%，主要原因是：年中追加残联支付残疾儿童康复救助、无障碍改造及五个一活动费用，导致预决算存在差异。</w:t>
      </w:r>
    </w:p>
    <w:p w14:paraId="4CEBC055">
      <w:pPr>
        <w:spacing w:line="580" w:lineRule="exact"/>
        <w:ind w:firstLine="640"/>
        <w:jc w:val="both"/>
      </w:pPr>
      <w:r>
        <w:rPr>
          <w:rFonts w:ascii="仿宋_GB2312" w:hAnsi="仿宋_GB2312" w:eastAsia="仿宋_GB2312"/>
          <w:b w:val="0"/>
          <w:sz w:val="32"/>
        </w:rPr>
        <w:t>政府性基金预算财政拨款支出17.91万元。</w:t>
      </w:r>
    </w:p>
    <w:p w14:paraId="1FC0BD44">
      <w:pPr>
        <w:spacing w:line="580" w:lineRule="exact"/>
        <w:ind w:firstLine="640"/>
        <w:jc w:val="both"/>
      </w:pPr>
      <w:r>
        <w:rPr>
          <w:rFonts w:ascii="仿宋_GB2312" w:hAnsi="仿宋_GB2312" w:eastAsia="仿宋_GB2312"/>
          <w:b w:val="0"/>
          <w:sz w:val="32"/>
        </w:rPr>
        <w:t>1.其他支出(类)彩票公益金安排的支出(款)用于残疾人事业的彩票公益金支出(项):支出决算数为17.91万元，比上年决算减少41.48万元，下降69.84%,主要原因是：本年减少中央财政残疾人事业发展补助资金。</w:t>
      </w:r>
    </w:p>
    <w:p w14:paraId="3D18DB17">
      <w:pPr>
        <w:spacing w:line="640" w:lineRule="exact"/>
        <w:ind w:firstLine="640"/>
        <w:jc w:val="both"/>
        <w:outlineLvl w:val="2"/>
      </w:pPr>
      <w:r>
        <w:rPr>
          <w:rFonts w:ascii="黑体" w:hAnsi="黑体" w:eastAsia="黑体"/>
          <w:sz w:val="32"/>
        </w:rPr>
        <w:t>八、国有资本经营预算财政拨款收入支出决算情况说明</w:t>
      </w:r>
    </w:p>
    <w:p w14:paraId="46CEE59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C9F09FC">
      <w:pPr>
        <w:spacing w:line="640" w:lineRule="exact"/>
        <w:ind w:firstLine="640"/>
        <w:jc w:val="both"/>
        <w:outlineLvl w:val="2"/>
      </w:pPr>
      <w:r>
        <w:rPr>
          <w:rFonts w:ascii="黑体" w:hAnsi="黑体" w:eastAsia="黑体"/>
          <w:sz w:val="32"/>
        </w:rPr>
        <w:t>九、财政拨款“三公”经费支出决算情况说明</w:t>
      </w:r>
    </w:p>
    <w:p w14:paraId="56CB7EED">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减少0.30万元，下降13.04%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2.00万元，占100.00%，比上年减少0.30万元，下降13.04%，主要原因是：严格落实中央八项规定精神，厉行节约，减少公务用车运行维护费。公务接待费支出0.00万元，占0.00%，比上年增加0.00万元，增长0.00%，主要原因是：2023年与2024年均未安排公务接待费支出。</w:t>
      </w:r>
    </w:p>
    <w:p w14:paraId="1BB39C89">
      <w:pPr>
        <w:spacing w:line="580" w:lineRule="exact"/>
        <w:ind w:firstLine="640"/>
        <w:jc w:val="both"/>
      </w:pPr>
      <w:r>
        <w:rPr>
          <w:rFonts w:ascii="仿宋_GB2312" w:hAnsi="仿宋_GB2312" w:eastAsia="仿宋_GB2312"/>
          <w:b/>
          <w:sz w:val="32"/>
        </w:rPr>
        <w:t>具体情况如下：</w:t>
      </w:r>
    </w:p>
    <w:p w14:paraId="300E138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CBAB2E">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燃油费、车辆保险费、过路费、车辆维修保养费。公务用车购置数0辆，公务用车保有量2辆。国有资产占用情况中固定资产车辆2辆，与公务用车保有量差异原因是：本单位固定资产车辆与公务用车保有量一致无差异。</w:t>
      </w:r>
    </w:p>
    <w:p w14:paraId="1A15B05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45BF2E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6E595855">
      <w:pPr>
        <w:spacing w:line="640" w:lineRule="exact"/>
        <w:ind w:firstLine="640"/>
        <w:jc w:val="both"/>
        <w:outlineLvl w:val="2"/>
      </w:pPr>
      <w:r>
        <w:rPr>
          <w:rFonts w:ascii="黑体" w:hAnsi="黑体" w:eastAsia="黑体"/>
          <w:sz w:val="32"/>
        </w:rPr>
        <w:t>十、其他重要事项的情况说明</w:t>
      </w:r>
    </w:p>
    <w:p w14:paraId="322CE4AE">
      <w:pPr>
        <w:spacing w:line="640" w:lineRule="exact"/>
        <w:ind w:firstLine="640"/>
        <w:jc w:val="both"/>
        <w:outlineLvl w:val="3"/>
      </w:pPr>
      <w:r>
        <w:rPr>
          <w:rFonts w:ascii="楷体_GB2312" w:hAnsi="楷体_GB2312" w:eastAsia="楷体_GB2312"/>
          <w:b/>
          <w:sz w:val="32"/>
        </w:rPr>
        <w:t>（一）机关运行经费及公用经费支出情况</w:t>
      </w:r>
    </w:p>
    <w:p w14:paraId="581D2882">
      <w:pPr>
        <w:spacing w:line="580" w:lineRule="exact"/>
        <w:ind w:firstLine="640"/>
        <w:jc w:val="both"/>
      </w:pPr>
      <w:r>
        <w:rPr>
          <w:rFonts w:ascii="仿宋_GB2312" w:hAnsi="仿宋_GB2312" w:eastAsia="仿宋_GB2312"/>
          <w:b w:val="0"/>
          <w:sz w:val="32"/>
        </w:rPr>
        <w:t>2024年度吉木萨尔县残疾人联合会（行政单位和参照公务员法管理事业单位）机关运行经费支出13.87万元，比上年减少4.82万元，下降25.79%，主要原因是：严控经费支出，厉行节约，减少经费支出。</w:t>
      </w:r>
    </w:p>
    <w:p w14:paraId="7C526A5F">
      <w:pPr>
        <w:spacing w:line="640" w:lineRule="exact"/>
        <w:ind w:firstLine="640"/>
        <w:jc w:val="both"/>
        <w:outlineLvl w:val="3"/>
      </w:pPr>
      <w:r>
        <w:rPr>
          <w:rFonts w:ascii="楷体_GB2312" w:hAnsi="楷体_GB2312" w:eastAsia="楷体_GB2312"/>
          <w:b/>
          <w:sz w:val="32"/>
        </w:rPr>
        <w:t>（二）政府采购情况</w:t>
      </w:r>
    </w:p>
    <w:p w14:paraId="2B73F375">
      <w:pPr>
        <w:spacing w:line="580" w:lineRule="exact"/>
        <w:ind w:firstLine="640"/>
        <w:jc w:val="both"/>
      </w:pPr>
      <w:r>
        <w:rPr>
          <w:rFonts w:ascii="仿宋_GB2312" w:hAnsi="仿宋_GB2312" w:eastAsia="仿宋_GB2312"/>
          <w:b w:val="0"/>
          <w:sz w:val="32"/>
        </w:rPr>
        <w:t>2024年度政府采购支出总额12.22万元，其中：政府采购货物支出1.53万元、政府采购工程支出9.66万元、政府采购服务支出1.03万元。</w:t>
      </w:r>
    </w:p>
    <w:p w14:paraId="014A04D8">
      <w:pPr>
        <w:spacing w:line="580" w:lineRule="exact"/>
        <w:ind w:firstLine="640"/>
        <w:jc w:val="both"/>
      </w:pPr>
      <w:r>
        <w:rPr>
          <w:rFonts w:ascii="仿宋_GB2312" w:hAnsi="仿宋_GB2312" w:eastAsia="仿宋_GB2312"/>
          <w:b w:val="0"/>
          <w:sz w:val="32"/>
        </w:rPr>
        <w:t>授予中小企业合同金额11.61万元，占政府采购支出总额的95.01%，其中：授予小微企业合同金额10.42万元，占政府采购支出总额的85.27%。</w:t>
      </w:r>
    </w:p>
    <w:p w14:paraId="072AF6AD">
      <w:pPr>
        <w:spacing w:line="640" w:lineRule="exact"/>
        <w:ind w:firstLine="640"/>
        <w:jc w:val="both"/>
        <w:outlineLvl w:val="3"/>
      </w:pPr>
      <w:r>
        <w:rPr>
          <w:rFonts w:ascii="楷体_GB2312" w:hAnsi="楷体_GB2312" w:eastAsia="楷体_GB2312"/>
          <w:b/>
          <w:sz w:val="32"/>
        </w:rPr>
        <w:t>（三）国有资产占用情况说明</w:t>
      </w:r>
    </w:p>
    <w:p w14:paraId="28571A20">
      <w:pPr>
        <w:spacing w:line="580" w:lineRule="exact"/>
        <w:ind w:firstLine="640"/>
        <w:jc w:val="both"/>
      </w:pPr>
      <w:r>
        <w:rPr>
          <w:rFonts w:ascii="仿宋_GB2312" w:hAnsi="仿宋_GB2312" w:eastAsia="仿宋_GB2312"/>
          <w:b w:val="0"/>
          <w:sz w:val="32"/>
        </w:rPr>
        <w:t>截至2024年12月31日，房屋3,315.81平方米，价值855.37万元。车辆2辆，价值28.95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56F45B14">
      <w:pPr>
        <w:spacing w:line="640" w:lineRule="exact"/>
        <w:ind w:firstLine="640"/>
        <w:jc w:val="both"/>
        <w:outlineLvl w:val="2"/>
      </w:pPr>
      <w:r>
        <w:rPr>
          <w:rFonts w:ascii="黑体" w:hAnsi="黑体" w:eastAsia="黑体"/>
          <w:sz w:val="32"/>
        </w:rPr>
        <w:t>十一、预算绩效的情况说明</w:t>
      </w:r>
    </w:p>
    <w:p w14:paraId="7A11B93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324.60万元，实际执行总额314.15万元；预算绩效评价项目8个，全年预算数121.66万元，全年执行数121.66万元。预算绩效管理取得的成效：一是通过开展业务培训和政策宣传，让预算单位相关人员对预算绩效管理有了更深刻的认识；二是通过事前绩效评估、绩效运行监控和纯净评价等环节，有效提高了财政资金的使用效益；三是通过绩效评价结果，进一步有效合理安排分配预算资金。发现的问题及原因：一是部分业务人员绩效管理意识有待增强，未能全面深入认</w:t>
      </w:r>
      <w:r>
        <w:rPr>
          <w:rFonts w:hint="eastAsia" w:ascii="仿宋_GB2312" w:hAnsi="仿宋_GB2312" w:eastAsia="仿宋_GB2312"/>
          <w:b w:val="0"/>
          <w:sz w:val="32"/>
          <w:lang w:eastAsia="zh-CN"/>
        </w:rPr>
        <w:t>识和</w:t>
      </w:r>
      <w:r>
        <w:rPr>
          <w:rFonts w:ascii="仿宋_GB2312" w:hAnsi="仿宋_GB2312" w:eastAsia="仿宋_GB2312"/>
          <w:b w:val="0"/>
          <w:sz w:val="32"/>
        </w:rPr>
        <w:t>理解绩效管理工作的意义；二是绩效管理经验不足，预算绩效管理工作有待进一步落实；三是绩效指标的明确性、可衡量性、相关性还需进一步提升；四是预算精细化管理还需完善，预算编制管理水平仍有进一步提升的空间。下一步改进措施：一是加强预算绩效目标管理工作。加大绩效工作宣传力度，强化绩效理念；二是进一步完善绩效目标设置，提高项目绩效目标质量。提升预算精细化管理水平；三是加强绩效业务学习及培训，提高业务人员绩效管理意识，进一步加强预算绩效管理工作，优化项目支出绩效指标体系，完善预算绩效管理制度，有效推动下一年度预算绩效管理工作常态化、规范化；四是借助第三方专业机构力量，贯彻落实全面预算绩效管理工作，建立全过程预算绩效管理链条，将绩效各个环节紧密贯通。具体附整体支出绩效自评表，项目支出绩效自评表和评价报告。</w:t>
      </w:r>
    </w:p>
    <w:p w14:paraId="5D36EC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94C5DE1">
        <w:tblPrEx>
          <w:tblCellMar>
            <w:top w:w="0" w:type="dxa"/>
            <w:left w:w="108" w:type="dxa"/>
            <w:bottom w:w="0" w:type="dxa"/>
            <w:right w:w="108" w:type="dxa"/>
          </w:tblCellMar>
        </w:tblPrEx>
        <w:tc>
          <w:tcPr>
            <w:tcW w:w="8847" w:type="dxa"/>
            <w:gridSpan w:val="9"/>
            <w:vAlign w:val="center"/>
          </w:tcPr>
          <w:p w14:paraId="61D28832">
            <w:pPr>
              <w:jc w:val="center"/>
            </w:pPr>
            <w:r>
              <w:rPr>
                <w:rFonts w:ascii="宋体" w:hAnsi="宋体" w:eastAsia="宋体"/>
                <w:sz w:val="24"/>
              </w:rPr>
              <w:t>单位整体支出绩效自评表</w:t>
            </w:r>
          </w:p>
        </w:tc>
      </w:tr>
      <w:tr w14:paraId="4F9208D6">
        <w:tblPrEx>
          <w:tblCellMar>
            <w:top w:w="0" w:type="dxa"/>
            <w:left w:w="108" w:type="dxa"/>
            <w:bottom w:w="0" w:type="dxa"/>
            <w:right w:w="108" w:type="dxa"/>
          </w:tblCellMar>
        </w:tblPrEx>
        <w:tc>
          <w:tcPr>
            <w:tcW w:w="8847" w:type="dxa"/>
            <w:gridSpan w:val="9"/>
            <w:vAlign w:val="center"/>
          </w:tcPr>
          <w:p w14:paraId="067691B0">
            <w:pPr>
              <w:jc w:val="center"/>
            </w:pPr>
            <w:r>
              <w:rPr>
                <w:rFonts w:ascii="宋体" w:hAnsi="宋体" w:eastAsia="宋体"/>
                <w:sz w:val="24"/>
              </w:rPr>
              <w:t>（2024年度）</w:t>
            </w:r>
          </w:p>
        </w:tc>
      </w:tr>
      <w:tr w14:paraId="65E526D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A9EF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1B1148">
            <w:pPr>
              <w:jc w:val="center"/>
            </w:pPr>
            <w:r>
              <w:rPr>
                <w:rFonts w:ascii="宋体" w:hAnsi="宋体" w:eastAsia="宋体"/>
                <w:sz w:val="16"/>
              </w:rPr>
              <w:t>吉木萨尔县残疾人联合会</w:t>
            </w:r>
          </w:p>
        </w:tc>
      </w:tr>
      <w:tr w14:paraId="5F0168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6D4A3">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3DD8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434A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7313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F0EFDE">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BBBB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4B1B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48FBD">
            <w:pPr>
              <w:jc w:val="center"/>
            </w:pPr>
            <w:r>
              <w:rPr>
                <w:rFonts w:ascii="宋体" w:hAnsi="宋体" w:eastAsia="宋体"/>
                <w:sz w:val="16"/>
              </w:rPr>
              <w:t>得分</w:t>
            </w:r>
          </w:p>
        </w:tc>
      </w:tr>
      <w:tr w14:paraId="0331E8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27C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92B9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8782D">
            <w:pPr>
              <w:jc w:val="center"/>
            </w:pPr>
            <w:r>
              <w:rPr>
                <w:rFonts w:ascii="宋体" w:hAnsi="宋体" w:eastAsia="宋体"/>
                <w:sz w:val="16"/>
              </w:rPr>
              <w:t>38.83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062DA">
            <w:pPr>
              <w:jc w:val="center"/>
            </w:pPr>
            <w:r>
              <w:rPr>
                <w:rFonts w:ascii="宋体" w:hAnsi="宋体" w:eastAsia="宋体"/>
                <w:sz w:val="16"/>
              </w:rPr>
              <w:t>117.80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A4F15">
            <w:pPr>
              <w:jc w:val="center"/>
            </w:pPr>
            <w:r>
              <w:rPr>
                <w:rFonts w:ascii="宋体" w:hAnsi="宋体" w:eastAsia="宋体"/>
                <w:sz w:val="16"/>
              </w:rPr>
              <w:t>117.80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4F1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187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ECB20">
            <w:pPr>
              <w:jc w:val="center"/>
            </w:pPr>
            <w:r>
              <w:rPr>
                <w:rFonts w:ascii="宋体" w:hAnsi="宋体" w:eastAsia="宋体"/>
                <w:sz w:val="16"/>
              </w:rPr>
              <w:t>-</w:t>
            </w:r>
          </w:p>
        </w:tc>
      </w:tr>
      <w:tr w14:paraId="1F6DDB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266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4949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CCFD5">
            <w:pPr>
              <w:jc w:val="center"/>
            </w:pPr>
            <w:r>
              <w:rPr>
                <w:rFonts w:ascii="宋体" w:hAnsi="宋体" w:eastAsia="宋体"/>
                <w:sz w:val="16"/>
              </w:rPr>
              <w:t>198.78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3D767">
            <w:pPr>
              <w:jc w:val="center"/>
            </w:pPr>
            <w:r>
              <w:rPr>
                <w:rFonts w:ascii="宋体" w:hAnsi="宋体" w:eastAsia="宋体"/>
                <w:sz w:val="16"/>
              </w:rPr>
              <w:t>206.80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48F50">
            <w:pPr>
              <w:jc w:val="center"/>
            </w:pPr>
            <w:r>
              <w:rPr>
                <w:rFonts w:ascii="宋体" w:hAnsi="宋体" w:eastAsia="宋体"/>
                <w:sz w:val="16"/>
              </w:rPr>
              <w:t>196.35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654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DD3F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5FA12">
            <w:pPr>
              <w:jc w:val="center"/>
            </w:pPr>
            <w:r>
              <w:rPr>
                <w:rFonts w:ascii="宋体" w:hAnsi="宋体" w:eastAsia="宋体"/>
                <w:sz w:val="16"/>
              </w:rPr>
              <w:t>-</w:t>
            </w:r>
          </w:p>
        </w:tc>
      </w:tr>
      <w:tr w14:paraId="6508394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7439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BA81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94EB85">
            <w:pPr>
              <w:jc w:val="center"/>
            </w:pPr>
            <w:r>
              <w:rPr>
                <w:rFonts w:ascii="宋体" w:hAnsi="宋体" w:eastAsia="宋体"/>
                <w:sz w:val="16"/>
              </w:rPr>
              <w:t>10.19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6E2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A058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0D4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89D0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1651D">
            <w:pPr>
              <w:jc w:val="center"/>
            </w:pPr>
            <w:r>
              <w:rPr>
                <w:rFonts w:ascii="宋体" w:hAnsi="宋体" w:eastAsia="宋体"/>
                <w:sz w:val="16"/>
              </w:rPr>
              <w:t>-</w:t>
            </w:r>
          </w:p>
        </w:tc>
      </w:tr>
      <w:tr w14:paraId="0350BB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AEDA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7F4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830CD">
            <w:pPr>
              <w:jc w:val="center"/>
            </w:pPr>
            <w:r>
              <w:rPr>
                <w:rFonts w:ascii="宋体" w:hAnsi="宋体" w:eastAsia="宋体"/>
                <w:sz w:val="16"/>
              </w:rPr>
              <w:t>247.80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064C7">
            <w:pPr>
              <w:jc w:val="center"/>
            </w:pPr>
            <w:r>
              <w:rPr>
                <w:rFonts w:ascii="宋体" w:hAnsi="宋体" w:eastAsia="宋体"/>
                <w:sz w:val="16"/>
              </w:rPr>
              <w:t>324.60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31F34">
            <w:pPr>
              <w:jc w:val="center"/>
            </w:pPr>
            <w:r>
              <w:rPr>
                <w:rFonts w:ascii="宋体" w:hAnsi="宋体" w:eastAsia="宋体"/>
                <w:sz w:val="16"/>
              </w:rPr>
              <w:t>314.15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D25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132656">
            <w:pPr>
              <w:jc w:val="center"/>
            </w:pPr>
            <w:r>
              <w:rPr>
                <w:rFonts w:ascii="宋体" w:hAnsi="宋体" w:eastAsia="宋体"/>
                <w:sz w:val="16"/>
              </w:rPr>
              <w:t>96.78%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A803">
            <w:pPr>
              <w:jc w:val="center"/>
            </w:pPr>
            <w:r>
              <w:rPr>
                <w:rFonts w:ascii="宋体" w:hAnsi="宋体" w:eastAsia="宋体"/>
                <w:sz w:val="16"/>
              </w:rPr>
              <w:t>9.67</w:t>
            </w:r>
          </w:p>
        </w:tc>
      </w:tr>
      <w:tr w14:paraId="62F327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63C1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5996F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087A78">
            <w:pPr>
              <w:jc w:val="center"/>
            </w:pPr>
            <w:r>
              <w:rPr>
                <w:rFonts w:ascii="宋体" w:hAnsi="宋体" w:eastAsia="宋体"/>
                <w:sz w:val="16"/>
              </w:rPr>
              <w:t>实际完成情况</w:t>
            </w:r>
          </w:p>
        </w:tc>
      </w:tr>
      <w:tr w14:paraId="44E47F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AA00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384E65">
            <w:pPr>
              <w:jc w:val="both"/>
            </w:pPr>
            <w:r>
              <w:rPr>
                <w:rFonts w:ascii="宋体" w:hAnsi="宋体" w:eastAsia="宋体"/>
                <w:sz w:val="16"/>
              </w:rPr>
              <w:t>2024年残联支出预算为206.78万元，其中：基本支出预算198.78万元、上级拨款和结余结转资金38.83万元、单位自有资金10.19万元。基本支出预算包括：工资福利支出180.48万元、商品和服务支出15.32万元、对个人和家庭补助2.97万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1、人员经费保障在职职工、政府购买岗</w:t>
            </w:r>
            <w:r>
              <w:rPr>
                <w:rFonts w:hint="eastAsia" w:ascii="宋体" w:hAnsi="宋体"/>
                <w:sz w:val="16"/>
                <w:lang w:val="en-US" w:eastAsia="zh-CN"/>
              </w:rPr>
              <w:t>人员</w:t>
            </w:r>
            <w:r>
              <w:rPr>
                <w:rFonts w:ascii="宋体" w:hAnsi="宋体" w:eastAsia="宋体"/>
                <w:sz w:val="16"/>
              </w:rPr>
              <w:t>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3、项目经费保障残疾人康复救助、就业培训、维权等工作正常开展。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4、该项目的实施保障人员经费，稳定机关干部队伍。及时支付各类公用经费，保证各项工作顺利开展。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5、做好全县残疾人康复救助、就业培训、家庭无障碍改造、居家托养服务、残疾人维权等工作。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C3DCF5">
            <w:pPr>
              <w:jc w:val="both"/>
            </w:pPr>
            <w:r>
              <w:rPr>
                <w:rFonts w:ascii="宋体" w:hAnsi="宋体" w:eastAsia="宋体"/>
                <w:sz w:val="16"/>
              </w:rPr>
              <w:t>1、实际完成对在职职工、政府购买岗</w:t>
            </w:r>
            <w:r>
              <w:rPr>
                <w:rFonts w:hint="eastAsia" w:ascii="宋体" w:hAnsi="宋体"/>
                <w:sz w:val="16"/>
                <w:lang w:val="en-US" w:eastAsia="zh-CN"/>
              </w:rPr>
              <w:t>人员</w:t>
            </w:r>
            <w:r>
              <w:rPr>
                <w:rFonts w:ascii="宋体" w:hAnsi="宋体" w:eastAsia="宋体"/>
                <w:sz w:val="16"/>
              </w:rPr>
              <w:t>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2、项目经费保障残疾人康复救助、就业培训、维权等工作正常开展。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3、该项目的实施保障人员经费，稳定机关干部队伍。及时支付各类公用经费，保证各项工作顺利开展。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4、做好全县残疾人康复救助、就业培训、家庭无障碍改造、居家托养服务、残疾人维权等工作。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目前已全部完成，完成率100%。</w:t>
            </w:r>
          </w:p>
        </w:tc>
      </w:tr>
      <w:tr w14:paraId="47E0702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26BB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E165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EA6E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9F03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53331">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5DE5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ABEA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75748">
            <w:pPr>
              <w:jc w:val="center"/>
            </w:pPr>
            <w:r>
              <w:rPr>
                <w:rFonts w:ascii="宋体" w:hAnsi="宋体" w:eastAsia="宋体"/>
                <w:sz w:val="16"/>
              </w:rPr>
              <w:t>得分</w:t>
            </w:r>
          </w:p>
        </w:tc>
      </w:tr>
      <w:tr w14:paraId="6B7EB24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8283B3">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70F5">
            <w:pPr>
              <w:jc w:val="center"/>
            </w:pPr>
            <w:r>
              <w:rPr>
                <w:rFonts w:ascii="宋体" w:hAnsi="宋体" w:eastAsia="宋体"/>
                <w:sz w:val="16"/>
              </w:rPr>
              <w:t>数理指标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6B29D">
            <w:pPr>
              <w:jc w:val="center"/>
            </w:pPr>
            <w:r>
              <w:rPr>
                <w:rFonts w:ascii="宋体" w:hAnsi="宋体" w:eastAsia="宋体"/>
                <w:sz w:val="16"/>
              </w:rPr>
              <w:t>在编在职人员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4080">
            <w:pPr>
              <w:jc w:val="center"/>
            </w:pPr>
            <w:r>
              <w:rPr>
                <w:rFonts w:ascii="宋体" w:hAnsi="宋体" w:eastAsia="宋体"/>
                <w:sz w:val="16"/>
              </w:rPr>
              <w:t>&gt;=9人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6F3DF">
            <w:pPr>
              <w:jc w:val="center"/>
            </w:pPr>
            <w:r>
              <w:rPr>
                <w:rFonts w:ascii="宋体" w:hAnsi="宋体" w:eastAsia="宋体"/>
                <w:sz w:val="16"/>
              </w:rPr>
              <w:t>三定方案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1130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D925D">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2CFA4">
            <w:pPr>
              <w:jc w:val="center"/>
            </w:pPr>
            <w:r>
              <w:rPr>
                <w:rFonts w:ascii="宋体" w:hAnsi="宋体" w:eastAsia="宋体"/>
                <w:sz w:val="16"/>
              </w:rPr>
              <w:t>7</w:t>
            </w:r>
          </w:p>
        </w:tc>
      </w:tr>
      <w:tr w14:paraId="7F174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D4D23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D2CC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CEB9D">
            <w:pPr>
              <w:jc w:val="center"/>
            </w:pPr>
            <w:r>
              <w:rPr>
                <w:rFonts w:ascii="宋体" w:hAnsi="宋体" w:eastAsia="宋体"/>
                <w:sz w:val="16"/>
              </w:rPr>
              <w:t>退休人员人数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5A4A7">
            <w:pPr>
              <w:jc w:val="center"/>
            </w:pPr>
            <w:r>
              <w:rPr>
                <w:rFonts w:ascii="宋体" w:hAnsi="宋体" w:eastAsia="宋体"/>
                <w:sz w:val="16"/>
              </w:rPr>
              <w:t>&gt;=4人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1CB4E">
            <w:pPr>
              <w:jc w:val="center"/>
            </w:pPr>
            <w:r>
              <w:rPr>
                <w:rFonts w:ascii="宋体" w:hAnsi="宋体" w:eastAsia="宋体"/>
                <w:sz w:val="16"/>
              </w:rPr>
              <w:t>退休文件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7B0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03A6A">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C6CF6">
            <w:pPr>
              <w:jc w:val="center"/>
            </w:pPr>
            <w:r>
              <w:rPr>
                <w:rFonts w:ascii="宋体" w:hAnsi="宋体" w:eastAsia="宋体"/>
                <w:sz w:val="16"/>
              </w:rPr>
              <w:t>7</w:t>
            </w:r>
          </w:p>
        </w:tc>
      </w:tr>
      <w:tr w14:paraId="786ECB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233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3901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6A8B8">
            <w:pPr>
              <w:jc w:val="center"/>
            </w:pPr>
            <w:r>
              <w:rPr>
                <w:rFonts w:ascii="宋体" w:hAnsi="宋体" w:eastAsia="宋体"/>
                <w:sz w:val="16"/>
              </w:rPr>
              <w:t>公务用车数量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22AA6">
            <w:pPr>
              <w:jc w:val="center"/>
            </w:pPr>
            <w:r>
              <w:rPr>
                <w:rFonts w:ascii="宋体" w:hAnsi="宋体" w:eastAsia="宋体"/>
                <w:sz w:val="16"/>
              </w:rPr>
              <w:t>&gt;=2辆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62098">
            <w:pPr>
              <w:jc w:val="center"/>
            </w:pPr>
            <w:r>
              <w:rPr>
                <w:rFonts w:ascii="宋体" w:hAnsi="宋体" w:eastAsia="宋体"/>
                <w:sz w:val="16"/>
              </w:rPr>
              <w:t>车辆编制文件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B397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3F39E">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5A06C">
            <w:pPr>
              <w:jc w:val="center"/>
            </w:pPr>
            <w:r>
              <w:rPr>
                <w:rFonts w:ascii="宋体" w:hAnsi="宋体" w:eastAsia="宋体"/>
                <w:sz w:val="16"/>
              </w:rPr>
              <w:t>6</w:t>
            </w:r>
          </w:p>
        </w:tc>
      </w:tr>
      <w:tr w14:paraId="6B54B3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E4BF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DDF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B02AB">
            <w:pPr>
              <w:jc w:val="center"/>
            </w:pPr>
            <w:r>
              <w:rPr>
                <w:rFonts w:ascii="宋体" w:hAnsi="宋体" w:eastAsia="宋体"/>
                <w:sz w:val="16"/>
              </w:rPr>
              <w:t>人员经费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966CC">
            <w:pPr>
              <w:jc w:val="center"/>
            </w:pPr>
            <w:r>
              <w:rPr>
                <w:rFonts w:ascii="宋体" w:hAnsi="宋体" w:eastAsia="宋体"/>
                <w:sz w:val="16"/>
              </w:rPr>
              <w:t>&lt;=183.45万元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B0F9E">
            <w:pPr>
              <w:jc w:val="center"/>
            </w:pPr>
            <w:r>
              <w:rPr>
                <w:rFonts w:ascii="宋体" w:hAnsi="宋体" w:eastAsia="宋体"/>
                <w:sz w:val="16"/>
              </w:rPr>
              <w:t>三定方案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931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5A95F">
            <w:pPr>
              <w:jc w:val="center"/>
            </w:pPr>
            <w:r>
              <w:rPr>
                <w:rFonts w:ascii="宋体" w:hAnsi="宋体" w:eastAsia="宋体"/>
                <w:sz w:val="16"/>
              </w:rPr>
              <w:t>=174.14万元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A1BB1">
            <w:pPr>
              <w:jc w:val="center"/>
            </w:pPr>
            <w:r>
              <w:rPr>
                <w:rFonts w:ascii="宋体" w:hAnsi="宋体" w:eastAsia="宋体"/>
                <w:sz w:val="16"/>
              </w:rPr>
              <w:t>5</w:t>
            </w:r>
          </w:p>
        </w:tc>
      </w:tr>
      <w:tr w14:paraId="415A83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0806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8EDB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E0E62">
            <w:pPr>
              <w:jc w:val="center"/>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4D80F">
            <w:pPr>
              <w:jc w:val="center"/>
            </w:pPr>
            <w:r>
              <w:rPr>
                <w:rFonts w:ascii="宋体" w:hAnsi="宋体" w:eastAsia="宋体"/>
                <w:sz w:val="16"/>
              </w:rPr>
              <w:t>&lt;=15.32万元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EC416">
            <w:pPr>
              <w:jc w:val="center"/>
            </w:pPr>
            <w:r>
              <w:rPr>
                <w:rFonts w:ascii="宋体" w:hAnsi="宋体" w:eastAsia="宋体"/>
                <w:sz w:val="16"/>
              </w:rPr>
              <w:t>三定方案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5B7E9">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61DCF">
            <w:pPr>
              <w:jc w:val="center"/>
            </w:pPr>
            <w:r>
              <w:rPr>
                <w:rFonts w:ascii="宋体" w:hAnsi="宋体" w:eastAsia="宋体"/>
                <w:sz w:val="16"/>
              </w:rPr>
              <w:t>=18.32万元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E5A06">
            <w:pPr>
              <w:jc w:val="center"/>
            </w:pPr>
            <w:r>
              <w:rPr>
                <w:rFonts w:ascii="宋体" w:hAnsi="宋体" w:eastAsia="宋体"/>
                <w:sz w:val="16"/>
              </w:rPr>
              <w:t>2</w:t>
            </w:r>
          </w:p>
        </w:tc>
      </w:tr>
      <w:tr w14:paraId="256151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0D89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8256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B609">
            <w:pPr>
              <w:jc w:val="center"/>
            </w:pPr>
            <w:r>
              <w:rPr>
                <w:rFonts w:ascii="宋体" w:hAnsi="宋体" w:eastAsia="宋体"/>
                <w:sz w:val="16"/>
              </w:rPr>
              <w:t>残疾儿童康复救助人数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451E1">
            <w:pPr>
              <w:jc w:val="center"/>
            </w:pPr>
            <w:r>
              <w:rPr>
                <w:rFonts w:ascii="宋体" w:hAnsi="宋体" w:eastAsia="宋体"/>
                <w:sz w:val="16"/>
              </w:rPr>
              <w:t>&lt;=2名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F2DDC3">
            <w:pPr>
              <w:jc w:val="center"/>
            </w:pPr>
            <w:r>
              <w:rPr>
                <w:rFonts w:ascii="宋体" w:hAnsi="宋体" w:eastAsia="宋体"/>
                <w:sz w:val="16"/>
              </w:rPr>
              <w:t>昌州财社</w:t>
            </w:r>
            <w:r>
              <w:rPr>
                <w:rFonts w:hint="eastAsia" w:ascii="宋体" w:hAnsi="宋体"/>
                <w:sz w:val="16"/>
                <w:lang w:eastAsia="zh-CN"/>
              </w:rPr>
              <w:t>〔2023〕84号</w:t>
            </w:r>
            <w:r>
              <w:rPr>
                <w:rFonts w:ascii="宋体" w:hAnsi="宋体" w:eastAsia="宋体"/>
                <w:sz w:val="16"/>
              </w:rPr>
              <w:t>关于提前下达2024年自治区残疾人事业发展补助资金预算的通知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4660">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FA7FD">
            <w:pPr>
              <w:jc w:val="center"/>
            </w:pPr>
            <w:r>
              <w:rPr>
                <w:rFonts w:ascii="宋体" w:hAnsi="宋体" w:eastAsia="宋体"/>
                <w:sz w:val="16"/>
              </w:rPr>
              <w:t>=2名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B055C2">
            <w:pPr>
              <w:jc w:val="center"/>
            </w:pPr>
            <w:r>
              <w:rPr>
                <w:rFonts w:ascii="宋体" w:hAnsi="宋体" w:eastAsia="宋体"/>
                <w:sz w:val="16"/>
              </w:rPr>
              <w:t>14</w:t>
            </w:r>
          </w:p>
        </w:tc>
      </w:tr>
      <w:tr w14:paraId="30C19C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8EC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29C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4F5CB">
            <w:pPr>
              <w:jc w:val="center"/>
            </w:pPr>
            <w:r>
              <w:rPr>
                <w:rFonts w:ascii="宋体" w:hAnsi="宋体" w:eastAsia="宋体"/>
                <w:sz w:val="16"/>
              </w:rPr>
              <w:t>基本康复服务人数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F5892">
            <w:pPr>
              <w:jc w:val="center"/>
            </w:pPr>
            <w:r>
              <w:rPr>
                <w:rFonts w:ascii="宋体" w:hAnsi="宋体" w:eastAsia="宋体"/>
                <w:sz w:val="16"/>
              </w:rPr>
              <w:t>&lt;=22人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E3616">
            <w:pPr>
              <w:jc w:val="center"/>
            </w:pPr>
            <w:r>
              <w:rPr>
                <w:rFonts w:ascii="宋体" w:hAnsi="宋体" w:eastAsia="宋体"/>
                <w:sz w:val="16"/>
              </w:rPr>
              <w:t>昌州财社</w:t>
            </w:r>
            <w:r>
              <w:rPr>
                <w:rFonts w:hint="eastAsia" w:ascii="宋体" w:hAnsi="宋体"/>
                <w:sz w:val="16"/>
                <w:lang w:eastAsia="zh-CN"/>
              </w:rPr>
              <w:t>〔2023〕84号</w:t>
            </w:r>
            <w:r>
              <w:rPr>
                <w:rFonts w:ascii="宋体" w:hAnsi="宋体" w:eastAsia="宋体"/>
                <w:sz w:val="16"/>
              </w:rPr>
              <w:t>关于提前下达2024年自治区残疾人事业发展补助资金预算的通知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D2E6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1768">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E0B81">
            <w:pPr>
              <w:jc w:val="center"/>
            </w:pPr>
            <w:r>
              <w:rPr>
                <w:rFonts w:ascii="宋体" w:hAnsi="宋体" w:eastAsia="宋体"/>
                <w:sz w:val="16"/>
              </w:rPr>
              <w:t>15</w:t>
            </w:r>
          </w:p>
        </w:tc>
      </w:tr>
      <w:tr w14:paraId="3541D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07B9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6A5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9D8F2">
            <w:pPr>
              <w:jc w:val="center"/>
            </w:pPr>
            <w:r>
              <w:rPr>
                <w:rFonts w:ascii="宋体" w:hAnsi="宋体" w:eastAsia="宋体"/>
                <w:sz w:val="16"/>
              </w:rPr>
              <w:t>社区康复协调员培训人数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59167">
            <w:pPr>
              <w:jc w:val="center"/>
            </w:pPr>
            <w:r>
              <w:rPr>
                <w:rFonts w:ascii="宋体" w:hAnsi="宋体" w:eastAsia="宋体"/>
                <w:sz w:val="16"/>
              </w:rPr>
              <w:t>&lt;=10名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63B4">
            <w:pPr>
              <w:jc w:val="center"/>
            </w:pPr>
            <w:r>
              <w:rPr>
                <w:rFonts w:ascii="宋体" w:hAnsi="宋体" w:eastAsia="宋体"/>
                <w:sz w:val="16"/>
              </w:rPr>
              <w:t>昌州财社</w:t>
            </w:r>
            <w:r>
              <w:rPr>
                <w:rFonts w:hint="eastAsia" w:ascii="宋体" w:hAnsi="宋体"/>
                <w:sz w:val="16"/>
                <w:lang w:eastAsia="zh-CN"/>
              </w:rPr>
              <w:t>〔2023〕84号</w:t>
            </w:r>
            <w:r>
              <w:rPr>
                <w:rFonts w:ascii="宋体" w:hAnsi="宋体" w:eastAsia="宋体"/>
                <w:sz w:val="16"/>
              </w:rPr>
              <w:t>关于提前下达2024年自治区残疾人事业发展补助资金预算的通知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3F345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763E9">
            <w:pPr>
              <w:jc w:val="center"/>
            </w:pPr>
            <w:r>
              <w:rPr>
                <w:rFonts w:ascii="宋体" w:hAnsi="宋体" w:eastAsia="宋体"/>
                <w:sz w:val="16"/>
              </w:rPr>
              <w:t>=10名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14B97">
            <w:pPr>
              <w:jc w:val="center"/>
            </w:pPr>
            <w:r>
              <w:rPr>
                <w:rFonts w:ascii="宋体" w:hAnsi="宋体" w:eastAsia="宋体"/>
                <w:sz w:val="16"/>
              </w:rPr>
              <w:t>15</w:t>
            </w:r>
          </w:p>
        </w:tc>
      </w:tr>
      <w:tr w14:paraId="1B68E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03B02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AA055">
            <w:pPr>
              <w:jc w:val="center"/>
            </w:pPr>
            <w:r>
              <w:rPr>
                <w:rFonts w:ascii="宋体" w:hAnsi="宋体" w:eastAsia="宋体"/>
                <w:sz w:val="16"/>
              </w:rPr>
              <w:t>成本指标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6719B">
            <w:pPr>
              <w:jc w:val="center"/>
            </w:pPr>
            <w:r>
              <w:rPr>
                <w:rFonts w:ascii="宋体" w:hAnsi="宋体" w:eastAsia="宋体"/>
                <w:sz w:val="16"/>
              </w:rPr>
              <w:t>残疾预防宣传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4731C">
            <w:pPr>
              <w:jc w:val="center"/>
            </w:pPr>
            <w:r>
              <w:rPr>
                <w:rFonts w:ascii="宋体" w:hAnsi="宋体" w:eastAsia="宋体"/>
                <w:sz w:val="16"/>
              </w:rPr>
              <w:t>&lt;=2次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DCB9D">
            <w:pPr>
              <w:jc w:val="center"/>
            </w:pPr>
            <w:r>
              <w:rPr>
                <w:rFonts w:ascii="宋体" w:hAnsi="宋体" w:eastAsia="宋体"/>
                <w:sz w:val="16"/>
              </w:rPr>
              <w:t>昌州财社</w:t>
            </w:r>
            <w:r>
              <w:rPr>
                <w:rFonts w:hint="eastAsia" w:ascii="宋体" w:hAnsi="宋体"/>
                <w:sz w:val="16"/>
                <w:lang w:eastAsia="zh-CN"/>
              </w:rPr>
              <w:t>〔2023〕84号</w:t>
            </w:r>
            <w:r>
              <w:rPr>
                <w:rFonts w:ascii="宋体" w:hAnsi="宋体" w:eastAsia="宋体"/>
                <w:sz w:val="16"/>
              </w:rPr>
              <w:t>关于提前下达2024年自治区残疾人事业发展补助资金预算的通知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2A03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C136B">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C8A85">
            <w:pPr>
              <w:jc w:val="center"/>
            </w:pPr>
            <w:r>
              <w:rPr>
                <w:rFonts w:ascii="宋体" w:hAnsi="宋体" w:eastAsia="宋体"/>
                <w:sz w:val="16"/>
              </w:rPr>
              <w:t>5</w:t>
            </w:r>
          </w:p>
        </w:tc>
      </w:tr>
      <w:tr w14:paraId="248E46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4A9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9271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23551">
            <w:pPr>
              <w:jc w:val="center"/>
            </w:pPr>
            <w:r>
              <w:rPr>
                <w:rFonts w:ascii="宋体" w:hAnsi="宋体" w:eastAsia="宋体"/>
                <w:sz w:val="16"/>
              </w:rPr>
              <w:t>困难重度残疾人家庭无障碍改造户数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EF1B2">
            <w:pPr>
              <w:jc w:val="center"/>
            </w:pPr>
            <w:r>
              <w:rPr>
                <w:rFonts w:ascii="宋体" w:hAnsi="宋体" w:eastAsia="宋体"/>
                <w:sz w:val="16"/>
              </w:rPr>
              <w:t>&lt;=15户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B0034">
            <w:pPr>
              <w:jc w:val="center"/>
            </w:pPr>
            <w:r>
              <w:rPr>
                <w:rFonts w:ascii="宋体" w:hAnsi="宋体" w:eastAsia="宋体"/>
                <w:sz w:val="16"/>
              </w:rPr>
              <w:t>昌州财社</w:t>
            </w:r>
            <w:r>
              <w:rPr>
                <w:rFonts w:hint="eastAsia" w:ascii="宋体" w:hAnsi="宋体"/>
                <w:sz w:val="16"/>
                <w:lang w:eastAsia="zh-CN"/>
              </w:rPr>
              <w:t>〔2023〕84号</w:t>
            </w:r>
            <w:r>
              <w:rPr>
                <w:rFonts w:ascii="宋体" w:hAnsi="宋体" w:eastAsia="宋体"/>
                <w:sz w:val="16"/>
              </w:rPr>
              <w:t>关于提前下达2024年自治区残疾人事业发展补助资金预算的通知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A3E874">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8DC82">
            <w:pPr>
              <w:jc w:val="center"/>
            </w:pPr>
            <w:r>
              <w:rPr>
                <w:rFonts w:ascii="宋体" w:hAnsi="宋体" w:eastAsia="宋体"/>
                <w:sz w:val="16"/>
              </w:rPr>
              <w:t>=15户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0B0A3">
            <w:pPr>
              <w:jc w:val="center"/>
            </w:pPr>
            <w:r>
              <w:rPr>
                <w:rFonts w:ascii="宋体" w:hAnsi="宋体" w:eastAsia="宋体"/>
                <w:sz w:val="16"/>
              </w:rPr>
              <w:t>14</w:t>
            </w:r>
          </w:p>
        </w:tc>
      </w:tr>
    </w:tbl>
    <w:p w14:paraId="5C2AB15B">
      <w:r>
        <w:br w:type="page"/>
      </w:r>
    </w:p>
    <w:tbl>
      <w:tblPr>
        <w:tblStyle w:val="9"/>
        <w:tblW w:w="0" w:type="auto"/>
        <w:tblInd w:w="0" w:type="dxa"/>
        <w:tblLayout w:type="autofit"/>
        <w:tblCellMar>
          <w:top w:w="0" w:type="dxa"/>
          <w:left w:w="108" w:type="dxa"/>
          <w:bottom w:w="0" w:type="dxa"/>
          <w:right w:w="108" w:type="dxa"/>
        </w:tblCellMar>
      </w:tblPr>
      <w:tblGrid>
        <w:gridCol w:w="628"/>
        <w:gridCol w:w="623"/>
        <w:gridCol w:w="623"/>
        <w:gridCol w:w="629"/>
        <w:gridCol w:w="626"/>
        <w:gridCol w:w="776"/>
        <w:gridCol w:w="696"/>
        <w:gridCol w:w="629"/>
        <w:gridCol w:w="696"/>
        <w:gridCol w:w="623"/>
        <w:gridCol w:w="631"/>
        <w:gridCol w:w="623"/>
        <w:gridCol w:w="626"/>
        <w:gridCol w:w="631"/>
      </w:tblGrid>
      <w:tr w14:paraId="76C40EAD">
        <w:tblPrEx>
          <w:tblCellMar>
            <w:top w:w="0" w:type="dxa"/>
            <w:left w:w="108" w:type="dxa"/>
            <w:bottom w:w="0" w:type="dxa"/>
            <w:right w:w="108" w:type="dxa"/>
          </w:tblCellMar>
        </w:tblPrEx>
        <w:tc>
          <w:tcPr>
            <w:tcW w:w="8848" w:type="dxa"/>
            <w:gridSpan w:val="14"/>
            <w:vAlign w:val="center"/>
          </w:tcPr>
          <w:p w14:paraId="2ED8E4BD">
            <w:pPr>
              <w:jc w:val="center"/>
            </w:pPr>
            <w:r>
              <w:rPr>
                <w:rFonts w:ascii="宋体" w:hAnsi="宋体" w:eastAsia="宋体"/>
                <w:sz w:val="24"/>
              </w:rPr>
              <w:t>项目支出绩效自评表</w:t>
            </w:r>
          </w:p>
        </w:tc>
      </w:tr>
      <w:tr w14:paraId="7AF30EF0">
        <w:tblPrEx>
          <w:tblCellMar>
            <w:top w:w="0" w:type="dxa"/>
            <w:left w:w="108" w:type="dxa"/>
            <w:bottom w:w="0" w:type="dxa"/>
            <w:right w:w="108" w:type="dxa"/>
          </w:tblCellMar>
        </w:tblPrEx>
        <w:tc>
          <w:tcPr>
            <w:tcW w:w="8848" w:type="dxa"/>
            <w:gridSpan w:val="14"/>
            <w:vAlign w:val="center"/>
          </w:tcPr>
          <w:p w14:paraId="7A085453">
            <w:pPr>
              <w:jc w:val="center"/>
            </w:pPr>
            <w:r>
              <w:rPr>
                <w:rFonts w:ascii="宋体" w:hAnsi="宋体" w:eastAsia="宋体"/>
                <w:sz w:val="24"/>
              </w:rPr>
              <w:t>(2024年度)</w:t>
            </w:r>
          </w:p>
        </w:tc>
      </w:tr>
      <w:tr w14:paraId="039B12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2E7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7AE981">
            <w:pPr>
              <w:jc w:val="center"/>
            </w:pPr>
            <w:r>
              <w:rPr>
                <w:rFonts w:ascii="宋体" w:hAnsi="宋体" w:eastAsia="宋体"/>
                <w:sz w:val="16"/>
              </w:rPr>
              <w:t>2024年中央财政残疾人事业发展补助资金</w:t>
            </w:r>
          </w:p>
        </w:tc>
      </w:tr>
      <w:tr w14:paraId="28709B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96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F47DA7">
            <w:pPr>
              <w:jc w:val="center"/>
            </w:pPr>
            <w:r>
              <w:rPr>
                <w:rFonts w:ascii="宋体" w:hAnsi="宋体" w:eastAsia="宋体"/>
                <w:sz w:val="16"/>
              </w:rPr>
              <w:t>吉木萨尔县残疾人联合会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4F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F11D07">
            <w:pPr>
              <w:jc w:val="center"/>
            </w:pPr>
            <w:r>
              <w:rPr>
                <w:rFonts w:ascii="宋体" w:hAnsi="宋体" w:eastAsia="宋体"/>
                <w:sz w:val="16"/>
              </w:rPr>
              <w:t>吉木萨尔县残疾人联合会</w:t>
            </w:r>
          </w:p>
        </w:tc>
      </w:tr>
      <w:tr w14:paraId="6F2B8A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63FD6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EA2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C81F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72A7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CF5E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918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776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277B">
            <w:pPr>
              <w:jc w:val="center"/>
            </w:pPr>
            <w:r>
              <w:rPr>
                <w:rFonts w:ascii="宋体" w:hAnsi="宋体" w:eastAsia="宋体"/>
                <w:sz w:val="16"/>
              </w:rPr>
              <w:t>得分</w:t>
            </w:r>
          </w:p>
        </w:tc>
      </w:tr>
      <w:tr w14:paraId="5AA993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1C4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501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F209A">
            <w:pPr>
              <w:jc w:val="center"/>
            </w:pPr>
            <w:r>
              <w:rPr>
                <w:rFonts w:ascii="宋体" w:hAnsi="宋体" w:eastAsia="宋体"/>
                <w:sz w:val="16"/>
              </w:rPr>
              <w:t>12.21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D3492">
            <w:pPr>
              <w:jc w:val="center"/>
            </w:pPr>
            <w:r>
              <w:rPr>
                <w:rFonts w:ascii="宋体" w:hAnsi="宋体" w:eastAsia="宋体"/>
                <w:sz w:val="16"/>
              </w:rPr>
              <w:t>12.21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E9BF4">
            <w:pPr>
              <w:jc w:val="center"/>
            </w:pPr>
            <w:r>
              <w:rPr>
                <w:rFonts w:ascii="宋体" w:hAnsi="宋体" w:eastAsia="宋体"/>
                <w:sz w:val="16"/>
              </w:rPr>
              <w:t>12.21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21B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19F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69CC">
            <w:pPr>
              <w:jc w:val="center"/>
            </w:pPr>
            <w:r>
              <w:rPr>
                <w:rFonts w:ascii="宋体" w:hAnsi="宋体" w:eastAsia="宋体"/>
                <w:sz w:val="16"/>
              </w:rPr>
              <w:t>10.00</w:t>
            </w:r>
          </w:p>
        </w:tc>
      </w:tr>
      <w:tr w14:paraId="77D54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0F5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10E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126B5">
            <w:pPr>
              <w:jc w:val="center"/>
            </w:pPr>
            <w:r>
              <w:rPr>
                <w:rFonts w:ascii="宋体" w:hAnsi="宋体" w:eastAsia="宋体"/>
                <w:sz w:val="16"/>
              </w:rPr>
              <w:t>12.21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60F1C">
            <w:pPr>
              <w:jc w:val="center"/>
            </w:pPr>
            <w:r>
              <w:rPr>
                <w:rFonts w:ascii="宋体" w:hAnsi="宋体" w:eastAsia="宋体"/>
                <w:sz w:val="16"/>
              </w:rPr>
              <w:t>12.21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FACB3">
            <w:pPr>
              <w:jc w:val="center"/>
            </w:pPr>
            <w:r>
              <w:rPr>
                <w:rFonts w:ascii="宋体" w:hAnsi="宋体" w:eastAsia="宋体"/>
                <w:sz w:val="16"/>
              </w:rPr>
              <w:t>12.21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041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37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3FD0">
            <w:pPr>
              <w:jc w:val="center"/>
            </w:pPr>
            <w:r>
              <w:rPr>
                <w:rFonts w:ascii="宋体" w:hAnsi="宋体" w:eastAsia="宋体"/>
                <w:sz w:val="16"/>
              </w:rPr>
              <w:t>—</w:t>
            </w:r>
          </w:p>
        </w:tc>
      </w:tr>
      <w:tr w14:paraId="298E9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52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A438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17D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9033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FD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8CA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B75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54D7">
            <w:pPr>
              <w:jc w:val="center"/>
            </w:pPr>
            <w:r>
              <w:rPr>
                <w:rFonts w:ascii="宋体" w:hAnsi="宋体" w:eastAsia="宋体"/>
                <w:sz w:val="16"/>
              </w:rPr>
              <w:t>—</w:t>
            </w:r>
          </w:p>
        </w:tc>
      </w:tr>
      <w:tr w14:paraId="7A178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DB3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CA1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7F50E7">
            <w:pPr>
              <w:jc w:val="center"/>
            </w:pPr>
            <w:r>
              <w:rPr>
                <w:rFonts w:ascii="宋体" w:hAnsi="宋体" w:eastAsia="宋体"/>
                <w:sz w:val="16"/>
              </w:rPr>
              <w:t>实际完成情况</w:t>
            </w:r>
          </w:p>
        </w:tc>
      </w:tr>
      <w:tr w14:paraId="2802C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A560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8E7306">
            <w:pPr>
              <w:jc w:val="both"/>
            </w:pPr>
            <w:r>
              <w:rPr>
                <w:rFonts w:ascii="宋体" w:hAnsi="宋体" w:eastAsia="宋体"/>
                <w:sz w:val="16"/>
              </w:rPr>
              <w:t>依据昌州财社</w:t>
            </w:r>
            <w:r>
              <w:rPr>
                <w:rFonts w:hint="eastAsia" w:ascii="宋体" w:hAnsi="宋体"/>
                <w:sz w:val="16"/>
                <w:lang w:eastAsia="zh-CN"/>
              </w:rPr>
              <w:t>〔2024〕2号</w:t>
            </w:r>
            <w:r>
              <w:rPr>
                <w:rFonts w:ascii="宋体" w:hAnsi="宋体" w:eastAsia="宋体"/>
                <w:sz w:val="16"/>
              </w:rPr>
              <w:t>《关于下达2024年</w:t>
            </w:r>
            <w:r>
              <w:rPr>
                <w:rFonts w:hint="eastAsia" w:ascii="宋体" w:hAnsi="宋体"/>
                <w:sz w:val="16"/>
                <w:lang w:eastAsia="zh-CN"/>
              </w:rPr>
              <w:t>中央政府</w:t>
            </w:r>
            <w:r>
              <w:rPr>
                <w:rFonts w:ascii="宋体" w:hAnsi="宋体" w:eastAsia="宋体"/>
                <w:sz w:val="16"/>
              </w:rPr>
              <w:t>残疾人事业发展补助资金预算的通知》文件精神，为残疾儿童康复救助、困难重度残疾人无障碍改造和文化进残疾人家庭“五个一”提供服务。其中：1、残疾儿童康复救助任务数4人，拨付资金6.21万元；2、困难重度残疾人家庭无障碍改造任务数15户，拨付资金5.25万元；3、文化进残疾人家庭“五个一”任务数15人，拨付资金0.75万元；切实提升残疾人生活质量，为残疾人更好地融入社会提供便利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7B91ED">
            <w:pPr>
              <w:jc w:val="both"/>
            </w:pPr>
            <w:r>
              <w:rPr>
                <w:rFonts w:hint="eastAsia" w:ascii="宋体" w:hAnsi="宋体"/>
                <w:sz w:val="16"/>
                <w:lang w:eastAsia="zh-CN"/>
              </w:rPr>
              <w:t>截至</w:t>
            </w:r>
            <w:r>
              <w:rPr>
                <w:rFonts w:ascii="宋体" w:hAnsi="宋体" w:eastAsia="宋体"/>
                <w:sz w:val="16"/>
              </w:rPr>
              <w:t>2024年12月31日，本项目实际支付资金12.21万元，预算执行率为100%。实际已完成的具体指标如下：1、残疾儿童康复救助任务数4人，支付资金6.21万元；2、困难重度残疾人家庭无障碍改造任务数15户，支付资金5.25万元；3、文化进残疾人家庭“五个一”任务数15人，支付资金0.75万元。通过实施本项目，进一步提升了残疾人生活质量，为残疾人更好地融入社会提供便利条件。</w:t>
            </w:r>
          </w:p>
        </w:tc>
      </w:tr>
      <w:tr w14:paraId="6F3057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95FB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79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84C6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8A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1C7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42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E02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6A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480C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BF1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BA2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BC9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F8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F3BA">
            <w:pPr>
              <w:jc w:val="center"/>
            </w:pPr>
            <w:r>
              <w:rPr>
                <w:rFonts w:ascii="宋体" w:hAnsi="宋体" w:eastAsia="宋体"/>
                <w:sz w:val="16"/>
              </w:rPr>
              <w:t>偏差原因分析及改进措施</w:t>
            </w:r>
          </w:p>
        </w:tc>
      </w:tr>
      <w:tr w14:paraId="62A83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132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C9F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951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0426">
            <w:pPr>
              <w:jc w:val="center"/>
            </w:pPr>
            <w:r>
              <w:rPr>
                <w:rFonts w:ascii="宋体" w:hAnsi="宋体" w:eastAsia="宋体"/>
                <w:sz w:val="16"/>
              </w:rPr>
              <w:t>残疾儿童康复救助人数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293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DD51">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D7A5">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2B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BAA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D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B013">
            <w:pPr>
              <w:jc w:val="center"/>
            </w:pPr>
            <w:r>
              <w:rPr>
                <w:rFonts w:ascii="宋体" w:hAnsi="宋体" w:eastAsia="宋体"/>
                <w:sz w:val="16"/>
              </w:rPr>
              <w:t>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17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A7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1F1DF">
            <w:pPr>
              <w:jc w:val="center"/>
            </w:pPr>
          </w:p>
        </w:tc>
      </w:tr>
      <w:tr w14:paraId="2521AB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B8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33C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4E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58577">
            <w:pPr>
              <w:jc w:val="center"/>
            </w:pPr>
            <w:r>
              <w:rPr>
                <w:rFonts w:ascii="宋体" w:hAnsi="宋体" w:eastAsia="宋体"/>
                <w:sz w:val="16"/>
              </w:rPr>
              <w:t>困难重度残疾人家庭无障碍改造户数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CD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3349D">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5F35">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90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CD7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85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AF5D">
            <w:pPr>
              <w:jc w:val="center"/>
            </w:pPr>
            <w:r>
              <w:rPr>
                <w:rFonts w:ascii="宋体" w:hAnsi="宋体" w:eastAsia="宋体"/>
                <w:sz w:val="16"/>
              </w:rPr>
              <w:t>47户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32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0C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65BA">
            <w:pPr>
              <w:jc w:val="center"/>
            </w:pPr>
          </w:p>
        </w:tc>
      </w:tr>
      <w:tr w14:paraId="70FE5C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E32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FFE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CE8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80D6F">
            <w:pPr>
              <w:jc w:val="center"/>
            </w:pPr>
            <w:r>
              <w:rPr>
                <w:rFonts w:ascii="宋体" w:hAnsi="宋体" w:eastAsia="宋体"/>
                <w:sz w:val="16"/>
              </w:rPr>
              <w:t>文化进残疾人家庭“五个一”任务数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5F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1067">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502A">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8C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9C1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2E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86A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F31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A0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0149">
            <w:pPr>
              <w:jc w:val="center"/>
            </w:pPr>
          </w:p>
        </w:tc>
      </w:tr>
      <w:tr w14:paraId="5F479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F23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779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69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9479">
            <w:pPr>
              <w:jc w:val="center"/>
            </w:pPr>
            <w:r>
              <w:rPr>
                <w:rFonts w:ascii="宋体" w:hAnsi="宋体" w:eastAsia="宋体"/>
                <w:sz w:val="16"/>
              </w:rPr>
              <w:t>为有需求的残疾人得到基本康复服务率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EC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8CB2">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3D62B">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04B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679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87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1C3E">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B2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EC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66D9">
            <w:pPr>
              <w:jc w:val="center"/>
            </w:pPr>
          </w:p>
        </w:tc>
      </w:tr>
      <w:tr w14:paraId="333ED6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73AF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76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3E5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439C">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01A3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ED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6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1C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881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2C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13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C6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D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77E22">
            <w:pPr>
              <w:jc w:val="center"/>
            </w:pPr>
          </w:p>
        </w:tc>
      </w:tr>
      <w:tr w14:paraId="5CD979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CBC6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A49F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109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7E05">
            <w:pPr>
              <w:jc w:val="center"/>
            </w:pPr>
            <w:r>
              <w:rPr>
                <w:rFonts w:ascii="宋体" w:hAnsi="宋体" w:eastAsia="宋体"/>
                <w:sz w:val="16"/>
              </w:rPr>
              <w:t>残疾儿童康复救助人均标准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67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7E99">
            <w:pPr>
              <w:jc w:val="center"/>
            </w:pPr>
            <w:r>
              <w:rPr>
                <w:rFonts w:ascii="宋体" w:hAnsi="宋体" w:eastAsia="宋体"/>
                <w:sz w:val="16"/>
              </w:rPr>
              <w:t>&lt;=15525元/人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E1AD">
            <w:pPr>
              <w:jc w:val="center"/>
            </w:pPr>
            <w:r>
              <w:rPr>
                <w:rFonts w:ascii="宋体" w:hAnsi="宋体" w:eastAsia="宋体"/>
                <w:sz w:val="16"/>
              </w:rPr>
              <w:t>=15525元/人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4E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B1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D6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750A">
            <w:pPr>
              <w:jc w:val="center"/>
            </w:pPr>
            <w:r>
              <w:rPr>
                <w:rFonts w:ascii="宋体" w:hAnsi="宋体" w:eastAsia="宋体"/>
                <w:sz w:val="16"/>
              </w:rPr>
              <w:t>18320元/人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0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2E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1ECE9">
            <w:pPr>
              <w:jc w:val="center"/>
            </w:pPr>
          </w:p>
        </w:tc>
      </w:tr>
      <w:tr w14:paraId="2BB05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93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C96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4D9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9FC8">
            <w:pPr>
              <w:jc w:val="center"/>
            </w:pPr>
            <w:r>
              <w:rPr>
                <w:rFonts w:ascii="宋体" w:hAnsi="宋体" w:eastAsia="宋体"/>
                <w:sz w:val="16"/>
              </w:rPr>
              <w:t>困难重度残疾人家庭无障碍改造户均标准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A41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9954">
            <w:pPr>
              <w:jc w:val="center"/>
            </w:pPr>
            <w:r>
              <w:rPr>
                <w:rFonts w:ascii="宋体" w:hAnsi="宋体" w:eastAsia="宋体"/>
                <w:sz w:val="16"/>
              </w:rPr>
              <w:t>&lt;=3500元/户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3C24">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86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EA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37C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5C22">
            <w:pPr>
              <w:jc w:val="center"/>
            </w:pPr>
            <w:r>
              <w:rPr>
                <w:rFonts w:ascii="宋体" w:hAnsi="宋体" w:eastAsia="宋体"/>
                <w:sz w:val="16"/>
              </w:rPr>
              <w:t>3500元/户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EB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04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2DC9">
            <w:pPr>
              <w:jc w:val="center"/>
            </w:pPr>
          </w:p>
        </w:tc>
      </w:tr>
      <w:tr w14:paraId="20E0FC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EF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94D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49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7368E">
            <w:pPr>
              <w:jc w:val="center"/>
            </w:pPr>
            <w:r>
              <w:rPr>
                <w:rFonts w:ascii="宋体" w:hAnsi="宋体" w:eastAsia="宋体"/>
                <w:sz w:val="16"/>
              </w:rPr>
              <w:t>文化进残疾人家庭“五个一”人均标准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65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FE4CA">
            <w:pPr>
              <w:jc w:val="center"/>
            </w:pPr>
            <w:r>
              <w:rPr>
                <w:rFonts w:ascii="宋体" w:hAnsi="宋体" w:eastAsia="宋体"/>
                <w:sz w:val="16"/>
              </w:rPr>
              <w:t>&lt;=500元/户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1263">
            <w:pPr>
              <w:jc w:val="center"/>
            </w:pPr>
            <w:r>
              <w:rPr>
                <w:rFonts w:ascii="宋体" w:hAnsi="宋体" w:eastAsia="宋体"/>
                <w:sz w:val="16"/>
              </w:rPr>
              <w:t>=500元/户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BF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1FF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D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C9D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3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D261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41E6">
            <w:pPr>
              <w:jc w:val="center"/>
            </w:pPr>
          </w:p>
        </w:tc>
      </w:tr>
      <w:tr w14:paraId="082B6E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A2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38C5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42C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5A22">
            <w:pPr>
              <w:jc w:val="center"/>
            </w:pPr>
            <w:r>
              <w:rPr>
                <w:rFonts w:ascii="宋体" w:hAnsi="宋体" w:eastAsia="宋体"/>
                <w:sz w:val="16"/>
              </w:rPr>
              <w:t>有需求的残疾儿童得到基本康复服务覆盖率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B3D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245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9E4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F51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1D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D789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D5E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E2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9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6308E">
            <w:pPr>
              <w:jc w:val="center"/>
            </w:pPr>
          </w:p>
        </w:tc>
      </w:tr>
      <w:tr w14:paraId="6996B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6DD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F15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E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160E">
            <w:pPr>
              <w:jc w:val="center"/>
            </w:pPr>
            <w:r>
              <w:rPr>
                <w:rFonts w:ascii="宋体" w:hAnsi="宋体" w:eastAsia="宋体"/>
                <w:sz w:val="16"/>
              </w:rPr>
              <w:t>残疾人享有公共文化服务水平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E2E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339D">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7A3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F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65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5E3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D89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AB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A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C8600">
            <w:pPr>
              <w:jc w:val="center"/>
            </w:pPr>
          </w:p>
        </w:tc>
      </w:tr>
      <w:tr w14:paraId="540F8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A53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258F0">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ECA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A08E">
            <w:pPr>
              <w:jc w:val="center"/>
            </w:pPr>
            <w:r>
              <w:rPr>
                <w:rFonts w:ascii="宋体" w:hAnsi="宋体" w:eastAsia="宋体"/>
                <w:sz w:val="16"/>
              </w:rPr>
              <w:t>残疾儿童或家属对基本康复服务的满意度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F18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3A65D">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DCAB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9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5CF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38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72D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D713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8C0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2BE9">
            <w:pPr>
              <w:jc w:val="center"/>
            </w:pPr>
          </w:p>
        </w:tc>
      </w:tr>
      <w:tr w14:paraId="4DA86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268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44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4B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98EC7">
            <w:pPr>
              <w:jc w:val="center"/>
            </w:pPr>
            <w:r>
              <w:rPr>
                <w:rFonts w:ascii="宋体" w:hAnsi="宋体" w:eastAsia="宋体"/>
                <w:sz w:val="16"/>
              </w:rPr>
              <w:t>接受无障碍改造残疾人家庭满意度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4D13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239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D4B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4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2481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B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41F2F">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46B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7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FB6A">
            <w:pPr>
              <w:jc w:val="center"/>
            </w:pPr>
          </w:p>
        </w:tc>
      </w:tr>
      <w:tr w14:paraId="46BC5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14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E91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41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9A6F">
            <w:pPr>
              <w:jc w:val="center"/>
            </w:pPr>
            <w:r>
              <w:rPr>
                <w:rFonts w:ascii="宋体" w:hAnsi="宋体" w:eastAsia="宋体"/>
                <w:sz w:val="16"/>
              </w:rPr>
              <w:t>残疾人及亲友</w:t>
            </w:r>
            <w:r>
              <w:rPr>
                <w:rFonts w:hint="eastAsia" w:ascii="宋体" w:hAnsi="宋体"/>
                <w:sz w:val="16"/>
                <w:lang w:eastAsia="zh-CN"/>
              </w:rPr>
              <w:t>对</w:t>
            </w:r>
            <w:r>
              <w:rPr>
                <w:rFonts w:ascii="宋体" w:hAnsi="宋体" w:eastAsia="宋体"/>
                <w:sz w:val="16"/>
              </w:rPr>
              <w:t>残疾人能享有的文化服务的满意度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32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A1E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0767">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81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B53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F9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F0E6">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00E7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F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FB761">
            <w:pPr>
              <w:jc w:val="center"/>
            </w:pPr>
          </w:p>
        </w:tc>
      </w:tr>
      <w:tr w14:paraId="73330AA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7950E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3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FEA0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8C7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6823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47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C4F3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367C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D23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DEA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54CF1C"/>
        </w:tc>
      </w:tr>
    </w:tbl>
    <w:p w14:paraId="7114F6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F5BB970">
        <w:tblPrEx>
          <w:tblCellMar>
            <w:top w:w="0" w:type="dxa"/>
            <w:left w:w="108" w:type="dxa"/>
            <w:bottom w:w="0" w:type="dxa"/>
            <w:right w:w="108" w:type="dxa"/>
          </w:tblCellMar>
        </w:tblPrEx>
        <w:tc>
          <w:tcPr>
            <w:tcW w:w="8848" w:type="dxa"/>
            <w:gridSpan w:val="14"/>
            <w:vAlign w:val="center"/>
          </w:tcPr>
          <w:p w14:paraId="05E4A3F8">
            <w:pPr>
              <w:jc w:val="center"/>
            </w:pPr>
            <w:r>
              <w:rPr>
                <w:rFonts w:ascii="宋体" w:hAnsi="宋体" w:eastAsia="宋体"/>
                <w:sz w:val="24"/>
              </w:rPr>
              <w:t>项目支出绩效自评表</w:t>
            </w:r>
          </w:p>
        </w:tc>
      </w:tr>
      <w:tr w14:paraId="3EAC90D7">
        <w:tblPrEx>
          <w:tblCellMar>
            <w:top w:w="0" w:type="dxa"/>
            <w:left w:w="108" w:type="dxa"/>
            <w:bottom w:w="0" w:type="dxa"/>
            <w:right w:w="108" w:type="dxa"/>
          </w:tblCellMar>
        </w:tblPrEx>
        <w:tc>
          <w:tcPr>
            <w:tcW w:w="8848" w:type="dxa"/>
            <w:gridSpan w:val="14"/>
            <w:vAlign w:val="center"/>
          </w:tcPr>
          <w:p w14:paraId="0B2FA8A6">
            <w:pPr>
              <w:jc w:val="center"/>
            </w:pPr>
            <w:r>
              <w:rPr>
                <w:rFonts w:ascii="宋体" w:hAnsi="宋体" w:eastAsia="宋体"/>
                <w:sz w:val="24"/>
              </w:rPr>
              <w:t>(2024年度)</w:t>
            </w:r>
          </w:p>
        </w:tc>
      </w:tr>
      <w:tr w14:paraId="09E483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DFF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C7E09">
            <w:pPr>
              <w:jc w:val="center"/>
            </w:pPr>
            <w:r>
              <w:rPr>
                <w:rFonts w:ascii="宋体" w:hAnsi="宋体" w:eastAsia="宋体"/>
                <w:sz w:val="16"/>
              </w:rPr>
              <w:t>2024年中央财政残疾人事业发展（一般公共预算）补助资金</w:t>
            </w:r>
          </w:p>
        </w:tc>
      </w:tr>
      <w:tr w14:paraId="223DAC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667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5A6689">
            <w:pPr>
              <w:jc w:val="center"/>
            </w:pPr>
            <w:r>
              <w:rPr>
                <w:rFonts w:ascii="宋体" w:hAnsi="宋体" w:eastAsia="宋体"/>
                <w:sz w:val="16"/>
              </w:rPr>
              <w:t>吉木萨尔县残疾人联合会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861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59CE9A">
            <w:pPr>
              <w:jc w:val="center"/>
            </w:pPr>
            <w:r>
              <w:rPr>
                <w:rFonts w:ascii="宋体" w:hAnsi="宋体" w:eastAsia="宋体"/>
                <w:sz w:val="16"/>
              </w:rPr>
              <w:t>吉木萨尔县残疾人联合会</w:t>
            </w:r>
          </w:p>
        </w:tc>
      </w:tr>
      <w:tr w14:paraId="6DAA0B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308F4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256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1D7A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281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49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83C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615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EFE2">
            <w:pPr>
              <w:jc w:val="center"/>
            </w:pPr>
            <w:r>
              <w:rPr>
                <w:rFonts w:ascii="宋体" w:hAnsi="宋体" w:eastAsia="宋体"/>
                <w:sz w:val="16"/>
              </w:rPr>
              <w:t>得分</w:t>
            </w:r>
          </w:p>
        </w:tc>
      </w:tr>
      <w:tr w14:paraId="696EB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4D2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84F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33DF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FCD1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2BA4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7E7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278A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40892">
            <w:pPr>
              <w:jc w:val="center"/>
            </w:pPr>
            <w:r>
              <w:rPr>
                <w:rFonts w:ascii="宋体" w:hAnsi="宋体" w:eastAsia="宋体"/>
                <w:sz w:val="16"/>
              </w:rPr>
              <w:t>10.00</w:t>
            </w:r>
          </w:p>
        </w:tc>
      </w:tr>
      <w:tr w14:paraId="2513A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A5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5A0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5948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5332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DB07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AE5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50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1AD1">
            <w:pPr>
              <w:jc w:val="center"/>
            </w:pPr>
            <w:r>
              <w:rPr>
                <w:rFonts w:ascii="宋体" w:hAnsi="宋体" w:eastAsia="宋体"/>
                <w:sz w:val="16"/>
              </w:rPr>
              <w:t>—</w:t>
            </w:r>
          </w:p>
        </w:tc>
      </w:tr>
      <w:tr w14:paraId="4F0F1A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FF8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B4DE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824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394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987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B63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10B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E9E3">
            <w:pPr>
              <w:jc w:val="center"/>
            </w:pPr>
            <w:r>
              <w:rPr>
                <w:rFonts w:ascii="宋体" w:hAnsi="宋体" w:eastAsia="宋体"/>
                <w:sz w:val="16"/>
              </w:rPr>
              <w:t>—</w:t>
            </w:r>
          </w:p>
        </w:tc>
      </w:tr>
      <w:tr w14:paraId="0C7DB9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F352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BE9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551C84">
            <w:pPr>
              <w:jc w:val="center"/>
            </w:pPr>
            <w:r>
              <w:rPr>
                <w:rFonts w:ascii="宋体" w:hAnsi="宋体" w:eastAsia="宋体"/>
                <w:sz w:val="16"/>
              </w:rPr>
              <w:t>实际完成情况</w:t>
            </w:r>
          </w:p>
        </w:tc>
      </w:tr>
      <w:tr w14:paraId="3471D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C46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ABA19D">
            <w:pPr>
              <w:jc w:val="both"/>
            </w:pPr>
            <w:r>
              <w:rPr>
                <w:rFonts w:ascii="宋体" w:hAnsi="宋体" w:eastAsia="宋体"/>
                <w:sz w:val="16"/>
              </w:rPr>
              <w:t>依据昌州财社</w:t>
            </w:r>
            <w:r>
              <w:rPr>
                <w:rFonts w:hint="eastAsia" w:ascii="宋体" w:hAnsi="宋体"/>
                <w:sz w:val="16"/>
                <w:lang w:eastAsia="zh-CN"/>
              </w:rPr>
              <w:t>〔2023〕71号</w:t>
            </w:r>
            <w:r>
              <w:rPr>
                <w:rFonts w:ascii="宋体" w:hAnsi="宋体" w:eastAsia="宋体"/>
                <w:sz w:val="16"/>
              </w:rPr>
              <w:t>《关于提前下达2024年中央财政残疾人事业发展补助资金预算的通知》文件精神，为残疾人做好基本康复、辅助器具适配和托养照料服务，其中：1、为7岁以上25名残疾人提供基本康复服务拨付资金1.4万元；2、为持证残疾人提供辅助器具适配服务拨付资金2.2万元；3、为7名有需求的残疾人提供托养服务拨付资金1.4万元；</w:t>
            </w:r>
            <w:r>
              <w:rPr>
                <w:rFonts w:hint="eastAsia" w:ascii="宋体" w:hAnsi="宋体"/>
                <w:sz w:val="16"/>
                <w:lang w:eastAsia="zh-CN"/>
              </w:rPr>
              <w:t>进一步提高了</w:t>
            </w:r>
            <w:r>
              <w:rPr>
                <w:rFonts w:ascii="宋体" w:hAnsi="宋体" w:eastAsia="宋体"/>
                <w:sz w:val="16"/>
              </w:rPr>
              <w:t>残疾人生产生活水平，让残疾人更好地融入</w:t>
            </w:r>
            <w:r>
              <w:rPr>
                <w:rFonts w:hint="eastAsia" w:ascii="宋体" w:hAnsi="宋体"/>
                <w:sz w:val="16"/>
                <w:lang w:eastAsia="zh-CN"/>
              </w:rPr>
              <w:t>社会</w:t>
            </w:r>
            <w:r>
              <w:rPr>
                <w:rFonts w:ascii="宋体" w:hAnsi="宋体" w:eastAsia="宋体"/>
                <w:sz w:val="16"/>
              </w:rPr>
              <w:t>家庭中。</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D3720A">
            <w:pPr>
              <w:jc w:val="both"/>
            </w:pPr>
            <w:r>
              <w:rPr>
                <w:rFonts w:hint="eastAsia" w:ascii="宋体" w:hAnsi="宋体"/>
                <w:sz w:val="16"/>
                <w:lang w:eastAsia="zh-CN"/>
              </w:rPr>
              <w:t>截至</w:t>
            </w:r>
            <w:r>
              <w:rPr>
                <w:rFonts w:ascii="宋体" w:hAnsi="宋体" w:eastAsia="宋体"/>
                <w:sz w:val="16"/>
              </w:rPr>
              <w:t>2024年12月31日，本项目实际支出资金5万元，预算执行率为100%。实际已完成的具体指标如下：1、为7岁以上25名残疾人提供基本康复服务，支付资金1.4万元；2、为持证残疾人提供辅助器具适配服务，支付资金2.2万元；3、为7名有需求的残疾人提供托养服务，支付资金1.4万元。通过实施本项目，进一步提高了残疾人生产生活水平，让残疾人更好地融入社会大家庭中。</w:t>
            </w:r>
          </w:p>
        </w:tc>
      </w:tr>
      <w:tr w14:paraId="3609C5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14E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1D0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21E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38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03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225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AB5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1F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B8C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7C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6E6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48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D0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7CD6">
            <w:pPr>
              <w:jc w:val="center"/>
            </w:pPr>
            <w:r>
              <w:rPr>
                <w:rFonts w:ascii="宋体" w:hAnsi="宋体" w:eastAsia="宋体"/>
                <w:sz w:val="16"/>
              </w:rPr>
              <w:t>偏差原因分析及改进措施</w:t>
            </w:r>
          </w:p>
        </w:tc>
      </w:tr>
      <w:tr w14:paraId="05EBEE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942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11C0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6E31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4D78">
            <w:pPr>
              <w:jc w:val="center"/>
            </w:pPr>
            <w:r>
              <w:rPr>
                <w:rFonts w:ascii="宋体" w:hAnsi="宋体" w:eastAsia="宋体"/>
                <w:sz w:val="16"/>
              </w:rPr>
              <w:t>7岁以上残疾人基本康复服务人数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4F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9B4A">
            <w:pPr>
              <w:jc w:val="center"/>
            </w:pPr>
            <w:r>
              <w:rPr>
                <w:rFonts w:ascii="宋体" w:hAnsi="宋体" w:eastAsia="宋体"/>
                <w:sz w:val="16"/>
              </w:rPr>
              <w:t>&gt;=25人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42F8">
            <w:pPr>
              <w:jc w:val="center"/>
            </w:pPr>
            <w:r>
              <w:rPr>
                <w:rFonts w:ascii="宋体" w:hAnsi="宋体" w:eastAsia="宋体"/>
                <w:sz w:val="16"/>
              </w:rPr>
              <w:t>=25人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A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D5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94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A46F">
            <w:pPr>
              <w:jc w:val="center"/>
            </w:pPr>
            <w:r>
              <w:rPr>
                <w:rFonts w:ascii="宋体" w:hAnsi="宋体" w:eastAsia="宋体"/>
                <w:sz w:val="16"/>
              </w:rPr>
              <w:t>156人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5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5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E5D68">
            <w:pPr>
              <w:jc w:val="center"/>
            </w:pPr>
          </w:p>
        </w:tc>
      </w:tr>
      <w:tr w14:paraId="673A26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C7C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E97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D94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2FE07">
            <w:pPr>
              <w:jc w:val="center"/>
            </w:pPr>
            <w:r>
              <w:rPr>
                <w:rFonts w:ascii="宋体" w:hAnsi="宋体" w:eastAsia="宋体"/>
                <w:sz w:val="16"/>
              </w:rPr>
              <w:t>辅助器具适配服务数量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3F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54D0">
            <w:pPr>
              <w:jc w:val="center"/>
            </w:pPr>
            <w:r>
              <w:rPr>
                <w:rFonts w:ascii="宋体" w:hAnsi="宋体" w:eastAsia="宋体"/>
                <w:sz w:val="16"/>
              </w:rPr>
              <w:t>&gt;=22个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6A541">
            <w:pPr>
              <w:jc w:val="center"/>
            </w:pPr>
            <w:r>
              <w:rPr>
                <w:rFonts w:ascii="宋体" w:hAnsi="宋体" w:eastAsia="宋体"/>
                <w:sz w:val="16"/>
              </w:rPr>
              <w:t>=22个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24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8DB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A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4563">
            <w:pPr>
              <w:jc w:val="center"/>
            </w:pPr>
            <w:r>
              <w:rPr>
                <w:rFonts w:ascii="宋体" w:hAnsi="宋体" w:eastAsia="宋体"/>
                <w:sz w:val="16"/>
              </w:rPr>
              <w:t>55个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DB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9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2943">
            <w:pPr>
              <w:jc w:val="center"/>
            </w:pPr>
          </w:p>
        </w:tc>
      </w:tr>
      <w:tr w14:paraId="588DAA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C8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FBF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DA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A208">
            <w:pPr>
              <w:jc w:val="center"/>
            </w:pPr>
            <w:r>
              <w:rPr>
                <w:rFonts w:ascii="宋体" w:hAnsi="宋体" w:eastAsia="宋体"/>
                <w:sz w:val="16"/>
              </w:rPr>
              <w:t>托养服务人数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343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BEE18">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E8F9">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D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6ED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4E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4DA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07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17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8A20D">
            <w:pPr>
              <w:jc w:val="center"/>
            </w:pPr>
          </w:p>
        </w:tc>
      </w:tr>
      <w:tr w14:paraId="572B9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2F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5D2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CF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2540">
            <w:pPr>
              <w:jc w:val="center"/>
            </w:pPr>
            <w:r>
              <w:rPr>
                <w:rFonts w:ascii="宋体" w:hAnsi="宋体" w:eastAsia="宋体"/>
                <w:sz w:val="16"/>
              </w:rPr>
              <w:t>有需求的残疾人得到基本康复服务率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C01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76E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DB8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C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BCA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5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42A52">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E0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1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7317">
            <w:pPr>
              <w:jc w:val="center"/>
            </w:pPr>
          </w:p>
        </w:tc>
      </w:tr>
      <w:tr w14:paraId="016FB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65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760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270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A20C">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4221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A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00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8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20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82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8A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F3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A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1D96">
            <w:pPr>
              <w:jc w:val="center"/>
            </w:pPr>
          </w:p>
        </w:tc>
      </w:tr>
      <w:tr w14:paraId="30790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848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4063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38C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2474E">
            <w:pPr>
              <w:jc w:val="center"/>
            </w:pPr>
            <w:r>
              <w:rPr>
                <w:rFonts w:ascii="宋体" w:hAnsi="宋体" w:eastAsia="宋体"/>
                <w:sz w:val="16"/>
              </w:rPr>
              <w:t>7岁以上残疾人基本康复服务人均标准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214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0B490">
            <w:pPr>
              <w:jc w:val="center"/>
            </w:pPr>
            <w:r>
              <w:rPr>
                <w:rFonts w:ascii="宋体" w:hAnsi="宋体" w:eastAsia="宋体"/>
                <w:sz w:val="16"/>
              </w:rPr>
              <w:t>&lt;=560元/人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284C">
            <w:pPr>
              <w:jc w:val="center"/>
            </w:pPr>
            <w:r>
              <w:rPr>
                <w:rFonts w:ascii="宋体" w:hAnsi="宋体" w:eastAsia="宋体"/>
                <w:sz w:val="16"/>
              </w:rPr>
              <w:t>=560元/人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E8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4AC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9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6B4F">
            <w:pPr>
              <w:jc w:val="center"/>
            </w:pPr>
            <w:r>
              <w:rPr>
                <w:rFonts w:ascii="宋体" w:hAnsi="宋体" w:eastAsia="宋体"/>
                <w:sz w:val="16"/>
              </w:rPr>
              <w:t>387元/人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53B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3BC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9C9C">
            <w:pPr>
              <w:jc w:val="center"/>
            </w:pPr>
          </w:p>
        </w:tc>
      </w:tr>
      <w:tr w14:paraId="0E0F6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1E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64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AC0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2BA0">
            <w:pPr>
              <w:jc w:val="center"/>
            </w:pPr>
            <w:r>
              <w:rPr>
                <w:rFonts w:ascii="宋体" w:hAnsi="宋体" w:eastAsia="宋体"/>
                <w:sz w:val="16"/>
              </w:rPr>
              <w:t>辅助器具适配服务标准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EF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032D">
            <w:pPr>
              <w:jc w:val="center"/>
            </w:pPr>
            <w:r>
              <w:rPr>
                <w:rFonts w:ascii="宋体" w:hAnsi="宋体" w:eastAsia="宋体"/>
                <w:sz w:val="16"/>
              </w:rPr>
              <w:t>&lt;=1000元/个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90337">
            <w:pPr>
              <w:jc w:val="center"/>
            </w:pPr>
            <w:r>
              <w:rPr>
                <w:rFonts w:ascii="宋体" w:hAnsi="宋体" w:eastAsia="宋体"/>
                <w:sz w:val="16"/>
              </w:rPr>
              <w:t>=1000元/个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9C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9A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3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7D98">
            <w:pPr>
              <w:jc w:val="center"/>
            </w:pPr>
            <w:r>
              <w:rPr>
                <w:rFonts w:ascii="宋体" w:hAnsi="宋体" w:eastAsia="宋体"/>
                <w:sz w:val="16"/>
              </w:rPr>
              <w:t>900元/个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815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E74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4A1B9">
            <w:pPr>
              <w:jc w:val="center"/>
            </w:pPr>
          </w:p>
        </w:tc>
      </w:tr>
      <w:tr w14:paraId="4618F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D1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CD4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B20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BD605">
            <w:pPr>
              <w:jc w:val="center"/>
            </w:pPr>
            <w:r>
              <w:rPr>
                <w:rFonts w:ascii="宋体" w:hAnsi="宋体" w:eastAsia="宋体"/>
                <w:sz w:val="16"/>
              </w:rPr>
              <w:t>托养服务人均标准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09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C251">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8DB2">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68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0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C5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40E2">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A6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B4C1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35B56">
            <w:pPr>
              <w:jc w:val="center"/>
            </w:pPr>
          </w:p>
        </w:tc>
      </w:tr>
      <w:tr w14:paraId="03B74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C9A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93A9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B27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CB8A">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F8C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87452">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386C">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7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8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AD20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28D21">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D7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7F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08EC">
            <w:pPr>
              <w:jc w:val="center"/>
            </w:pPr>
          </w:p>
        </w:tc>
      </w:tr>
      <w:tr w14:paraId="0E0A2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C8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EB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97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1B045">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A8A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B354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5BF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0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5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9CF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892C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DD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8E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73F5">
            <w:pPr>
              <w:jc w:val="center"/>
            </w:pPr>
          </w:p>
        </w:tc>
      </w:tr>
      <w:tr w14:paraId="4BD6F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53C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3B7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B6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B5A3">
            <w:pPr>
              <w:jc w:val="center"/>
            </w:pPr>
            <w:r>
              <w:rPr>
                <w:rFonts w:ascii="宋体" w:hAnsi="宋体" w:eastAsia="宋体"/>
                <w:sz w:val="16"/>
              </w:rPr>
              <w:t>残疾人及家庭对残疾人服务的满意度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9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C75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A49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2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F2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703C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47C4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90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8E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4A9C">
            <w:pPr>
              <w:jc w:val="center"/>
            </w:pPr>
          </w:p>
        </w:tc>
      </w:tr>
      <w:tr w14:paraId="372DB2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5BFD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D0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EDE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DF58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CF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C9DA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3DB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B7B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0BB3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A24C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A593E"/>
        </w:tc>
      </w:tr>
    </w:tbl>
    <w:p w14:paraId="4D3316CD">
      <w:r>
        <w:br w:type="page"/>
      </w:r>
    </w:p>
    <w:tbl>
      <w:tblPr>
        <w:tblStyle w:val="9"/>
        <w:tblW w:w="0" w:type="auto"/>
        <w:tblInd w:w="0" w:type="dxa"/>
        <w:tblLayout w:type="fixed"/>
        <w:tblCellMar>
          <w:top w:w="0" w:type="dxa"/>
          <w:left w:w="108" w:type="dxa"/>
          <w:bottom w:w="0" w:type="dxa"/>
          <w:right w:w="108" w:type="dxa"/>
        </w:tblCellMar>
      </w:tblPr>
      <w:tblGrid>
        <w:gridCol w:w="628"/>
        <w:gridCol w:w="623"/>
        <w:gridCol w:w="623"/>
        <w:gridCol w:w="629"/>
        <w:gridCol w:w="276"/>
        <w:gridCol w:w="350"/>
        <w:gridCol w:w="217"/>
        <w:gridCol w:w="559"/>
        <w:gridCol w:w="696"/>
        <w:gridCol w:w="629"/>
        <w:gridCol w:w="696"/>
        <w:gridCol w:w="623"/>
        <w:gridCol w:w="631"/>
        <w:gridCol w:w="623"/>
        <w:gridCol w:w="626"/>
        <w:gridCol w:w="631"/>
      </w:tblGrid>
      <w:tr w14:paraId="320C7717">
        <w:tblPrEx>
          <w:tblCellMar>
            <w:top w:w="0" w:type="dxa"/>
            <w:left w:w="108" w:type="dxa"/>
            <w:bottom w:w="0" w:type="dxa"/>
            <w:right w:w="108" w:type="dxa"/>
          </w:tblCellMar>
        </w:tblPrEx>
        <w:tc>
          <w:tcPr>
            <w:tcW w:w="9060" w:type="dxa"/>
            <w:gridSpan w:val="16"/>
            <w:vAlign w:val="center"/>
          </w:tcPr>
          <w:p w14:paraId="26CAC067">
            <w:pPr>
              <w:jc w:val="center"/>
            </w:pPr>
            <w:r>
              <w:rPr>
                <w:rFonts w:ascii="宋体" w:hAnsi="宋体" w:eastAsia="宋体"/>
                <w:sz w:val="24"/>
              </w:rPr>
              <w:t>项目支出绩效自评表</w:t>
            </w:r>
          </w:p>
        </w:tc>
      </w:tr>
      <w:tr w14:paraId="2F9EC5E8">
        <w:tblPrEx>
          <w:tblCellMar>
            <w:top w:w="0" w:type="dxa"/>
            <w:left w:w="108" w:type="dxa"/>
            <w:bottom w:w="0" w:type="dxa"/>
            <w:right w:w="108" w:type="dxa"/>
          </w:tblCellMar>
        </w:tblPrEx>
        <w:tc>
          <w:tcPr>
            <w:tcW w:w="9060" w:type="dxa"/>
            <w:gridSpan w:val="16"/>
            <w:vAlign w:val="center"/>
          </w:tcPr>
          <w:p w14:paraId="519B7E9E">
            <w:pPr>
              <w:jc w:val="center"/>
            </w:pPr>
            <w:r>
              <w:rPr>
                <w:rFonts w:ascii="宋体" w:hAnsi="宋体" w:eastAsia="宋体"/>
                <w:sz w:val="24"/>
              </w:rPr>
              <w:t>(2024年度)</w:t>
            </w:r>
          </w:p>
        </w:tc>
      </w:tr>
      <w:tr w14:paraId="25AC8B59">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A185552">
            <w:pPr>
              <w:jc w:val="center"/>
            </w:pPr>
            <w:r>
              <w:rPr>
                <w:rFonts w:ascii="宋体" w:hAnsi="宋体" w:eastAsia="宋体"/>
                <w:sz w:val="16"/>
              </w:rPr>
              <w:t>项目名称</w:t>
            </w:r>
          </w:p>
        </w:tc>
        <w:tc>
          <w:tcPr>
            <w:tcW w:w="8432" w:type="dxa"/>
            <w:gridSpan w:val="15"/>
            <w:tcBorders>
              <w:top w:val="single" w:color="auto" w:sz="10" w:space="0"/>
              <w:left w:val="single" w:color="auto" w:sz="10" w:space="0"/>
              <w:bottom w:val="single" w:color="auto" w:sz="10" w:space="0"/>
              <w:right w:val="single" w:color="auto" w:sz="10" w:space="0"/>
              <w:insideV w:val="single" w:sz="10" w:space="0"/>
            </w:tcBorders>
            <w:vAlign w:val="center"/>
          </w:tcPr>
          <w:p w14:paraId="73B150ED">
            <w:pPr>
              <w:jc w:val="center"/>
            </w:pPr>
            <w:r>
              <w:rPr>
                <w:rFonts w:ascii="宋体" w:hAnsi="宋体" w:eastAsia="宋体"/>
                <w:sz w:val="16"/>
              </w:rPr>
              <w:t>中央和州本级残疾人事业发展补助资金</w:t>
            </w:r>
          </w:p>
        </w:tc>
      </w:tr>
      <w:tr w14:paraId="217B962B">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D41D1E3">
            <w:pPr>
              <w:jc w:val="center"/>
            </w:pPr>
            <w:r>
              <w:rPr>
                <w:rFonts w:ascii="宋体" w:hAnsi="宋体" w:eastAsia="宋体"/>
                <w:sz w:val="16"/>
              </w:rPr>
              <w:t>主管部门</w:t>
            </w:r>
          </w:p>
        </w:tc>
        <w:tc>
          <w:tcPr>
            <w:tcW w:w="460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7C6B1877">
            <w:pPr>
              <w:jc w:val="center"/>
            </w:pPr>
            <w:r>
              <w:rPr>
                <w:rFonts w:ascii="宋体" w:hAnsi="宋体" w:eastAsia="宋体"/>
                <w:sz w:val="16"/>
              </w:rPr>
              <w:t>吉木萨尔县残疾人联合会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E9B68E">
            <w:pPr>
              <w:jc w:val="center"/>
            </w:pPr>
            <w:r>
              <w:rPr>
                <w:rFonts w:ascii="宋体" w:hAnsi="宋体" w:eastAsia="宋体"/>
                <w:sz w:val="16"/>
              </w:rPr>
              <w:t>实施单位</w:t>
            </w:r>
          </w:p>
        </w:tc>
        <w:tc>
          <w:tcPr>
            <w:tcW w:w="313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CDB27D">
            <w:pPr>
              <w:jc w:val="center"/>
            </w:pPr>
            <w:r>
              <w:rPr>
                <w:rFonts w:ascii="宋体" w:hAnsi="宋体" w:eastAsia="宋体"/>
                <w:sz w:val="16"/>
              </w:rPr>
              <w:t>吉木萨尔县残疾人联合会</w:t>
            </w:r>
          </w:p>
        </w:tc>
      </w:tr>
      <w:tr w14:paraId="5E137AC6">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AC276">
            <w:pPr>
              <w:jc w:val="center"/>
            </w:pPr>
            <w:r>
              <w:rPr>
                <w:rFonts w:ascii="宋体" w:hAnsi="宋体" w:eastAsia="宋体"/>
                <w:sz w:val="16"/>
              </w:rPr>
              <w:t>项目资金（万元）</w:t>
            </w:r>
          </w:p>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A8B10">
            <w:pPr>
              <w:jc w:val="center"/>
            </w:pPr>
          </w:p>
        </w:tc>
        <w:tc>
          <w:tcPr>
            <w:tcW w:w="12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17D5F5">
            <w:pPr>
              <w:jc w:val="center"/>
            </w:pPr>
            <w:r>
              <w:rPr>
                <w:rFonts w:ascii="宋体" w:hAnsi="宋体" w:eastAsia="宋体"/>
                <w:sz w:val="16"/>
              </w:rPr>
              <w:t>年初预算数</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BE1BF9">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432D0">
            <w:pPr>
              <w:jc w:val="center"/>
            </w:pPr>
            <w:r>
              <w:rPr>
                <w:rFonts w:ascii="宋体" w:hAnsi="宋体" w:eastAsia="宋体"/>
                <w:sz w:val="16"/>
              </w:rPr>
              <w:t>全年执行数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B1EC">
            <w:pPr>
              <w:jc w:val="center"/>
            </w:pPr>
            <w:r>
              <w:rPr>
                <w:rFonts w:ascii="宋体" w:hAnsi="宋体" w:eastAsia="宋体"/>
                <w:sz w:val="16"/>
              </w:rPr>
              <w:t>分值</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D08B1">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5AA663C">
            <w:pPr>
              <w:jc w:val="center"/>
            </w:pPr>
            <w:r>
              <w:rPr>
                <w:rFonts w:ascii="宋体" w:hAnsi="宋体" w:eastAsia="宋体"/>
                <w:sz w:val="16"/>
              </w:rPr>
              <w:t>得分</w:t>
            </w:r>
          </w:p>
        </w:tc>
      </w:tr>
      <w:tr w14:paraId="305D1F1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A66326D"/>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E23EF">
            <w:pPr>
              <w:jc w:val="center"/>
            </w:pPr>
            <w:r>
              <w:rPr>
                <w:rFonts w:ascii="宋体" w:hAnsi="宋体" w:eastAsia="宋体"/>
                <w:sz w:val="16"/>
              </w:rPr>
              <w:t>年度资金总额</w:t>
            </w:r>
          </w:p>
        </w:tc>
        <w:tc>
          <w:tcPr>
            <w:tcW w:w="12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09261B">
            <w:pPr>
              <w:jc w:val="center"/>
            </w:pPr>
            <w:r>
              <w:rPr>
                <w:rFonts w:ascii="宋体" w:hAnsi="宋体" w:eastAsia="宋体"/>
                <w:sz w:val="16"/>
              </w:rPr>
              <w:t>43.48</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CE300F">
            <w:pPr>
              <w:jc w:val="center"/>
            </w:pPr>
            <w:r>
              <w:rPr>
                <w:rFonts w:ascii="宋体" w:hAnsi="宋体" w:eastAsia="宋体"/>
                <w:sz w:val="16"/>
              </w:rPr>
              <w:t>43.48</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FBF34">
            <w:pPr>
              <w:jc w:val="center"/>
            </w:pPr>
            <w:r>
              <w:rPr>
                <w:rFonts w:ascii="宋体" w:hAnsi="宋体" w:eastAsia="宋体"/>
                <w:sz w:val="16"/>
              </w:rPr>
              <w:t>43.48</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DE58C">
            <w:pPr>
              <w:jc w:val="center"/>
            </w:pPr>
            <w:r>
              <w:rPr>
                <w:rFonts w:ascii="宋体" w:hAnsi="宋体" w:eastAsia="宋体"/>
                <w:sz w:val="16"/>
              </w:rPr>
              <w:t>10</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2E277">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BD9BC2E">
            <w:pPr>
              <w:jc w:val="center"/>
            </w:pPr>
            <w:r>
              <w:rPr>
                <w:rFonts w:ascii="宋体" w:hAnsi="宋体" w:eastAsia="宋体"/>
                <w:sz w:val="16"/>
              </w:rPr>
              <w:t>10.00</w:t>
            </w:r>
          </w:p>
        </w:tc>
      </w:tr>
      <w:tr w14:paraId="027B0B1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4C96972"/>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9B7BA">
            <w:pPr>
              <w:jc w:val="center"/>
            </w:pPr>
            <w:r>
              <w:rPr>
                <w:rFonts w:ascii="宋体" w:hAnsi="宋体" w:eastAsia="宋体"/>
                <w:sz w:val="16"/>
              </w:rPr>
              <w:t>其中：当年财政拨款</w:t>
            </w:r>
          </w:p>
        </w:tc>
        <w:tc>
          <w:tcPr>
            <w:tcW w:w="12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C19109">
            <w:pPr>
              <w:jc w:val="center"/>
            </w:pPr>
            <w:r>
              <w:rPr>
                <w:rFonts w:ascii="宋体" w:hAnsi="宋体" w:eastAsia="宋体"/>
                <w:sz w:val="16"/>
              </w:rPr>
              <w:t>43.48</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1A34AE">
            <w:pPr>
              <w:jc w:val="center"/>
            </w:pPr>
            <w:r>
              <w:rPr>
                <w:rFonts w:ascii="宋体" w:hAnsi="宋体" w:eastAsia="宋体"/>
                <w:sz w:val="16"/>
              </w:rPr>
              <w:t>43.48</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ACE93">
            <w:pPr>
              <w:jc w:val="center"/>
            </w:pPr>
            <w:r>
              <w:rPr>
                <w:rFonts w:ascii="宋体" w:hAnsi="宋体" w:eastAsia="宋体"/>
                <w:sz w:val="16"/>
              </w:rPr>
              <w:t>43.48</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534D0">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1AEA2">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D50668">
            <w:pPr>
              <w:jc w:val="center"/>
            </w:pPr>
            <w:r>
              <w:rPr>
                <w:rFonts w:ascii="宋体" w:hAnsi="宋体" w:eastAsia="宋体"/>
                <w:sz w:val="16"/>
              </w:rPr>
              <w:t>—</w:t>
            </w:r>
          </w:p>
        </w:tc>
      </w:tr>
      <w:tr w14:paraId="3F9A934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0F8D8A"/>
        </w:tc>
        <w:tc>
          <w:tcPr>
            <w:tcW w:w="124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722BA">
            <w:pPr>
              <w:jc w:val="center"/>
            </w:pPr>
            <w:r>
              <w:rPr>
                <w:rFonts w:ascii="宋体" w:hAnsi="宋体" w:eastAsia="宋体"/>
                <w:sz w:val="16"/>
              </w:rPr>
              <w:t xml:space="preserve">  其他资金</w:t>
            </w:r>
          </w:p>
        </w:tc>
        <w:tc>
          <w:tcPr>
            <w:tcW w:w="12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3D3795">
            <w:pPr>
              <w:jc w:val="center"/>
            </w:pPr>
            <w:r>
              <w:rPr>
                <w:rFonts w:ascii="宋体" w:hAnsi="宋体" w:eastAsia="宋体"/>
                <w:sz w:val="16"/>
              </w:rPr>
              <w:t>0.00</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88BA0B">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9271D">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E20AD7">
            <w:pPr>
              <w:jc w:val="center"/>
            </w:pPr>
            <w:r>
              <w:rPr>
                <w:rFonts w:ascii="宋体" w:hAnsi="宋体" w:eastAsia="宋体"/>
                <w:sz w:val="16"/>
              </w:rPr>
              <w:t>—</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BF22D">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8724DFC">
            <w:pPr>
              <w:jc w:val="center"/>
            </w:pPr>
            <w:r>
              <w:rPr>
                <w:rFonts w:ascii="宋体" w:hAnsi="宋体" w:eastAsia="宋体"/>
                <w:sz w:val="16"/>
              </w:rPr>
              <w:t>—</w:t>
            </w:r>
          </w:p>
        </w:tc>
      </w:tr>
      <w:tr w14:paraId="41A12FB2">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52686A">
            <w:pPr>
              <w:jc w:val="center"/>
            </w:pPr>
            <w:r>
              <w:rPr>
                <w:rFonts w:ascii="宋体" w:hAnsi="宋体" w:eastAsia="宋体"/>
                <w:sz w:val="16"/>
              </w:rPr>
              <w:t>年度总体目标</w:t>
            </w:r>
          </w:p>
        </w:tc>
        <w:tc>
          <w:tcPr>
            <w:tcW w:w="460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6E1A61AD">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433140">
            <w:pPr>
              <w:jc w:val="center"/>
            </w:pPr>
            <w:r>
              <w:rPr>
                <w:rFonts w:ascii="宋体" w:hAnsi="宋体" w:eastAsia="宋体"/>
                <w:sz w:val="16"/>
              </w:rPr>
              <w:t>实际完成情况</w:t>
            </w:r>
          </w:p>
        </w:tc>
      </w:tr>
      <w:tr w14:paraId="6115C05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A478843"/>
        </w:tc>
        <w:tc>
          <w:tcPr>
            <w:tcW w:w="4602"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30840A97">
            <w:pPr>
              <w:jc w:val="both"/>
            </w:pPr>
            <w:r>
              <w:rPr>
                <w:rFonts w:ascii="宋体" w:hAnsi="宋体" w:eastAsia="宋体"/>
                <w:sz w:val="16"/>
              </w:rPr>
              <w:t>1、通过“阳光家园计划”项目年度工作的实施，帮助残疾人得到托养照料，下达任务数75人，拨付资金8万元；</w:t>
            </w:r>
            <w:r>
              <w:rPr>
                <w:rFonts w:ascii="宋体" w:hAnsi="宋体" w:eastAsia="宋体"/>
                <w:sz w:val="16"/>
              </w:rPr>
              <w:br w:type="textWrapping"/>
            </w:r>
            <w:r>
              <w:rPr>
                <w:rFonts w:ascii="宋体" w:hAnsi="宋体" w:eastAsia="宋体"/>
                <w:sz w:val="16"/>
              </w:rPr>
              <w:t>2、满足成人肢体康复需求，肢体残疾人通过在基层医疗卫生机构和社区康复站点进行康复训练后恢复和改善身体机能，下达肢体残疾人康复任务数30人，拨付资金9万元；</w:t>
            </w:r>
            <w:r>
              <w:rPr>
                <w:rFonts w:ascii="宋体" w:hAnsi="宋体" w:eastAsia="宋体"/>
                <w:sz w:val="16"/>
              </w:rPr>
              <w:br w:type="textWrapping"/>
            </w:r>
            <w:r>
              <w:rPr>
                <w:rFonts w:ascii="宋体" w:hAnsi="宋体" w:eastAsia="宋体"/>
                <w:sz w:val="16"/>
              </w:rPr>
              <w:t>3、为0-16岁残疾儿童少年提供康复救助，提高残疾儿童少年智力、听力言语及各项身体功能，减轻家庭负担，下达残疾儿童少年康复救助任务数12人，拨付资金3.8万元；</w:t>
            </w:r>
            <w:r>
              <w:rPr>
                <w:rFonts w:ascii="宋体" w:hAnsi="宋体" w:eastAsia="宋体"/>
                <w:sz w:val="16"/>
              </w:rPr>
              <w:br w:type="textWrapping"/>
            </w:r>
            <w:r>
              <w:rPr>
                <w:rFonts w:ascii="宋体" w:hAnsi="宋体" w:eastAsia="宋体"/>
                <w:sz w:val="16"/>
              </w:rPr>
              <w:t>4、加强残疾人社区康复站规范化建设，保障康复员工资，为肢体残疾人提供康复指导服务，下达残疾人社区康复站点规范化建设补助经费任务数1个，拨付资金7.5万元；</w:t>
            </w:r>
            <w:r>
              <w:rPr>
                <w:rFonts w:ascii="宋体" w:hAnsi="宋体" w:eastAsia="宋体"/>
                <w:sz w:val="16"/>
              </w:rPr>
              <w:br w:type="textWrapping"/>
            </w:r>
            <w:r>
              <w:rPr>
                <w:rFonts w:ascii="宋体" w:hAnsi="宋体" w:eastAsia="宋体"/>
                <w:sz w:val="16"/>
              </w:rPr>
              <w:t>5、补充乡镇卫生院康复站康复器材，进一步提高肢体残疾人康复训练效果，下达乡镇卫生院残疾人康复站康复器材购置费任务数6个，拨付资金11.78万元；</w:t>
            </w:r>
            <w:r>
              <w:rPr>
                <w:rFonts w:ascii="宋体" w:hAnsi="宋体" w:eastAsia="宋体"/>
                <w:sz w:val="16"/>
              </w:rPr>
              <w:br w:type="textWrapping"/>
            </w:r>
            <w:r>
              <w:rPr>
                <w:rFonts w:ascii="宋体" w:hAnsi="宋体" w:eastAsia="宋体"/>
                <w:sz w:val="16"/>
              </w:rPr>
              <w:t>6、通过培训掌握一项职业技能，鼓励残疾人自主创业及推荐就业，下达培训任务数17人，拨付资金3.4万元。</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533B7F">
            <w:pPr>
              <w:jc w:val="both"/>
            </w:pPr>
            <w:r>
              <w:rPr>
                <w:rFonts w:hint="eastAsia" w:ascii="宋体" w:hAnsi="宋体"/>
                <w:sz w:val="16"/>
                <w:lang w:eastAsia="zh-CN"/>
              </w:rPr>
              <w:t>截至2024</w:t>
            </w:r>
            <w:r>
              <w:rPr>
                <w:rFonts w:ascii="宋体" w:hAnsi="宋体" w:eastAsia="宋体"/>
                <w:sz w:val="16"/>
              </w:rPr>
              <w:t>年12月31日，本项目实际支出资金43.48万元，预算执行率为100%。实际已完成的具体指标如下：1、残疾人托养照料下达任务数75人，支付资金8万元，目前完成率100%； 2、肢体残疾人康复任务数30人，支付资金9万元，目前完成率100%； 3、残疾儿童少年康复救助任务数12人，支付资金3.8万元，目前完成率100%； 4、残疾人社区康复站点规范化建设补助经费任务数1个，支付资金7.5万元，目前完成率100%； 5、乡镇卫生院残疾人康复站康复器材购置费任务数6个，支付资金11.78万元，目前完成率100%； 6、培训任务数17人，支付资金3.4万元，目前完成率100%。通过实施本项目，切实满足了残疾人群体的康复救助需求。</w:t>
            </w:r>
            <w:r>
              <w:rPr>
                <w:rFonts w:ascii="宋体" w:hAnsi="宋体" w:eastAsia="宋体"/>
                <w:sz w:val="16"/>
              </w:rPr>
              <w:br w:type="textWrapping"/>
            </w:r>
          </w:p>
        </w:tc>
      </w:tr>
      <w:tr w14:paraId="7F9727EF">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66BD1DF6"/>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66A4A2B">
            <w:pPr>
              <w:jc w:val="center"/>
            </w:pPr>
            <w:r>
              <w:rPr>
                <w:rFonts w:ascii="宋体" w:hAnsi="宋体" w:eastAsia="宋体"/>
                <w:sz w:val="16"/>
              </w:rPr>
              <w:t>一级指标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912E381">
            <w:pPr>
              <w:jc w:val="center"/>
            </w:pPr>
            <w:r>
              <w:rPr>
                <w:rFonts w:ascii="宋体" w:hAnsi="宋体" w:eastAsia="宋体"/>
                <w:sz w:val="16"/>
              </w:rPr>
              <w:t>二级指标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C5416BD">
            <w:pPr>
              <w:jc w:val="center"/>
            </w:pPr>
            <w:r>
              <w:rPr>
                <w:rFonts w:ascii="宋体" w:hAnsi="宋体" w:eastAsia="宋体"/>
                <w:sz w:val="16"/>
              </w:rPr>
              <w:t>三级指标</w:t>
            </w:r>
          </w:p>
        </w:tc>
        <w:tc>
          <w:tcPr>
            <w:tcW w:w="6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67D5A">
            <w:pPr>
              <w:jc w:val="center"/>
            </w:pPr>
            <w:r>
              <w:rPr>
                <w:rFonts w:ascii="宋体" w:hAnsi="宋体" w:eastAsia="宋体"/>
                <w:sz w:val="16"/>
              </w:rPr>
              <w:t>权重</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A2FE6">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D394B93">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6EF15C0">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8581F8">
            <w:pPr>
              <w:jc w:val="center"/>
            </w:pPr>
            <w:r>
              <w:rPr>
                <w:rFonts w:ascii="宋体" w:hAnsi="宋体" w:eastAsia="宋体"/>
                <w:sz w:val="16"/>
              </w:rPr>
              <w:t>得分</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31D0917">
            <w:pPr>
              <w:jc w:val="center"/>
            </w:pPr>
            <w:r>
              <w:rPr>
                <w:rFonts w:ascii="宋体" w:hAnsi="宋体" w:eastAsia="宋体"/>
                <w:sz w:val="16"/>
              </w:rPr>
              <w:t>指标值设定依据</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98BFCA9">
            <w:pPr>
              <w:jc w:val="center"/>
            </w:pPr>
            <w:r>
              <w:rPr>
                <w:rFonts w:ascii="宋体" w:hAnsi="宋体" w:eastAsia="宋体"/>
                <w:sz w:val="16"/>
              </w:rPr>
              <w:t>上年完成情况</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D373635">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3DF11A">
            <w:pPr>
              <w:jc w:val="center"/>
            </w:pPr>
            <w:r>
              <w:rPr>
                <w:rFonts w:ascii="宋体" w:hAnsi="宋体" w:eastAsia="宋体"/>
                <w:sz w:val="16"/>
              </w:rPr>
              <w:t>佐证资料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2C0D047">
            <w:pPr>
              <w:jc w:val="center"/>
            </w:pPr>
            <w:r>
              <w:rPr>
                <w:rFonts w:ascii="宋体" w:hAnsi="宋体" w:eastAsia="宋体"/>
                <w:sz w:val="16"/>
              </w:rPr>
              <w:t>偏差原因分析及改进措施</w:t>
            </w:r>
          </w:p>
        </w:tc>
      </w:tr>
      <w:tr w14:paraId="7763150E">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03CC8A">
            <w:pPr>
              <w:jc w:val="center"/>
            </w:pPr>
            <w:r>
              <w:rPr>
                <w:rFonts w:ascii="宋体" w:hAnsi="宋体" w:eastAsia="宋体"/>
                <w:sz w:val="16"/>
              </w:rPr>
              <w:t>年度绩效指标完成情况</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5E703">
            <w:pPr>
              <w:jc w:val="center"/>
            </w:pPr>
            <w:r>
              <w:rPr>
                <w:rFonts w:ascii="宋体" w:hAnsi="宋体" w:eastAsia="宋体"/>
                <w:sz w:val="16"/>
              </w:rPr>
              <w:t>产出指标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196EF9">
            <w:pPr>
              <w:jc w:val="center"/>
            </w:pPr>
            <w:r>
              <w:rPr>
                <w:rFonts w:ascii="宋体" w:hAnsi="宋体" w:eastAsia="宋体"/>
                <w:sz w:val="16"/>
              </w:rPr>
              <w:t>数量指标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FBC05">
            <w:pPr>
              <w:jc w:val="center"/>
            </w:pPr>
            <w:r>
              <w:rPr>
                <w:rFonts w:ascii="宋体" w:hAnsi="宋体" w:eastAsia="宋体"/>
                <w:sz w:val="16"/>
              </w:rPr>
              <w:t>“阳光家园计划”日间照料人数</w:t>
            </w:r>
          </w:p>
        </w:tc>
        <w:tc>
          <w:tcPr>
            <w:tcW w:w="350" w:type="dxa"/>
            <w:tcBorders>
              <w:top w:val="single" w:color="auto" w:sz="10" w:space="0"/>
              <w:left w:val="single" w:color="auto" w:sz="10" w:space="0"/>
              <w:bottom w:val="single" w:color="auto" w:sz="10" w:space="0"/>
              <w:right w:val="single" w:color="auto" w:sz="10" w:space="0"/>
              <w:insideV w:val="single" w:sz="10" w:space="0"/>
            </w:tcBorders>
            <w:vAlign w:val="center"/>
          </w:tcPr>
          <w:p w14:paraId="20636D43">
            <w:pPr>
              <w:jc w:val="center"/>
            </w:pPr>
            <w:r>
              <w:rPr>
                <w:rFonts w:ascii="宋体" w:hAnsi="宋体" w:eastAsia="宋体"/>
                <w:sz w:val="16"/>
              </w:rPr>
              <w:t>7</w:t>
            </w:r>
          </w:p>
        </w:tc>
        <w:tc>
          <w:tcPr>
            <w:tcW w:w="7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B4F2F">
            <w:pPr>
              <w:jc w:val="center"/>
            </w:pPr>
            <w:r>
              <w:rPr>
                <w:rFonts w:ascii="宋体" w:hAnsi="宋体" w:eastAsia="宋体"/>
                <w:sz w:val="16"/>
              </w:rPr>
              <w:t>&gt;=75人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7C767F">
            <w:pPr>
              <w:jc w:val="center"/>
            </w:pPr>
            <w:r>
              <w:rPr>
                <w:rFonts w:ascii="宋体" w:hAnsi="宋体" w:eastAsia="宋体"/>
                <w:sz w:val="16"/>
              </w:rPr>
              <w:t>=75人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FB184B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6236D8">
            <w:pPr>
              <w:jc w:val="center"/>
            </w:pPr>
            <w:r>
              <w:rPr>
                <w:rFonts w:ascii="宋体" w:hAnsi="宋体" w:eastAsia="宋体"/>
                <w:sz w:val="16"/>
              </w:rPr>
              <w:t>7</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73771F0">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771ECF6">
            <w:pPr>
              <w:jc w:val="center"/>
            </w:pPr>
            <w:r>
              <w:rPr>
                <w:rFonts w:ascii="宋体" w:hAnsi="宋体" w:eastAsia="宋体"/>
                <w:sz w:val="16"/>
              </w:rPr>
              <w:t>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DACD29C">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356873">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BE72800">
            <w:pPr>
              <w:jc w:val="center"/>
            </w:pPr>
          </w:p>
        </w:tc>
      </w:tr>
      <w:tr w14:paraId="6E194AA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42EEBA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73A0472"/>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602C2E4"/>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7D9E">
            <w:pPr>
              <w:jc w:val="center"/>
            </w:pPr>
            <w:r>
              <w:rPr>
                <w:rFonts w:ascii="宋体" w:hAnsi="宋体" w:eastAsia="宋体"/>
                <w:sz w:val="16"/>
              </w:rPr>
              <w:t>肢体残疾人康复人数</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586F4">
            <w:pPr>
              <w:jc w:val="center"/>
            </w:pPr>
            <w:r>
              <w:rPr>
                <w:rFonts w:ascii="宋体" w:hAnsi="宋体" w:eastAsia="宋体"/>
                <w:sz w:val="16"/>
              </w:rPr>
              <w:t>5</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0A4E028">
            <w:pPr>
              <w:jc w:val="center"/>
            </w:pPr>
            <w:r>
              <w:rPr>
                <w:rFonts w:ascii="宋体" w:hAnsi="宋体" w:eastAsia="宋体"/>
                <w:sz w:val="16"/>
              </w:rPr>
              <w:t>&gt;=30人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2B98D8">
            <w:pPr>
              <w:jc w:val="center"/>
            </w:pPr>
            <w:r>
              <w:rPr>
                <w:rFonts w:ascii="宋体" w:hAnsi="宋体" w:eastAsia="宋体"/>
                <w:sz w:val="16"/>
              </w:rPr>
              <w:t>=30人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E40255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E96DB6">
            <w:pPr>
              <w:jc w:val="center"/>
            </w:pPr>
            <w:r>
              <w:rPr>
                <w:rFonts w:ascii="宋体" w:hAnsi="宋体" w:eastAsia="宋体"/>
                <w:sz w:val="16"/>
              </w:rPr>
              <w:t>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B7641A7">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624F67">
            <w:pPr>
              <w:jc w:val="center"/>
            </w:pPr>
            <w:r>
              <w:rPr>
                <w:rFonts w:ascii="宋体" w:hAnsi="宋体" w:eastAsia="宋体"/>
                <w:sz w:val="16"/>
              </w:rPr>
              <w:t>25人</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D2DF87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4DFD7E5">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B82FDC">
            <w:pPr>
              <w:jc w:val="center"/>
            </w:pPr>
          </w:p>
        </w:tc>
      </w:tr>
      <w:tr w14:paraId="1160B5F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4EBB5F8"/>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0DD6BE4"/>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F371D0F"/>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C3BA0">
            <w:pPr>
              <w:jc w:val="center"/>
            </w:pPr>
            <w:r>
              <w:rPr>
                <w:rFonts w:ascii="宋体" w:hAnsi="宋体" w:eastAsia="宋体"/>
                <w:sz w:val="16"/>
              </w:rPr>
              <w:t>残疾儿童少年康复救助人数</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F0C2B">
            <w:pPr>
              <w:jc w:val="center"/>
            </w:pPr>
            <w:r>
              <w:rPr>
                <w:rFonts w:ascii="宋体" w:hAnsi="宋体" w:eastAsia="宋体"/>
                <w:sz w:val="16"/>
              </w:rPr>
              <w:t>4</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335D6D4">
            <w:pPr>
              <w:jc w:val="center"/>
            </w:pPr>
            <w:r>
              <w:rPr>
                <w:rFonts w:ascii="宋体" w:hAnsi="宋体" w:eastAsia="宋体"/>
                <w:sz w:val="16"/>
              </w:rPr>
              <w:t>&gt;=12人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D50067">
            <w:pPr>
              <w:jc w:val="center"/>
            </w:pPr>
            <w:r>
              <w:rPr>
                <w:rFonts w:ascii="宋体" w:hAnsi="宋体" w:eastAsia="宋体"/>
                <w:sz w:val="16"/>
              </w:rPr>
              <w:t>=12人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C233BA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717005">
            <w:pPr>
              <w:jc w:val="center"/>
            </w:pPr>
            <w:r>
              <w:rPr>
                <w:rFonts w:ascii="宋体" w:hAnsi="宋体" w:eastAsia="宋体"/>
                <w:sz w:val="16"/>
              </w:rPr>
              <w:t>4</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0416B65">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21431E">
            <w:pPr>
              <w:jc w:val="center"/>
            </w:pPr>
            <w:r>
              <w:rPr>
                <w:rFonts w:ascii="宋体" w:hAnsi="宋体" w:eastAsia="宋体"/>
                <w:sz w:val="16"/>
              </w:rPr>
              <w:t>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3E900D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D7278B4">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DF80EDE">
            <w:pPr>
              <w:jc w:val="center"/>
            </w:pPr>
          </w:p>
        </w:tc>
      </w:tr>
      <w:tr w14:paraId="422D6C9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35DB457"/>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C857C9A"/>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E5A48EF"/>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7BA3">
            <w:pPr>
              <w:jc w:val="center"/>
            </w:pPr>
            <w:r>
              <w:rPr>
                <w:rFonts w:ascii="宋体" w:hAnsi="宋体" w:eastAsia="宋体"/>
                <w:sz w:val="16"/>
              </w:rPr>
              <w:t>残疾人社区康复站规范化建设补助任务数</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9AB78">
            <w:pPr>
              <w:jc w:val="center"/>
            </w:pPr>
            <w:r>
              <w:rPr>
                <w:rFonts w:ascii="宋体" w:hAnsi="宋体" w:eastAsia="宋体"/>
                <w:sz w:val="16"/>
              </w:rPr>
              <w:t>2</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A4675CC">
            <w:pPr>
              <w:jc w:val="center"/>
            </w:pPr>
            <w:r>
              <w:rPr>
                <w:rFonts w:ascii="宋体" w:hAnsi="宋体" w:eastAsia="宋体"/>
                <w:sz w:val="16"/>
              </w:rPr>
              <w:t>&gt;=1个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77E3A7">
            <w:pPr>
              <w:jc w:val="center"/>
            </w:pPr>
            <w:r>
              <w:rPr>
                <w:rFonts w:ascii="宋体" w:hAnsi="宋体" w:eastAsia="宋体"/>
                <w:sz w:val="16"/>
              </w:rPr>
              <w:t>=1个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2CCDCB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ACBA81">
            <w:pPr>
              <w:jc w:val="center"/>
            </w:pPr>
            <w:r>
              <w:rPr>
                <w:rFonts w:ascii="宋体" w:hAnsi="宋体" w:eastAsia="宋体"/>
                <w:sz w:val="16"/>
              </w:rPr>
              <w:t>2</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3DCADEB">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C627DA">
            <w:pPr>
              <w:jc w:val="center"/>
            </w:pPr>
            <w:r>
              <w:rPr>
                <w:rFonts w:ascii="宋体" w:hAnsi="宋体" w:eastAsia="宋体"/>
                <w:sz w:val="16"/>
              </w:rPr>
              <w:t>1个</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29BFDA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793349">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CB3CB33">
            <w:pPr>
              <w:jc w:val="center"/>
            </w:pPr>
          </w:p>
        </w:tc>
      </w:tr>
      <w:tr w14:paraId="5302A633">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27D710A"/>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4711030"/>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3D89B71"/>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08A38">
            <w:pPr>
              <w:jc w:val="center"/>
            </w:pPr>
            <w:r>
              <w:rPr>
                <w:rFonts w:ascii="宋体" w:hAnsi="宋体" w:eastAsia="宋体"/>
                <w:sz w:val="16"/>
              </w:rPr>
              <w:t>乡镇卫生院残疾人康复站康复器材购置任务数</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C68D0">
            <w:pPr>
              <w:jc w:val="center"/>
            </w:pPr>
            <w:r>
              <w:rPr>
                <w:rFonts w:ascii="宋体" w:hAnsi="宋体" w:eastAsia="宋体"/>
                <w:sz w:val="16"/>
              </w:rPr>
              <w:t>2</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63726E4">
            <w:pPr>
              <w:jc w:val="center"/>
            </w:pPr>
            <w:r>
              <w:rPr>
                <w:rFonts w:ascii="宋体" w:hAnsi="宋体" w:eastAsia="宋体"/>
                <w:sz w:val="16"/>
              </w:rPr>
              <w:t>&gt;=6个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F06FA0">
            <w:pPr>
              <w:jc w:val="center"/>
            </w:pPr>
            <w:r>
              <w:rPr>
                <w:rFonts w:ascii="宋体" w:hAnsi="宋体" w:eastAsia="宋体"/>
                <w:sz w:val="16"/>
              </w:rPr>
              <w:t>=6个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A79AF5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6EB556">
            <w:pPr>
              <w:jc w:val="center"/>
            </w:pPr>
            <w:r>
              <w:rPr>
                <w:rFonts w:ascii="宋体" w:hAnsi="宋体" w:eastAsia="宋体"/>
                <w:sz w:val="16"/>
              </w:rPr>
              <w:t>2</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1D91DEB">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499BEC7">
            <w:pPr>
              <w:jc w:val="center"/>
            </w:pPr>
            <w:r>
              <w:rPr>
                <w:rFonts w:ascii="宋体" w:hAnsi="宋体" w:eastAsia="宋体"/>
                <w:sz w:val="16"/>
              </w:rPr>
              <w:t>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BE9843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3DBF73">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0A399F">
            <w:pPr>
              <w:jc w:val="center"/>
            </w:pPr>
          </w:p>
        </w:tc>
      </w:tr>
      <w:tr w14:paraId="366F08F6">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4B4F8F56"/>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EA4C13D"/>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FFDBA1A"/>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4924">
            <w:pPr>
              <w:jc w:val="center"/>
            </w:pPr>
            <w:r>
              <w:rPr>
                <w:rFonts w:ascii="宋体" w:hAnsi="宋体" w:eastAsia="宋体"/>
                <w:sz w:val="16"/>
              </w:rPr>
              <w:t>残疾人培训人数</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858856">
            <w:pPr>
              <w:jc w:val="center"/>
            </w:pPr>
            <w:r>
              <w:rPr>
                <w:rFonts w:ascii="宋体" w:hAnsi="宋体" w:eastAsia="宋体"/>
                <w:sz w:val="16"/>
              </w:rPr>
              <w:t>5</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2E2B862">
            <w:pPr>
              <w:jc w:val="center"/>
            </w:pPr>
            <w:r>
              <w:rPr>
                <w:rFonts w:ascii="宋体" w:hAnsi="宋体" w:eastAsia="宋体"/>
                <w:sz w:val="16"/>
              </w:rPr>
              <w:t>&gt;=17人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CD285F">
            <w:pPr>
              <w:jc w:val="center"/>
            </w:pPr>
            <w:r>
              <w:rPr>
                <w:rFonts w:ascii="宋体" w:hAnsi="宋体" w:eastAsia="宋体"/>
                <w:sz w:val="16"/>
              </w:rPr>
              <w:t>=17人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7E9378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3E57F8">
            <w:pPr>
              <w:jc w:val="center"/>
            </w:pPr>
            <w:r>
              <w:rPr>
                <w:rFonts w:ascii="宋体" w:hAnsi="宋体" w:eastAsia="宋体"/>
                <w:sz w:val="16"/>
              </w:rPr>
              <w:t>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3BEDBDA">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C9ABEBF">
            <w:pPr>
              <w:jc w:val="center"/>
            </w:pPr>
            <w:r>
              <w:rPr>
                <w:rFonts w:ascii="宋体" w:hAnsi="宋体" w:eastAsia="宋体"/>
                <w:sz w:val="16"/>
              </w:rPr>
              <w:t>29人</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150727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1A800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C7FF56">
            <w:pPr>
              <w:jc w:val="center"/>
            </w:pPr>
          </w:p>
        </w:tc>
      </w:tr>
      <w:tr w14:paraId="53F1277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D7D0509"/>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F241191"/>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42F7F9">
            <w:pPr>
              <w:jc w:val="center"/>
            </w:pPr>
            <w:r>
              <w:rPr>
                <w:rFonts w:ascii="宋体" w:hAnsi="宋体" w:eastAsia="宋体"/>
                <w:sz w:val="16"/>
              </w:rPr>
              <w:t>质量指标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2B9B4">
            <w:pPr>
              <w:jc w:val="center"/>
            </w:pPr>
            <w:r>
              <w:rPr>
                <w:rFonts w:ascii="宋体" w:hAnsi="宋体" w:eastAsia="宋体"/>
                <w:sz w:val="16"/>
              </w:rPr>
              <w:t>肢体残疾人康复服务率</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9A36E">
            <w:pPr>
              <w:jc w:val="center"/>
            </w:pPr>
            <w:r>
              <w:rPr>
                <w:rFonts w:ascii="宋体" w:hAnsi="宋体" w:eastAsia="宋体"/>
                <w:sz w:val="16"/>
              </w:rPr>
              <w:t>4</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5A4BF28">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3CF480F">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2BF1A8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EE09FE">
            <w:pPr>
              <w:jc w:val="center"/>
            </w:pPr>
            <w:r>
              <w:rPr>
                <w:rFonts w:ascii="宋体" w:hAnsi="宋体" w:eastAsia="宋体"/>
                <w:sz w:val="16"/>
              </w:rPr>
              <w:t>4</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4F718FB">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411116">
            <w:pPr>
              <w:jc w:val="center"/>
            </w:pPr>
            <w:r>
              <w:rPr>
                <w:rFonts w:ascii="宋体" w:hAnsi="宋体" w:eastAsia="宋体"/>
                <w:sz w:val="16"/>
              </w:rPr>
              <w:t>95%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74AC11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084CC55">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179BD34">
            <w:pPr>
              <w:jc w:val="center"/>
            </w:pPr>
          </w:p>
        </w:tc>
      </w:tr>
      <w:tr w14:paraId="5C48778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831085A"/>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F450EF4"/>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23B170F"/>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D8B5">
            <w:pPr>
              <w:jc w:val="center"/>
            </w:pPr>
            <w:r>
              <w:rPr>
                <w:rFonts w:ascii="宋体" w:hAnsi="宋体" w:eastAsia="宋体"/>
                <w:sz w:val="16"/>
              </w:rPr>
              <w:t>残疾儿童少年康复救助率</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AAF85">
            <w:pPr>
              <w:jc w:val="center"/>
            </w:pPr>
            <w:r>
              <w:rPr>
                <w:rFonts w:ascii="宋体" w:hAnsi="宋体" w:eastAsia="宋体"/>
                <w:sz w:val="16"/>
              </w:rPr>
              <w:t>4</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4018F85D">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C71EAB">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503427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054A55">
            <w:pPr>
              <w:jc w:val="center"/>
            </w:pPr>
            <w:r>
              <w:rPr>
                <w:rFonts w:ascii="宋体" w:hAnsi="宋体" w:eastAsia="宋体"/>
                <w:sz w:val="16"/>
              </w:rPr>
              <w:t>4</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DD67A41">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578CB78">
            <w:pPr>
              <w:jc w:val="center"/>
            </w:pPr>
            <w:r>
              <w:rPr>
                <w:rFonts w:ascii="宋体" w:hAnsi="宋体" w:eastAsia="宋体"/>
                <w:sz w:val="16"/>
              </w:rPr>
              <w:t>95%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343F8F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BD0A2F">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954FDD8">
            <w:pPr>
              <w:jc w:val="center"/>
            </w:pPr>
          </w:p>
        </w:tc>
      </w:tr>
      <w:tr w14:paraId="6FF4A97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19586A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5EBE77B"/>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E528F9">
            <w:pPr>
              <w:jc w:val="center"/>
            </w:pPr>
            <w:r>
              <w:rPr>
                <w:rFonts w:ascii="宋体" w:hAnsi="宋体" w:eastAsia="宋体"/>
                <w:sz w:val="16"/>
              </w:rPr>
              <w:t>时效指标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01831">
            <w:pPr>
              <w:jc w:val="center"/>
            </w:pPr>
            <w:r>
              <w:rPr>
                <w:rFonts w:ascii="宋体" w:hAnsi="宋体" w:eastAsia="宋体"/>
                <w:sz w:val="16"/>
              </w:rPr>
              <w:t>补助资金到位及时率</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71C48">
            <w:pPr>
              <w:jc w:val="center"/>
            </w:pPr>
            <w:r>
              <w:rPr>
                <w:rFonts w:ascii="宋体" w:hAnsi="宋体" w:eastAsia="宋体"/>
                <w:sz w:val="16"/>
              </w:rPr>
              <w:t>4</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4F11738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DDF344">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B52EC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1B3BB9">
            <w:pPr>
              <w:jc w:val="center"/>
            </w:pPr>
            <w:r>
              <w:rPr>
                <w:rFonts w:ascii="宋体" w:hAnsi="宋体" w:eastAsia="宋体"/>
                <w:sz w:val="16"/>
              </w:rPr>
              <w:t>4</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B0898C2">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3CF096">
            <w:pPr>
              <w:jc w:val="center"/>
            </w:pPr>
            <w:r>
              <w:rPr>
                <w:rFonts w:ascii="宋体" w:hAnsi="宋体" w:eastAsia="宋体"/>
                <w:sz w:val="16"/>
              </w:rPr>
              <w:t>100%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B1799FE">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43A28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36A7B57">
            <w:pPr>
              <w:jc w:val="center"/>
            </w:pPr>
          </w:p>
        </w:tc>
      </w:tr>
      <w:tr w14:paraId="1052E98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D0C0D7D"/>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9FEA023"/>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1EC52DD"/>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B3D2B">
            <w:pPr>
              <w:jc w:val="center"/>
            </w:pPr>
            <w:r>
              <w:rPr>
                <w:rFonts w:ascii="宋体" w:hAnsi="宋体" w:eastAsia="宋体"/>
                <w:sz w:val="16"/>
              </w:rPr>
              <w:t>项目完成时间</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EEB8">
            <w:pPr>
              <w:jc w:val="center"/>
            </w:pPr>
            <w:r>
              <w:rPr>
                <w:rFonts w:ascii="宋体" w:hAnsi="宋体" w:eastAsia="宋体"/>
                <w:sz w:val="16"/>
              </w:rPr>
              <w:t>3</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6C49C218">
            <w:pPr>
              <w:jc w:val="center"/>
            </w:pPr>
            <w:r>
              <w:rPr>
                <w:rFonts w:ascii="宋体" w:hAnsi="宋体" w:eastAsia="宋体"/>
                <w:sz w:val="16"/>
              </w:rPr>
              <w:t>2024年12月底</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E943AD">
            <w:pPr>
              <w:jc w:val="center"/>
            </w:pPr>
            <w:r>
              <w:rPr>
                <w:rFonts w:ascii="宋体" w:hAnsi="宋体" w:eastAsia="宋体"/>
                <w:sz w:val="16"/>
              </w:rPr>
              <w:t>=2024年12月底</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FE893E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922CCA">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19CC7CE0">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F537F8">
            <w:pPr>
              <w:jc w:val="center"/>
            </w:pPr>
            <w:r>
              <w:rPr>
                <w:rFonts w:ascii="宋体" w:hAnsi="宋体" w:eastAsia="宋体"/>
                <w:sz w:val="16"/>
              </w:rPr>
              <w:t>2023年12月底</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9CA01E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9CA9234">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EE05001">
            <w:pPr>
              <w:jc w:val="center"/>
            </w:pPr>
          </w:p>
        </w:tc>
      </w:tr>
      <w:tr w14:paraId="0058548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460ECE9"/>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79280">
            <w:pPr>
              <w:jc w:val="center"/>
            </w:pPr>
            <w:r>
              <w:rPr>
                <w:rFonts w:ascii="宋体" w:hAnsi="宋体" w:eastAsia="宋体"/>
                <w:sz w:val="16"/>
              </w:rPr>
              <w:t>成本指标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08389">
            <w:pPr>
              <w:jc w:val="center"/>
            </w:pPr>
            <w:r>
              <w:rPr>
                <w:rFonts w:ascii="宋体" w:hAnsi="宋体" w:eastAsia="宋体"/>
                <w:sz w:val="16"/>
              </w:rPr>
              <w:t>经济成本指标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0A5B3">
            <w:pPr>
              <w:jc w:val="center"/>
            </w:pPr>
            <w:r>
              <w:rPr>
                <w:rFonts w:ascii="宋体" w:hAnsi="宋体" w:eastAsia="宋体"/>
                <w:sz w:val="16"/>
              </w:rPr>
              <w:t>“阳光家园计划”日间照料人均标准</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1F5BA">
            <w:pPr>
              <w:jc w:val="center"/>
            </w:pPr>
            <w:r>
              <w:rPr>
                <w:rFonts w:ascii="宋体" w:hAnsi="宋体" w:eastAsia="宋体"/>
                <w:sz w:val="16"/>
              </w:rPr>
              <w:t>3</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0B52F66">
            <w:pPr>
              <w:jc w:val="center"/>
            </w:pPr>
            <w:r>
              <w:rPr>
                <w:rFonts w:ascii="宋体" w:hAnsi="宋体" w:eastAsia="宋体"/>
                <w:sz w:val="16"/>
              </w:rPr>
              <w:t>&lt;=1067元/人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69D01A">
            <w:pPr>
              <w:jc w:val="center"/>
            </w:pPr>
            <w:r>
              <w:rPr>
                <w:rFonts w:ascii="宋体" w:hAnsi="宋体" w:eastAsia="宋体"/>
                <w:sz w:val="16"/>
              </w:rPr>
              <w:t>=1067元/人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02B763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9C6154">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F99B85A">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E5FB896">
            <w:pPr>
              <w:jc w:val="center"/>
            </w:pPr>
            <w:r>
              <w:rPr>
                <w:rFonts w:ascii="宋体" w:hAnsi="宋体" w:eastAsia="宋体"/>
                <w:sz w:val="16"/>
              </w:rPr>
              <w:t>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5A6B05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5B9A62">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448145">
            <w:pPr>
              <w:jc w:val="center"/>
            </w:pPr>
          </w:p>
        </w:tc>
      </w:tr>
      <w:tr w14:paraId="428119EB">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D8278D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79F0FED"/>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B205A87"/>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F01CC">
            <w:pPr>
              <w:jc w:val="center"/>
            </w:pPr>
            <w:r>
              <w:rPr>
                <w:rFonts w:ascii="宋体" w:hAnsi="宋体" w:eastAsia="宋体"/>
                <w:sz w:val="16"/>
              </w:rPr>
              <w:t>肢体残疾人康复人均标准</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0B213">
            <w:pPr>
              <w:jc w:val="center"/>
            </w:pPr>
            <w:r>
              <w:rPr>
                <w:rFonts w:ascii="宋体" w:hAnsi="宋体" w:eastAsia="宋体"/>
                <w:sz w:val="16"/>
              </w:rPr>
              <w:t>4</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79DCFF9">
            <w:pPr>
              <w:jc w:val="center"/>
            </w:pPr>
            <w:r>
              <w:rPr>
                <w:rFonts w:ascii="宋体" w:hAnsi="宋体" w:eastAsia="宋体"/>
                <w:sz w:val="16"/>
              </w:rPr>
              <w:t>&lt;=3000元/人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0A8190">
            <w:pPr>
              <w:jc w:val="center"/>
            </w:pPr>
            <w:r>
              <w:rPr>
                <w:rFonts w:ascii="宋体" w:hAnsi="宋体" w:eastAsia="宋体"/>
                <w:sz w:val="16"/>
              </w:rPr>
              <w:t>=3000元/人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0A57A7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9E9AD1">
            <w:pPr>
              <w:jc w:val="center"/>
            </w:pPr>
            <w:r>
              <w:rPr>
                <w:rFonts w:ascii="宋体" w:hAnsi="宋体" w:eastAsia="宋体"/>
                <w:sz w:val="16"/>
              </w:rPr>
              <w:t>4</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3747555">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710EF50">
            <w:pPr>
              <w:jc w:val="center"/>
            </w:pPr>
            <w:r>
              <w:rPr>
                <w:rFonts w:ascii="宋体" w:hAnsi="宋体" w:eastAsia="宋体"/>
                <w:sz w:val="16"/>
              </w:rPr>
              <w:t>3000元/人</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D16522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11D24C">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CB047C4">
            <w:pPr>
              <w:jc w:val="center"/>
            </w:pPr>
          </w:p>
        </w:tc>
      </w:tr>
      <w:tr w14:paraId="2D3951BC">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B62A408"/>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BA9C252"/>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3B37451"/>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49804">
            <w:pPr>
              <w:jc w:val="center"/>
            </w:pPr>
            <w:r>
              <w:rPr>
                <w:rFonts w:ascii="宋体" w:hAnsi="宋体" w:eastAsia="宋体"/>
                <w:sz w:val="16"/>
              </w:rPr>
              <w:t>残疾儿童少年康复救助人均标准</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3BE0B">
            <w:pPr>
              <w:jc w:val="center"/>
            </w:pPr>
            <w:r>
              <w:rPr>
                <w:rFonts w:ascii="宋体" w:hAnsi="宋体" w:eastAsia="宋体"/>
                <w:sz w:val="16"/>
              </w:rPr>
              <w:t>3</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47606B3B">
            <w:pPr>
              <w:jc w:val="center"/>
            </w:pPr>
            <w:r>
              <w:rPr>
                <w:rFonts w:ascii="宋体" w:hAnsi="宋体" w:eastAsia="宋体"/>
                <w:sz w:val="16"/>
              </w:rPr>
              <w:t>&lt;=3167元/人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3A8ECF">
            <w:pPr>
              <w:jc w:val="center"/>
            </w:pPr>
            <w:r>
              <w:rPr>
                <w:rFonts w:ascii="宋体" w:hAnsi="宋体" w:eastAsia="宋体"/>
                <w:sz w:val="16"/>
              </w:rPr>
              <w:t>=3167元/人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CF5C6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B472F4">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2618F60">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819AB7">
            <w:pPr>
              <w:jc w:val="center"/>
            </w:pPr>
            <w:r>
              <w:rPr>
                <w:rFonts w:ascii="宋体" w:hAnsi="宋体" w:eastAsia="宋体"/>
                <w:sz w:val="16"/>
              </w:rPr>
              <w:t>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C7DAC8A">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6F92210">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A2CE2C6">
            <w:pPr>
              <w:jc w:val="center"/>
            </w:pPr>
          </w:p>
        </w:tc>
      </w:tr>
      <w:tr w14:paraId="5C994FF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AE07916"/>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3D839DF"/>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B50E386"/>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282DF">
            <w:pPr>
              <w:jc w:val="center"/>
            </w:pPr>
            <w:r>
              <w:rPr>
                <w:rFonts w:ascii="宋体" w:hAnsi="宋体" w:eastAsia="宋体"/>
                <w:sz w:val="16"/>
              </w:rPr>
              <w:t>残疾人社区康复站规范化建设补助标准</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36004">
            <w:pPr>
              <w:jc w:val="center"/>
            </w:pPr>
            <w:r>
              <w:rPr>
                <w:rFonts w:ascii="宋体" w:hAnsi="宋体" w:eastAsia="宋体"/>
                <w:sz w:val="16"/>
              </w:rPr>
              <w:t>4</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53A10F9F">
            <w:pPr>
              <w:jc w:val="center"/>
            </w:pPr>
            <w:r>
              <w:rPr>
                <w:rFonts w:ascii="宋体" w:hAnsi="宋体" w:eastAsia="宋体"/>
                <w:sz w:val="16"/>
              </w:rPr>
              <w:t>&lt;=75000元/个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D685EF">
            <w:pPr>
              <w:jc w:val="center"/>
            </w:pPr>
            <w:r>
              <w:rPr>
                <w:rFonts w:ascii="宋体" w:hAnsi="宋体" w:eastAsia="宋体"/>
                <w:sz w:val="16"/>
              </w:rPr>
              <w:t>=75000元/个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8862BE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CE3AF8">
            <w:pPr>
              <w:jc w:val="center"/>
            </w:pPr>
            <w:r>
              <w:rPr>
                <w:rFonts w:ascii="宋体" w:hAnsi="宋体" w:eastAsia="宋体"/>
                <w:sz w:val="16"/>
              </w:rPr>
              <w:t>4</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610A378">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A3315A">
            <w:pPr>
              <w:jc w:val="center"/>
            </w:pPr>
            <w:r>
              <w:rPr>
                <w:rFonts w:ascii="宋体" w:hAnsi="宋体" w:eastAsia="宋体"/>
                <w:sz w:val="16"/>
              </w:rPr>
              <w:t>60000元/个</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9FF593B">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712986">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FF7A856">
            <w:pPr>
              <w:jc w:val="center"/>
            </w:pPr>
          </w:p>
        </w:tc>
      </w:tr>
      <w:tr w14:paraId="0C6D4C6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A39362B"/>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642432E"/>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508F7C5"/>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550E0">
            <w:pPr>
              <w:jc w:val="center"/>
            </w:pPr>
            <w:r>
              <w:rPr>
                <w:rFonts w:ascii="宋体" w:hAnsi="宋体" w:eastAsia="宋体"/>
                <w:sz w:val="16"/>
              </w:rPr>
              <w:t>乡镇卫生院残疾人康复站康复器材购置费</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52CA3">
            <w:pPr>
              <w:jc w:val="center"/>
            </w:pPr>
            <w:r>
              <w:rPr>
                <w:rFonts w:ascii="宋体" w:hAnsi="宋体" w:eastAsia="宋体"/>
                <w:sz w:val="16"/>
              </w:rPr>
              <w:t>3</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0C722C45">
            <w:pPr>
              <w:jc w:val="center"/>
            </w:pPr>
            <w:r>
              <w:rPr>
                <w:rFonts w:ascii="宋体" w:hAnsi="宋体" w:eastAsia="宋体"/>
                <w:sz w:val="16"/>
              </w:rPr>
              <w:t>&lt;=19633元/个</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3D9F06">
            <w:pPr>
              <w:jc w:val="center"/>
            </w:pPr>
            <w:r>
              <w:rPr>
                <w:rFonts w:ascii="宋体" w:hAnsi="宋体" w:eastAsia="宋体"/>
                <w:sz w:val="16"/>
              </w:rPr>
              <w:t>=19633元/个</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A74A58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F4531F">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37A92D6">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6F949F">
            <w:pPr>
              <w:jc w:val="center"/>
            </w:pPr>
            <w:r>
              <w:rPr>
                <w:rFonts w:ascii="宋体" w:hAnsi="宋体" w:eastAsia="宋体"/>
                <w:sz w:val="16"/>
              </w:rPr>
              <w:t>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491DEC2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239544">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68C249A">
            <w:pPr>
              <w:jc w:val="center"/>
            </w:pPr>
          </w:p>
        </w:tc>
      </w:tr>
      <w:tr w14:paraId="099B66A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63F1AFA"/>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9D6DD41"/>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224FEAF"/>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1EF32">
            <w:pPr>
              <w:jc w:val="center"/>
            </w:pPr>
            <w:r>
              <w:rPr>
                <w:rFonts w:ascii="宋体" w:hAnsi="宋体" w:eastAsia="宋体"/>
                <w:sz w:val="16"/>
              </w:rPr>
              <w:t>残疾人培训人均标准</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9DBDF">
            <w:pPr>
              <w:jc w:val="center"/>
            </w:pPr>
            <w:r>
              <w:rPr>
                <w:rFonts w:ascii="宋体" w:hAnsi="宋体" w:eastAsia="宋体"/>
                <w:sz w:val="16"/>
              </w:rPr>
              <w:t>3</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220BA881">
            <w:pPr>
              <w:jc w:val="center"/>
            </w:pPr>
            <w:r>
              <w:rPr>
                <w:rFonts w:ascii="宋体" w:hAnsi="宋体" w:eastAsia="宋体"/>
                <w:sz w:val="16"/>
              </w:rPr>
              <w:t>&lt;=2000元/人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95CEEE">
            <w:pPr>
              <w:jc w:val="center"/>
            </w:pPr>
            <w:r>
              <w:rPr>
                <w:rFonts w:ascii="宋体" w:hAnsi="宋体" w:eastAsia="宋体"/>
                <w:sz w:val="16"/>
              </w:rPr>
              <w:t>=2000元/人</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D0B6D8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1EA8BB">
            <w:pPr>
              <w:jc w:val="center"/>
            </w:pPr>
            <w:r>
              <w:rPr>
                <w:rFonts w:ascii="宋体" w:hAnsi="宋体" w:eastAsia="宋体"/>
                <w:sz w:val="16"/>
              </w:rPr>
              <w:t>3</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367C1E5">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717423">
            <w:pPr>
              <w:jc w:val="center"/>
            </w:pPr>
            <w:r>
              <w:rPr>
                <w:rFonts w:ascii="宋体" w:hAnsi="宋体" w:eastAsia="宋体"/>
                <w:sz w:val="16"/>
              </w:rPr>
              <w:t>2000元/人</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6B9CC9C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432BA82">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55A383E">
            <w:pPr>
              <w:jc w:val="center"/>
            </w:pPr>
          </w:p>
        </w:tc>
      </w:tr>
      <w:tr w14:paraId="5346746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0444F75"/>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E80238">
            <w:pPr>
              <w:jc w:val="center"/>
            </w:pPr>
            <w:r>
              <w:rPr>
                <w:rFonts w:ascii="宋体" w:hAnsi="宋体" w:eastAsia="宋体"/>
                <w:sz w:val="16"/>
              </w:rPr>
              <w:t>效益指标</w:t>
            </w:r>
          </w:p>
        </w:tc>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E8962">
            <w:pPr>
              <w:jc w:val="center"/>
            </w:pPr>
            <w:r>
              <w:rPr>
                <w:rFonts w:ascii="宋体" w:hAnsi="宋体" w:eastAsia="宋体"/>
                <w:sz w:val="16"/>
              </w:rPr>
              <w:t>社会效益指标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7FFE7">
            <w:pPr>
              <w:jc w:val="center"/>
            </w:pPr>
            <w:r>
              <w:rPr>
                <w:rFonts w:ascii="宋体" w:hAnsi="宋体" w:eastAsia="宋体"/>
                <w:sz w:val="16"/>
              </w:rPr>
              <w:t>残疾人康复服务水平</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1E7A2">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32381EAD">
            <w:pPr>
              <w:jc w:val="center"/>
            </w:pPr>
            <w:r>
              <w:rPr>
                <w:rFonts w:ascii="宋体" w:hAnsi="宋体" w:eastAsia="宋体"/>
                <w:sz w:val="16"/>
              </w:rPr>
              <w:t>有所提高</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F229D4">
            <w:pPr>
              <w:jc w:val="center"/>
            </w:pPr>
            <w:r>
              <w:rPr>
                <w:rFonts w:ascii="宋体" w:hAnsi="宋体" w:eastAsia="宋体"/>
                <w:sz w:val="16"/>
              </w:rPr>
              <w:t>有所提高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816ECD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583CF4">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987A4C6">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E0F823">
            <w:pPr>
              <w:jc w:val="center"/>
            </w:pPr>
            <w:r>
              <w:rPr>
                <w:rFonts w:ascii="宋体" w:hAnsi="宋体" w:eastAsia="宋体"/>
                <w:sz w:val="16"/>
              </w:rPr>
              <w:t>有所提高</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6AFC21C">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6664C58">
            <w:pPr>
              <w:jc w:val="center"/>
            </w:pPr>
            <w:r>
              <w:rPr>
                <w:rFonts w:ascii="宋体" w:hAnsi="宋体" w:eastAsia="宋体"/>
                <w:sz w:val="16"/>
              </w:rPr>
              <w:t>工作资料,说明材料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AF3BBE4">
            <w:pPr>
              <w:jc w:val="center"/>
            </w:pPr>
          </w:p>
        </w:tc>
      </w:tr>
      <w:tr w14:paraId="5A340D59">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22DB84E0"/>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500B42F5"/>
        </w:tc>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F280657"/>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94A3D">
            <w:pPr>
              <w:jc w:val="center"/>
            </w:pPr>
            <w:r>
              <w:rPr>
                <w:rFonts w:ascii="宋体" w:hAnsi="宋体" w:eastAsia="宋体"/>
                <w:sz w:val="16"/>
              </w:rPr>
              <w:t>关心、理解</w:t>
            </w:r>
            <w:r>
              <w:rPr>
                <w:rFonts w:hint="eastAsia" w:ascii="宋体" w:hAnsi="宋体"/>
                <w:sz w:val="16"/>
                <w:lang w:eastAsia="zh-CN"/>
              </w:rPr>
              <w:t>支持</w:t>
            </w:r>
            <w:r>
              <w:rPr>
                <w:rFonts w:ascii="宋体" w:hAnsi="宋体" w:eastAsia="宋体"/>
                <w:sz w:val="16"/>
              </w:rPr>
              <w:t>残疾人的社会氛围</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299B0">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16C3B8A0">
            <w:pPr>
              <w:jc w:val="center"/>
            </w:pPr>
            <w:r>
              <w:rPr>
                <w:rFonts w:ascii="宋体" w:hAnsi="宋体" w:eastAsia="宋体"/>
                <w:sz w:val="16"/>
              </w:rPr>
              <w:t>有所改善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714DDC9">
            <w:pPr>
              <w:jc w:val="center"/>
            </w:pPr>
            <w:r>
              <w:rPr>
                <w:rFonts w:ascii="宋体" w:hAnsi="宋体" w:eastAsia="宋体"/>
                <w:sz w:val="16"/>
              </w:rPr>
              <w:t>有所提高</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3BE0EA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F02709">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6AB1363">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FD20619">
            <w:pPr>
              <w:jc w:val="center"/>
            </w:pPr>
            <w:r>
              <w:rPr>
                <w:rFonts w:ascii="宋体" w:hAnsi="宋体" w:eastAsia="宋体"/>
                <w:sz w:val="16"/>
              </w:rPr>
              <w:t>有所改善</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0787945">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B628BA">
            <w:pPr>
              <w:jc w:val="center"/>
            </w:pPr>
            <w:r>
              <w:rPr>
                <w:rFonts w:ascii="宋体" w:hAnsi="宋体" w:eastAsia="宋体"/>
                <w:sz w:val="16"/>
              </w:rPr>
              <w:t>工作资料,说明材料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6A9D18">
            <w:pPr>
              <w:jc w:val="center"/>
            </w:pPr>
          </w:p>
        </w:tc>
      </w:tr>
      <w:tr w14:paraId="1E8C0C67">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418A4EC"/>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E09FBF4">
            <w:pPr>
              <w:jc w:val="center"/>
            </w:pPr>
            <w:r>
              <w:rPr>
                <w:rFonts w:ascii="宋体" w:hAnsi="宋体" w:eastAsia="宋体"/>
                <w:sz w:val="16"/>
              </w:rPr>
              <w:t>满意度指标</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2AF57F6B">
            <w:pPr>
              <w:jc w:val="center"/>
            </w:pPr>
            <w:r>
              <w:rPr>
                <w:rFonts w:ascii="宋体" w:hAnsi="宋体" w:eastAsia="宋体"/>
                <w:sz w:val="16"/>
              </w:rPr>
              <w:t>满意度指标</w:t>
            </w:r>
          </w:p>
        </w:tc>
        <w:tc>
          <w:tcPr>
            <w:tcW w:w="9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0B1FB">
            <w:pPr>
              <w:jc w:val="center"/>
            </w:pPr>
            <w:r>
              <w:rPr>
                <w:rFonts w:ascii="宋体" w:hAnsi="宋体" w:eastAsia="宋体"/>
                <w:sz w:val="16"/>
              </w:rPr>
              <w:t>残疾人及其家属对残疾人服务的满意度</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5F75F">
            <w:pPr>
              <w:jc w:val="center"/>
            </w:pPr>
            <w:r>
              <w:rPr>
                <w:rFonts w:ascii="宋体" w:hAnsi="宋体" w:eastAsia="宋体"/>
                <w:sz w:val="16"/>
              </w:rPr>
              <w:t>10</w:t>
            </w:r>
          </w:p>
        </w:tc>
        <w:tc>
          <w:tcPr>
            <w:tcW w:w="559" w:type="dxa"/>
            <w:tcBorders>
              <w:top w:val="single" w:color="auto" w:sz="10" w:space="0"/>
              <w:left w:val="single" w:color="auto" w:sz="10" w:space="0"/>
              <w:bottom w:val="single" w:color="auto" w:sz="10" w:space="0"/>
              <w:right w:val="single" w:color="auto" w:sz="10" w:space="0"/>
              <w:insideV w:val="single" w:sz="10" w:space="0"/>
            </w:tcBorders>
            <w:vAlign w:val="center"/>
          </w:tcPr>
          <w:p w14:paraId="60356C1F">
            <w:pPr>
              <w:jc w:val="center"/>
            </w:pPr>
            <w:r>
              <w:rPr>
                <w:rFonts w:ascii="宋体" w:hAnsi="宋体" w:eastAsia="宋体"/>
                <w:sz w:val="16"/>
              </w:rPr>
              <w:t>&gt;=85%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8639BF">
            <w:pPr>
              <w:jc w:val="center"/>
            </w:pPr>
            <w:r>
              <w:rPr>
                <w:rFonts w:ascii="宋体" w:hAnsi="宋体" w:eastAsia="宋体"/>
                <w:sz w:val="16"/>
              </w:rPr>
              <w:t>=85%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5A5419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FC0084">
            <w:pPr>
              <w:jc w:val="center"/>
            </w:pPr>
            <w:r>
              <w:rPr>
                <w:rFonts w:ascii="宋体" w:hAnsi="宋体" w:eastAsia="宋体"/>
                <w:sz w:val="16"/>
              </w:rPr>
              <w:t>10</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78FA5154">
            <w:pPr>
              <w:jc w:val="center"/>
            </w:pPr>
            <w:r>
              <w:rPr>
                <w:rFonts w:ascii="宋体" w:hAnsi="宋体" w:eastAsia="宋体"/>
                <w:sz w:val="16"/>
              </w:rPr>
              <w:t>计划标准</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70B4170">
            <w:pPr>
              <w:jc w:val="center"/>
            </w:pPr>
            <w:r>
              <w:rPr>
                <w:rFonts w:ascii="宋体" w:hAnsi="宋体" w:eastAsia="宋体"/>
                <w:sz w:val="16"/>
              </w:rPr>
              <w:t>85%</w:t>
            </w:r>
          </w:p>
        </w:tc>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5AABAAC2">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7210BF">
            <w:pPr>
              <w:jc w:val="center"/>
            </w:pPr>
            <w:r>
              <w:rPr>
                <w:rFonts w:ascii="宋体" w:hAnsi="宋体" w:eastAsia="宋体"/>
                <w:sz w:val="16"/>
              </w:rPr>
              <w:t>工作资料,说明材料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8CC51F3">
            <w:pPr>
              <w:jc w:val="center"/>
            </w:pPr>
          </w:p>
        </w:tc>
      </w:tr>
      <w:tr w14:paraId="48DEAC4D">
        <w:tblPrEx>
          <w:tblCellMar>
            <w:top w:w="0" w:type="dxa"/>
            <w:left w:w="108" w:type="dxa"/>
            <w:bottom w:w="0" w:type="dxa"/>
            <w:right w:w="108" w:type="dxa"/>
          </w:tblCellMar>
        </w:tblPrEx>
        <w:tc>
          <w:tcPr>
            <w:tcW w:w="277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BCBAD4">
            <w:pPr>
              <w:jc w:val="center"/>
            </w:pPr>
            <w:r>
              <w:rPr>
                <w:rFonts w:ascii="宋体" w:hAnsi="宋体" w:eastAsia="宋体"/>
                <w:sz w:val="16"/>
              </w:rPr>
              <w:t>总分</w:t>
            </w:r>
          </w:p>
        </w:tc>
        <w:tc>
          <w:tcPr>
            <w:tcW w:w="56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7D44F">
            <w:pPr>
              <w:jc w:val="center"/>
            </w:pPr>
            <w:r>
              <w:rPr>
                <w:rFonts w:ascii="宋体" w:hAnsi="宋体" w:eastAsia="宋体"/>
                <w:sz w:val="16"/>
              </w:rPr>
              <w:t>100</w:t>
            </w:r>
          </w:p>
        </w:tc>
        <w:tc>
          <w:tcPr>
            <w:tcW w:w="559" w:type="dxa"/>
            <w:tcBorders>
              <w:top w:val="single" w:color="auto" w:sz="10" w:space="0"/>
              <w:left w:val="single" w:color="auto" w:sz="10" w:space="0"/>
              <w:bottom w:val="single" w:color="auto" w:sz="10" w:space="0"/>
              <w:right w:val="single" w:color="auto" w:sz="10" w:space="0"/>
              <w:insideV w:val="single" w:sz="10" w:space="0"/>
            </w:tcBorders>
          </w:tcPr>
          <w:p w14:paraId="60352C50"/>
        </w:tc>
        <w:tc>
          <w:tcPr>
            <w:tcW w:w="696" w:type="dxa"/>
            <w:tcBorders>
              <w:top w:val="single" w:color="auto" w:sz="10" w:space="0"/>
              <w:left w:val="single" w:color="auto" w:sz="10" w:space="0"/>
              <w:bottom w:val="single" w:color="auto" w:sz="10" w:space="0"/>
              <w:right w:val="single" w:color="auto" w:sz="10" w:space="0"/>
              <w:insideV w:val="single" w:sz="10" w:space="0"/>
            </w:tcBorders>
          </w:tcPr>
          <w:p w14:paraId="74BB35E7"/>
        </w:tc>
        <w:tc>
          <w:tcPr>
            <w:tcW w:w="629" w:type="dxa"/>
            <w:tcBorders>
              <w:top w:val="single" w:color="auto" w:sz="10" w:space="0"/>
              <w:left w:val="single" w:color="auto" w:sz="10" w:space="0"/>
              <w:bottom w:val="single" w:color="auto" w:sz="10" w:space="0"/>
              <w:right w:val="single" w:color="auto" w:sz="10" w:space="0"/>
              <w:insideV w:val="single" w:sz="10" w:space="0"/>
            </w:tcBorders>
          </w:tcPr>
          <w:p w14:paraId="5B33385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6FD857">
            <w:pPr>
              <w:jc w:val="center"/>
            </w:pPr>
            <w:r>
              <w:rPr>
                <w:rFonts w:ascii="宋体" w:hAnsi="宋体" w:eastAsia="宋体"/>
                <w:sz w:val="16"/>
              </w:rPr>
              <w:t>100.00分</w:t>
            </w:r>
          </w:p>
        </w:tc>
        <w:tc>
          <w:tcPr>
            <w:tcW w:w="623" w:type="dxa"/>
            <w:tcBorders>
              <w:top w:val="single" w:color="auto" w:sz="10" w:space="0"/>
              <w:left w:val="single" w:color="auto" w:sz="10" w:space="0"/>
              <w:bottom w:val="single" w:color="auto" w:sz="10" w:space="0"/>
              <w:right w:val="single" w:color="auto" w:sz="10" w:space="0"/>
              <w:insideV w:val="single" w:sz="10" w:space="0"/>
            </w:tcBorders>
          </w:tcPr>
          <w:p w14:paraId="03619850"/>
        </w:tc>
        <w:tc>
          <w:tcPr>
            <w:tcW w:w="631" w:type="dxa"/>
            <w:tcBorders>
              <w:top w:val="single" w:color="auto" w:sz="10" w:space="0"/>
              <w:left w:val="single" w:color="auto" w:sz="10" w:space="0"/>
              <w:bottom w:val="single" w:color="auto" w:sz="10" w:space="0"/>
              <w:right w:val="single" w:color="auto" w:sz="10" w:space="0"/>
              <w:insideV w:val="single" w:sz="10" w:space="0"/>
            </w:tcBorders>
          </w:tcPr>
          <w:p w14:paraId="34DC7544"/>
        </w:tc>
        <w:tc>
          <w:tcPr>
            <w:tcW w:w="623" w:type="dxa"/>
            <w:tcBorders>
              <w:top w:val="single" w:color="auto" w:sz="10" w:space="0"/>
              <w:left w:val="single" w:color="auto" w:sz="10" w:space="0"/>
              <w:bottom w:val="single" w:color="auto" w:sz="10" w:space="0"/>
              <w:right w:val="single" w:color="auto" w:sz="10" w:space="0"/>
              <w:insideV w:val="single" w:sz="10" w:space="0"/>
            </w:tcBorders>
          </w:tcPr>
          <w:p w14:paraId="57A5E1D0"/>
        </w:tc>
        <w:tc>
          <w:tcPr>
            <w:tcW w:w="626" w:type="dxa"/>
            <w:tcBorders>
              <w:top w:val="single" w:color="auto" w:sz="10" w:space="0"/>
              <w:left w:val="single" w:color="auto" w:sz="10" w:space="0"/>
              <w:bottom w:val="single" w:color="auto" w:sz="10" w:space="0"/>
              <w:right w:val="single" w:color="auto" w:sz="10" w:space="0"/>
              <w:insideV w:val="single" w:sz="10" w:space="0"/>
            </w:tcBorders>
          </w:tcPr>
          <w:p w14:paraId="056776B6"/>
        </w:tc>
        <w:tc>
          <w:tcPr>
            <w:tcW w:w="631" w:type="dxa"/>
            <w:tcBorders>
              <w:top w:val="single" w:color="auto" w:sz="10" w:space="0"/>
              <w:left w:val="single" w:color="auto" w:sz="10" w:space="0"/>
              <w:bottom w:val="single" w:color="auto" w:sz="10" w:space="0"/>
              <w:right w:val="single" w:color="auto" w:sz="10" w:space="0"/>
              <w:insideV w:val="single" w:sz="10" w:space="0"/>
            </w:tcBorders>
          </w:tcPr>
          <w:p w14:paraId="2FBF8698"/>
        </w:tc>
      </w:tr>
    </w:tbl>
    <w:p w14:paraId="196154B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FC6C007">
        <w:tblPrEx>
          <w:tblCellMar>
            <w:top w:w="0" w:type="dxa"/>
            <w:left w:w="108" w:type="dxa"/>
            <w:bottom w:w="0" w:type="dxa"/>
            <w:right w:w="108" w:type="dxa"/>
          </w:tblCellMar>
        </w:tblPrEx>
        <w:tc>
          <w:tcPr>
            <w:tcW w:w="8848" w:type="dxa"/>
            <w:gridSpan w:val="14"/>
            <w:vAlign w:val="center"/>
          </w:tcPr>
          <w:p w14:paraId="2456A244">
            <w:pPr>
              <w:jc w:val="center"/>
            </w:pPr>
            <w:r>
              <w:rPr>
                <w:rFonts w:ascii="宋体" w:hAnsi="宋体" w:eastAsia="宋体"/>
                <w:sz w:val="24"/>
              </w:rPr>
              <w:t>项目支出绩效自评表</w:t>
            </w:r>
          </w:p>
        </w:tc>
      </w:tr>
      <w:tr w14:paraId="09F5A26F">
        <w:tblPrEx>
          <w:tblCellMar>
            <w:top w:w="0" w:type="dxa"/>
            <w:left w:w="108" w:type="dxa"/>
            <w:bottom w:w="0" w:type="dxa"/>
            <w:right w:w="108" w:type="dxa"/>
          </w:tblCellMar>
        </w:tblPrEx>
        <w:tc>
          <w:tcPr>
            <w:tcW w:w="8848" w:type="dxa"/>
            <w:gridSpan w:val="14"/>
            <w:vAlign w:val="center"/>
          </w:tcPr>
          <w:p w14:paraId="4B26910F">
            <w:pPr>
              <w:jc w:val="center"/>
            </w:pPr>
            <w:r>
              <w:rPr>
                <w:rFonts w:ascii="宋体" w:hAnsi="宋体" w:eastAsia="宋体"/>
                <w:sz w:val="24"/>
              </w:rPr>
              <w:t>(2024年度)</w:t>
            </w:r>
          </w:p>
        </w:tc>
      </w:tr>
      <w:tr w14:paraId="28BD29B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5E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22BC83">
            <w:pPr>
              <w:jc w:val="center"/>
            </w:pPr>
            <w:r>
              <w:rPr>
                <w:rFonts w:ascii="宋体" w:hAnsi="宋体" w:eastAsia="宋体"/>
                <w:sz w:val="16"/>
              </w:rPr>
              <w:t>昌州财社</w:t>
            </w:r>
            <w:r>
              <w:rPr>
                <w:rFonts w:hint="eastAsia" w:ascii="宋体" w:hAnsi="宋体"/>
                <w:sz w:val="16"/>
                <w:lang w:eastAsia="zh-CN"/>
              </w:rPr>
              <w:t>〔2023〕84号</w:t>
            </w:r>
            <w:r>
              <w:rPr>
                <w:rFonts w:ascii="宋体" w:hAnsi="宋体" w:eastAsia="宋体"/>
                <w:sz w:val="16"/>
              </w:rPr>
              <w:t>关于提前下达2024年自治区残疾人事业发展补助资金</w:t>
            </w:r>
          </w:p>
        </w:tc>
      </w:tr>
      <w:tr w14:paraId="5D9B4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A8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D8C006">
            <w:pPr>
              <w:jc w:val="center"/>
            </w:pPr>
            <w:r>
              <w:rPr>
                <w:rFonts w:ascii="宋体" w:hAnsi="宋体" w:eastAsia="宋体"/>
                <w:sz w:val="16"/>
              </w:rPr>
              <w:t>吉木萨尔县残疾人联合会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10E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940EF">
            <w:pPr>
              <w:jc w:val="center"/>
            </w:pPr>
            <w:r>
              <w:rPr>
                <w:rFonts w:ascii="宋体" w:hAnsi="宋体" w:eastAsia="宋体"/>
                <w:sz w:val="16"/>
              </w:rPr>
              <w:t>吉木萨尔县残疾人联合会</w:t>
            </w:r>
          </w:p>
        </w:tc>
      </w:tr>
      <w:tr w14:paraId="37C7A9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5A99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610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44B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18B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E3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295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549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59294">
            <w:pPr>
              <w:jc w:val="center"/>
            </w:pPr>
            <w:r>
              <w:rPr>
                <w:rFonts w:ascii="宋体" w:hAnsi="宋体" w:eastAsia="宋体"/>
                <w:sz w:val="16"/>
              </w:rPr>
              <w:t>得分</w:t>
            </w:r>
          </w:p>
        </w:tc>
      </w:tr>
      <w:tr w14:paraId="0A810B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407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A08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6404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1156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87791">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A10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E37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7B2B">
            <w:pPr>
              <w:jc w:val="center"/>
            </w:pPr>
            <w:r>
              <w:rPr>
                <w:rFonts w:ascii="宋体" w:hAnsi="宋体" w:eastAsia="宋体"/>
                <w:sz w:val="16"/>
              </w:rPr>
              <w:t>10.00</w:t>
            </w:r>
          </w:p>
        </w:tc>
      </w:tr>
      <w:tr w14:paraId="645ED3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5AB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32E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1333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8530A">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4FD52">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01C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44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783A">
            <w:pPr>
              <w:jc w:val="center"/>
            </w:pPr>
            <w:r>
              <w:rPr>
                <w:rFonts w:ascii="宋体" w:hAnsi="宋体" w:eastAsia="宋体"/>
                <w:sz w:val="16"/>
              </w:rPr>
              <w:t>—</w:t>
            </w:r>
          </w:p>
        </w:tc>
      </w:tr>
      <w:tr w14:paraId="58285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717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4AE9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2C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FD5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517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935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6F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7492">
            <w:pPr>
              <w:jc w:val="center"/>
            </w:pPr>
            <w:r>
              <w:rPr>
                <w:rFonts w:ascii="宋体" w:hAnsi="宋体" w:eastAsia="宋体"/>
                <w:sz w:val="16"/>
              </w:rPr>
              <w:t>—</w:t>
            </w:r>
          </w:p>
        </w:tc>
      </w:tr>
      <w:tr w14:paraId="464552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A8D5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236E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4A881B">
            <w:pPr>
              <w:jc w:val="center"/>
            </w:pPr>
            <w:r>
              <w:rPr>
                <w:rFonts w:ascii="宋体" w:hAnsi="宋体" w:eastAsia="宋体"/>
                <w:sz w:val="16"/>
              </w:rPr>
              <w:t>实际完成情况</w:t>
            </w:r>
          </w:p>
        </w:tc>
      </w:tr>
      <w:tr w14:paraId="1C2C1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863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75B7A0">
            <w:pPr>
              <w:jc w:val="both"/>
            </w:pPr>
            <w:r>
              <w:rPr>
                <w:rFonts w:ascii="宋体" w:hAnsi="宋体" w:eastAsia="宋体"/>
                <w:sz w:val="16"/>
              </w:rPr>
              <w:t>1、通过开展残疾人基本康复服务工作，为</w:t>
            </w:r>
            <w:r>
              <w:rPr>
                <w:rFonts w:hint="eastAsia" w:ascii="宋体" w:hAnsi="宋体"/>
                <w:sz w:val="16"/>
                <w:lang w:eastAsia="zh-CN"/>
              </w:rPr>
              <w:t>经济</w:t>
            </w:r>
            <w:r>
              <w:rPr>
                <w:rFonts w:ascii="宋体" w:hAnsi="宋体" w:eastAsia="宋体"/>
                <w:sz w:val="16"/>
              </w:rPr>
              <w:t xml:space="preserve">困难的视力、听力、肢体、智力、精神残疾人提供基本康复服务。分配任务数为22人，拨付资金4180元。             </w:t>
            </w:r>
            <w:r>
              <w:rPr>
                <w:rFonts w:ascii="宋体" w:hAnsi="宋体" w:eastAsia="宋体"/>
                <w:sz w:val="16"/>
              </w:rPr>
              <w:br w:type="textWrapping"/>
            </w:r>
            <w:r>
              <w:rPr>
                <w:rFonts w:ascii="宋体" w:hAnsi="宋体" w:eastAsia="宋体"/>
                <w:sz w:val="16"/>
              </w:rPr>
              <w:t>2、为</w:t>
            </w:r>
            <w:r>
              <w:rPr>
                <w:rFonts w:hint="eastAsia" w:ascii="宋体" w:hAnsi="宋体"/>
                <w:sz w:val="16"/>
                <w:lang w:eastAsia="zh-CN"/>
              </w:rPr>
              <w:t>0—6岁</w:t>
            </w:r>
            <w:r>
              <w:rPr>
                <w:rFonts w:ascii="宋体" w:hAnsi="宋体" w:eastAsia="宋体"/>
                <w:sz w:val="16"/>
              </w:rPr>
              <w:t>的残疾儿童提供康复救助，努力提高受助残疾人生活自理和社会活动参与能力。分配任务2人，拨付资金34320元。</w:t>
            </w:r>
            <w:r>
              <w:rPr>
                <w:rFonts w:ascii="宋体" w:hAnsi="宋体" w:eastAsia="宋体"/>
                <w:sz w:val="16"/>
              </w:rPr>
              <w:br w:type="textWrapping"/>
            </w:r>
            <w:r>
              <w:rPr>
                <w:rFonts w:ascii="宋体" w:hAnsi="宋体" w:eastAsia="宋体"/>
                <w:sz w:val="16"/>
              </w:rPr>
              <w:t>3、开展康复专业知识普及培训和康复协调员培训、全国爱耳日和全国残疾预防日宣传。共拨付资金4000元。</w:t>
            </w:r>
            <w:r>
              <w:rPr>
                <w:rFonts w:ascii="宋体" w:hAnsi="宋体" w:eastAsia="宋体"/>
                <w:sz w:val="16"/>
              </w:rPr>
              <w:br w:type="textWrapping"/>
            </w:r>
            <w:r>
              <w:rPr>
                <w:rFonts w:ascii="宋体" w:hAnsi="宋体" w:eastAsia="宋体"/>
                <w:sz w:val="16"/>
              </w:rPr>
              <w:t>4、通过开展困难重度残疾人家庭无障碍改造，使更多的残疾人能融入社会。分配任务数15户，拨付资金3.75万元。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3278C">
            <w:pPr>
              <w:jc w:val="both"/>
            </w:pPr>
            <w:r>
              <w:rPr>
                <w:rFonts w:hint="eastAsia" w:ascii="宋体" w:hAnsi="宋体"/>
                <w:sz w:val="16"/>
                <w:lang w:eastAsia="zh-CN"/>
              </w:rPr>
              <w:t>截至</w:t>
            </w:r>
            <w:r>
              <w:rPr>
                <w:rFonts w:ascii="宋体" w:hAnsi="宋体" w:eastAsia="宋体"/>
                <w:sz w:val="16"/>
              </w:rPr>
              <w:t>2024年12月31日，本项目实际支付资金8万元，预算执行率为100%。实际已完成的具体指标如下：1、基本康复服务任务数为22人，支付资金4180元。 2、残疾儿童康复救助任务2人，支付资金34320元。 3、开展康复专业知识普及培训和康复协调员培训、全国爱耳日和全国残疾预防日宣传。共支付资金4000元。 4、困难重度残疾人家庭无障碍改造任务数15户，支付资金3.75万元。通过实施本项目，使残疾人基本康复服务得到保障，让更多的残疾人融入社会中。</w:t>
            </w:r>
          </w:p>
        </w:tc>
      </w:tr>
      <w:tr w14:paraId="3D40B1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82EB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31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C75A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BF08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8BA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FD5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27F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4F4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24D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2D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C5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E92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4B2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0DD3">
            <w:pPr>
              <w:jc w:val="center"/>
            </w:pPr>
            <w:r>
              <w:rPr>
                <w:rFonts w:ascii="宋体" w:hAnsi="宋体" w:eastAsia="宋体"/>
                <w:sz w:val="16"/>
              </w:rPr>
              <w:t>偏差原因分析及改进措施</w:t>
            </w:r>
          </w:p>
        </w:tc>
      </w:tr>
      <w:tr w14:paraId="7D10B4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4E2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9353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9380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8155">
            <w:pPr>
              <w:jc w:val="center"/>
            </w:pPr>
            <w:r>
              <w:rPr>
                <w:rFonts w:ascii="宋体" w:hAnsi="宋体" w:eastAsia="宋体"/>
                <w:sz w:val="16"/>
              </w:rPr>
              <w:t>残疾儿童康复救助人数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8E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DC9E">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9E8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08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51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1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310EE">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AA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974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49BA">
            <w:pPr>
              <w:jc w:val="center"/>
            </w:pPr>
          </w:p>
        </w:tc>
      </w:tr>
      <w:tr w14:paraId="558499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6A1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A27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065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E6ED0">
            <w:pPr>
              <w:jc w:val="center"/>
            </w:pPr>
            <w:r>
              <w:rPr>
                <w:rFonts w:ascii="宋体" w:hAnsi="宋体" w:eastAsia="宋体"/>
                <w:sz w:val="16"/>
              </w:rPr>
              <w:t>基本康复服务人数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8B29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67D3">
            <w:pPr>
              <w:jc w:val="center"/>
            </w:pPr>
            <w:r>
              <w:rPr>
                <w:rFonts w:ascii="宋体" w:hAnsi="宋体" w:eastAsia="宋体"/>
                <w:sz w:val="16"/>
              </w:rPr>
              <w:t>&gt;=22人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0E3A">
            <w:pPr>
              <w:jc w:val="center"/>
            </w:pPr>
            <w:r>
              <w:rPr>
                <w:rFonts w:ascii="宋体" w:hAnsi="宋体" w:eastAsia="宋体"/>
                <w:sz w:val="16"/>
              </w:rPr>
              <w:t>=22人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3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073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30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5125">
            <w:pPr>
              <w:jc w:val="center"/>
            </w:pPr>
            <w:r>
              <w:rPr>
                <w:rFonts w:ascii="宋体" w:hAnsi="宋体" w:eastAsia="宋体"/>
                <w:sz w:val="16"/>
              </w:rPr>
              <w:t>156人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500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15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3997">
            <w:pPr>
              <w:jc w:val="center"/>
            </w:pPr>
          </w:p>
        </w:tc>
      </w:tr>
      <w:tr w14:paraId="4325C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E5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B34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75E5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A04FD">
            <w:pPr>
              <w:jc w:val="center"/>
            </w:pPr>
            <w:r>
              <w:rPr>
                <w:rFonts w:ascii="宋体" w:hAnsi="宋体" w:eastAsia="宋体"/>
                <w:sz w:val="16"/>
              </w:rPr>
              <w:t>社区康复协调员培训人数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280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8E931">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9340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AA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710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E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5FE6A">
            <w:pPr>
              <w:jc w:val="center"/>
            </w:pPr>
            <w:r>
              <w:rPr>
                <w:rFonts w:ascii="宋体" w:hAnsi="宋体" w:eastAsia="宋体"/>
                <w:sz w:val="16"/>
              </w:rPr>
              <w:t>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BC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24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56D0">
            <w:pPr>
              <w:jc w:val="center"/>
            </w:pPr>
          </w:p>
        </w:tc>
      </w:tr>
      <w:tr w14:paraId="41871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6F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C9A4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CD6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2FE39">
            <w:pPr>
              <w:jc w:val="center"/>
            </w:pPr>
            <w:r>
              <w:rPr>
                <w:rFonts w:ascii="宋体" w:hAnsi="宋体" w:eastAsia="宋体"/>
                <w:sz w:val="16"/>
              </w:rPr>
              <w:t>残疾预防宣传次数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547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B36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FA01">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1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E1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6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ACBF">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D3A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74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EBC0">
            <w:pPr>
              <w:jc w:val="center"/>
            </w:pPr>
          </w:p>
        </w:tc>
      </w:tr>
      <w:tr w14:paraId="498D2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8A2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2EE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C7E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2C7C6">
            <w:pPr>
              <w:jc w:val="center"/>
            </w:pPr>
            <w:r>
              <w:rPr>
                <w:rFonts w:ascii="宋体" w:hAnsi="宋体" w:eastAsia="宋体"/>
                <w:sz w:val="16"/>
              </w:rPr>
              <w:t>困难重度残疾人家庭无障碍改造户数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61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6AE93">
            <w:pPr>
              <w:jc w:val="center"/>
            </w:pPr>
            <w:r>
              <w:rPr>
                <w:rFonts w:ascii="宋体" w:hAnsi="宋体" w:eastAsia="宋体"/>
                <w:sz w:val="16"/>
              </w:rPr>
              <w:t>&gt;=15户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D725">
            <w:pPr>
              <w:jc w:val="center"/>
            </w:pPr>
            <w:r>
              <w:rPr>
                <w:rFonts w:ascii="宋体" w:hAnsi="宋体" w:eastAsia="宋体"/>
                <w:sz w:val="16"/>
              </w:rPr>
              <w:t>=15户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94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309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4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22E04">
            <w:pPr>
              <w:jc w:val="center"/>
            </w:pPr>
            <w:r>
              <w:rPr>
                <w:rFonts w:ascii="宋体" w:hAnsi="宋体" w:eastAsia="宋体"/>
                <w:sz w:val="16"/>
              </w:rPr>
              <w:t>47户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90D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D8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A608">
            <w:pPr>
              <w:jc w:val="center"/>
            </w:pPr>
          </w:p>
        </w:tc>
      </w:tr>
      <w:tr w14:paraId="4624A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887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AC8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8CC4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E452A">
            <w:pPr>
              <w:jc w:val="center"/>
            </w:pPr>
            <w:r>
              <w:rPr>
                <w:rFonts w:ascii="宋体" w:hAnsi="宋体" w:eastAsia="宋体"/>
                <w:sz w:val="16"/>
              </w:rPr>
              <w:t>有需求的残疾人得到基本康复服务率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5D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977E4">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2C63">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60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CF6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2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A57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F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AE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34083">
            <w:pPr>
              <w:jc w:val="center"/>
            </w:pPr>
          </w:p>
        </w:tc>
      </w:tr>
      <w:tr w14:paraId="1145F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F8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107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152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E24A2">
            <w:pPr>
              <w:jc w:val="center"/>
            </w:pPr>
            <w:r>
              <w:rPr>
                <w:rFonts w:ascii="宋体" w:hAnsi="宋体" w:eastAsia="宋体"/>
                <w:sz w:val="16"/>
              </w:rPr>
              <w:t>困难重度残疾人家庭无障碍改造合格率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C6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FF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523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F1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5F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DE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0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AC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EF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52A0">
            <w:pPr>
              <w:jc w:val="center"/>
            </w:pPr>
          </w:p>
        </w:tc>
      </w:tr>
      <w:tr w14:paraId="76E83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D7A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57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E5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21D5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8F2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7B10">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AE40">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A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E7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A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FF1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E27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DE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6C905">
            <w:pPr>
              <w:jc w:val="center"/>
            </w:pPr>
          </w:p>
        </w:tc>
      </w:tr>
      <w:tr w14:paraId="2CC8AC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0875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417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2BCB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D059">
            <w:pPr>
              <w:jc w:val="center"/>
            </w:pPr>
            <w:r>
              <w:rPr>
                <w:rFonts w:ascii="宋体" w:hAnsi="宋体" w:eastAsia="宋体"/>
                <w:sz w:val="16"/>
              </w:rPr>
              <w:t>残疾儿童康复救助人均成本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833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F04D">
            <w:pPr>
              <w:jc w:val="center"/>
            </w:pPr>
            <w:r>
              <w:rPr>
                <w:rFonts w:ascii="宋体" w:hAnsi="宋体" w:eastAsia="宋体"/>
                <w:sz w:val="16"/>
              </w:rPr>
              <w:t>&lt;=1.72万元/人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345A6">
            <w:pPr>
              <w:jc w:val="center"/>
            </w:pPr>
            <w:r>
              <w:rPr>
                <w:rFonts w:ascii="宋体" w:hAnsi="宋体" w:eastAsia="宋体"/>
                <w:sz w:val="16"/>
              </w:rPr>
              <w:t>=1.72万元/人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AD6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96B5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085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AAD2">
            <w:pPr>
              <w:jc w:val="center"/>
            </w:pPr>
            <w:r>
              <w:rPr>
                <w:rFonts w:ascii="宋体" w:hAnsi="宋体" w:eastAsia="宋体"/>
                <w:sz w:val="16"/>
              </w:rPr>
              <w:t>1.70万元/人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811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31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F973">
            <w:pPr>
              <w:jc w:val="center"/>
            </w:pPr>
          </w:p>
        </w:tc>
      </w:tr>
      <w:tr w14:paraId="59EE7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78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73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E1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00E9">
            <w:pPr>
              <w:jc w:val="center"/>
            </w:pPr>
            <w:r>
              <w:rPr>
                <w:rFonts w:ascii="宋体" w:hAnsi="宋体" w:eastAsia="宋体"/>
                <w:sz w:val="16"/>
              </w:rPr>
              <w:t>基本康复服务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6F39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C2F3">
            <w:pPr>
              <w:jc w:val="center"/>
            </w:pPr>
            <w:r>
              <w:rPr>
                <w:rFonts w:ascii="宋体" w:hAnsi="宋体" w:eastAsia="宋体"/>
                <w:sz w:val="16"/>
              </w:rPr>
              <w:t>&lt;=190元/人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95F3">
            <w:pPr>
              <w:jc w:val="center"/>
            </w:pPr>
            <w:r>
              <w:rPr>
                <w:rFonts w:ascii="宋体" w:hAnsi="宋体" w:eastAsia="宋体"/>
                <w:sz w:val="16"/>
              </w:rPr>
              <w:t>=190元/人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2E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F35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D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7208">
            <w:pPr>
              <w:jc w:val="center"/>
            </w:pPr>
            <w:r>
              <w:rPr>
                <w:rFonts w:ascii="宋体" w:hAnsi="宋体" w:eastAsia="宋体"/>
                <w:sz w:val="16"/>
              </w:rPr>
              <w: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2C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D71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80AC">
            <w:pPr>
              <w:jc w:val="center"/>
            </w:pPr>
          </w:p>
        </w:tc>
      </w:tr>
      <w:tr w14:paraId="6AE37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14ED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194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D9C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3CF46">
            <w:pPr>
              <w:jc w:val="center"/>
            </w:pPr>
            <w:r>
              <w:rPr>
                <w:rFonts w:ascii="宋体" w:hAnsi="宋体" w:eastAsia="宋体"/>
                <w:sz w:val="16"/>
              </w:rPr>
              <w:t>社区康复协调员培训人均成本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4D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2FA1">
            <w:pPr>
              <w:jc w:val="center"/>
            </w:pPr>
            <w:r>
              <w:rPr>
                <w:rFonts w:ascii="宋体" w:hAnsi="宋体" w:eastAsia="宋体"/>
                <w:sz w:val="16"/>
              </w:rPr>
              <w:t>&lt;=200元/人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D38C">
            <w:pPr>
              <w:jc w:val="center"/>
            </w:pPr>
            <w:r>
              <w:rPr>
                <w:rFonts w:ascii="宋体" w:hAnsi="宋体" w:eastAsia="宋体"/>
                <w:sz w:val="16"/>
              </w:rPr>
              <w: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5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713F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A5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E60E8">
            <w:pPr>
              <w:jc w:val="center"/>
            </w:pPr>
            <w:r>
              <w:rPr>
                <w:rFonts w:ascii="宋体" w:hAnsi="宋体" w:eastAsia="宋体"/>
                <w:sz w:val="16"/>
              </w:rPr>
              <w: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1D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47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B79E">
            <w:pPr>
              <w:jc w:val="center"/>
            </w:pPr>
          </w:p>
        </w:tc>
      </w:tr>
      <w:tr w14:paraId="16A35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E6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63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74B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4353">
            <w:pPr>
              <w:jc w:val="center"/>
            </w:pPr>
            <w:r>
              <w:rPr>
                <w:rFonts w:ascii="宋体" w:hAnsi="宋体" w:eastAsia="宋体"/>
                <w:sz w:val="16"/>
              </w:rPr>
              <w:t>残疾预防宣传次数成本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203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F4DA">
            <w:pPr>
              <w:jc w:val="center"/>
            </w:pPr>
            <w:r>
              <w:rPr>
                <w:rFonts w:ascii="宋体" w:hAnsi="宋体" w:eastAsia="宋体"/>
                <w:sz w:val="16"/>
              </w:rPr>
              <w:t>&lt;=1000元/次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5827">
            <w:pPr>
              <w:jc w:val="center"/>
            </w:pPr>
            <w:r>
              <w:rPr>
                <w:rFonts w:ascii="宋体" w:hAnsi="宋体" w:eastAsia="宋体"/>
                <w:sz w:val="16"/>
              </w:rPr>
              <w: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A9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254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DE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1357">
            <w:pPr>
              <w:jc w:val="center"/>
            </w:pPr>
            <w:r>
              <w:rPr>
                <w:rFonts w:ascii="宋体" w:hAnsi="宋体" w:eastAsia="宋体"/>
                <w:sz w:val="16"/>
              </w:rPr>
              <w:t>1000元/次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B1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A9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7972">
            <w:pPr>
              <w:jc w:val="center"/>
            </w:pPr>
          </w:p>
        </w:tc>
      </w:tr>
      <w:tr w14:paraId="227E5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C9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28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2D2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D5E1B">
            <w:pPr>
              <w:jc w:val="center"/>
            </w:pPr>
            <w:r>
              <w:rPr>
                <w:rFonts w:ascii="宋体" w:hAnsi="宋体" w:eastAsia="宋体"/>
                <w:sz w:val="16"/>
              </w:rPr>
              <w:t>困难重度残疾人家庭无障碍改造户均成本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7A3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945E">
            <w:pPr>
              <w:jc w:val="center"/>
            </w:pPr>
            <w:r>
              <w:rPr>
                <w:rFonts w:ascii="宋体" w:hAnsi="宋体" w:eastAsia="宋体"/>
                <w:sz w:val="16"/>
              </w:rPr>
              <w:t>&lt;=2500元/户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DF54">
            <w:pPr>
              <w:jc w:val="center"/>
            </w:pPr>
            <w:r>
              <w:rPr>
                <w:rFonts w:ascii="宋体" w:hAnsi="宋体" w:eastAsia="宋体"/>
                <w:sz w:val="16"/>
              </w:rPr>
              <w:t>=2500元/户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0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77CF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AE8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F4E9">
            <w:pPr>
              <w:jc w:val="center"/>
            </w:pPr>
            <w:r>
              <w:rPr>
                <w:rFonts w:ascii="宋体" w:hAnsi="宋体" w:eastAsia="宋体"/>
                <w:sz w:val="16"/>
              </w:rPr>
              <w:t>4500元/户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3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85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DFAA">
            <w:pPr>
              <w:jc w:val="center"/>
            </w:pPr>
          </w:p>
        </w:tc>
      </w:tr>
      <w:tr w14:paraId="05C533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337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4FCF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F75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B4EA0">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C4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17A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ED23">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5F5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D7C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19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B6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219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8FA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20FD">
            <w:pPr>
              <w:jc w:val="center"/>
            </w:pPr>
          </w:p>
        </w:tc>
      </w:tr>
      <w:tr w14:paraId="5813A5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86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EB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44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F26C">
            <w:pPr>
              <w:jc w:val="center"/>
            </w:pPr>
            <w:r>
              <w:rPr>
                <w:rFonts w:ascii="宋体" w:hAnsi="宋体" w:eastAsia="宋体"/>
                <w:sz w:val="16"/>
              </w:rPr>
              <w:t>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362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2947">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ED52">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65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16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3D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75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BE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8784">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D0D4">
            <w:pPr>
              <w:jc w:val="center"/>
            </w:pPr>
          </w:p>
        </w:tc>
      </w:tr>
      <w:tr w14:paraId="07233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03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BF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D9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9B4F6">
            <w:pPr>
              <w:jc w:val="center"/>
            </w:pPr>
            <w:r>
              <w:rPr>
                <w:rFonts w:ascii="宋体" w:hAnsi="宋体" w:eastAsia="宋体"/>
                <w:sz w:val="16"/>
              </w:rPr>
              <w:t>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7E1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E4B0">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74E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1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6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3F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52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195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445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8A36E">
            <w:pPr>
              <w:jc w:val="center"/>
            </w:pPr>
          </w:p>
        </w:tc>
      </w:tr>
      <w:tr w14:paraId="6B88B5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953D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92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8E9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F34D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ED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B7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04F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6E62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3FF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B74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6D260F"/>
        </w:tc>
      </w:tr>
    </w:tbl>
    <w:p w14:paraId="1AB2D89C">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AAD8662">
        <w:tblPrEx>
          <w:tblCellMar>
            <w:top w:w="0" w:type="dxa"/>
            <w:left w:w="108" w:type="dxa"/>
            <w:bottom w:w="0" w:type="dxa"/>
            <w:right w:w="108" w:type="dxa"/>
          </w:tblCellMar>
        </w:tblPrEx>
        <w:tc>
          <w:tcPr>
            <w:tcW w:w="8976" w:type="dxa"/>
            <w:gridSpan w:val="14"/>
            <w:vAlign w:val="center"/>
          </w:tcPr>
          <w:p w14:paraId="7415B96E">
            <w:pPr>
              <w:jc w:val="center"/>
            </w:pPr>
            <w:r>
              <w:rPr>
                <w:rFonts w:ascii="宋体" w:hAnsi="宋体" w:eastAsia="宋体"/>
                <w:sz w:val="24"/>
              </w:rPr>
              <w:t>项目支出绩效自评表</w:t>
            </w:r>
          </w:p>
        </w:tc>
      </w:tr>
      <w:tr w14:paraId="1C24A0D1">
        <w:tblPrEx>
          <w:tblCellMar>
            <w:top w:w="0" w:type="dxa"/>
            <w:left w:w="108" w:type="dxa"/>
            <w:bottom w:w="0" w:type="dxa"/>
            <w:right w:w="108" w:type="dxa"/>
          </w:tblCellMar>
        </w:tblPrEx>
        <w:tc>
          <w:tcPr>
            <w:tcW w:w="8976" w:type="dxa"/>
            <w:gridSpan w:val="14"/>
            <w:vAlign w:val="center"/>
          </w:tcPr>
          <w:p w14:paraId="3EDECA15">
            <w:pPr>
              <w:jc w:val="center"/>
            </w:pPr>
            <w:r>
              <w:rPr>
                <w:rFonts w:ascii="宋体" w:hAnsi="宋体" w:eastAsia="宋体"/>
                <w:sz w:val="24"/>
              </w:rPr>
              <w:t>(2024年度)</w:t>
            </w:r>
          </w:p>
        </w:tc>
      </w:tr>
      <w:tr w14:paraId="554F38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D3282">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7F3DBB">
            <w:pPr>
              <w:jc w:val="center"/>
            </w:pPr>
            <w:r>
              <w:rPr>
                <w:rFonts w:ascii="宋体" w:hAnsi="宋体" w:eastAsia="宋体"/>
                <w:sz w:val="16"/>
              </w:rPr>
              <w:t>残疾人基本型辅助器具适配补贴项目</w:t>
            </w:r>
          </w:p>
        </w:tc>
      </w:tr>
      <w:tr w14:paraId="53E382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D568">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4D5220">
            <w:pPr>
              <w:jc w:val="center"/>
            </w:pPr>
            <w:r>
              <w:rPr>
                <w:rFonts w:ascii="宋体" w:hAnsi="宋体" w:eastAsia="宋体"/>
                <w:sz w:val="16"/>
              </w:rPr>
              <w:t>吉木萨尔县残疾人联合会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28EE2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EC867A">
            <w:pPr>
              <w:jc w:val="center"/>
            </w:pPr>
            <w:r>
              <w:rPr>
                <w:rFonts w:ascii="宋体" w:hAnsi="宋体" w:eastAsia="宋体"/>
                <w:sz w:val="16"/>
              </w:rPr>
              <w:t>吉木萨尔县残疾人联合会</w:t>
            </w:r>
          </w:p>
        </w:tc>
      </w:tr>
      <w:tr w14:paraId="0ED40A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F248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898E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6E5DD">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8C365">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5CB1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BD4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BF6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2E6DC">
            <w:pPr>
              <w:jc w:val="center"/>
            </w:pPr>
            <w:r>
              <w:rPr>
                <w:rFonts w:ascii="宋体" w:hAnsi="宋体" w:eastAsia="宋体"/>
                <w:sz w:val="16"/>
              </w:rPr>
              <w:t>得分</w:t>
            </w:r>
          </w:p>
        </w:tc>
      </w:tr>
      <w:tr w14:paraId="7993E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F34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452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2CB7F">
            <w:pPr>
              <w:jc w:val="center"/>
            </w:pPr>
            <w:r>
              <w:rPr>
                <w:rFonts w:ascii="宋体" w:hAnsi="宋体" w:eastAsia="宋体"/>
                <w:sz w:val="16"/>
              </w:rPr>
              <w:t>3.00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1ACCF">
            <w:pPr>
              <w:jc w:val="center"/>
            </w:pPr>
            <w:r>
              <w:rPr>
                <w:rFonts w:ascii="宋体" w:hAnsi="宋体" w:eastAsia="宋体"/>
                <w:sz w:val="16"/>
              </w:rPr>
              <w:t>3.00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E912">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7F3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E768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38311">
            <w:pPr>
              <w:jc w:val="center"/>
            </w:pPr>
            <w:r>
              <w:rPr>
                <w:rFonts w:ascii="宋体" w:hAnsi="宋体" w:eastAsia="宋体"/>
                <w:sz w:val="16"/>
              </w:rPr>
              <w:t>10.00</w:t>
            </w:r>
          </w:p>
        </w:tc>
      </w:tr>
      <w:tr w14:paraId="2A969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151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5BA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8A3C6">
            <w:pPr>
              <w:jc w:val="center"/>
            </w:pPr>
            <w:r>
              <w:rPr>
                <w:rFonts w:ascii="宋体" w:hAnsi="宋体" w:eastAsia="宋体"/>
                <w:sz w:val="16"/>
              </w:rPr>
              <w:t>3.00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19275">
            <w:pPr>
              <w:jc w:val="center"/>
            </w:pPr>
            <w:r>
              <w:rPr>
                <w:rFonts w:ascii="宋体" w:hAnsi="宋体" w:eastAsia="宋体"/>
                <w:sz w:val="16"/>
              </w:rPr>
              <w:t>3.00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367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B8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89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0D7B">
            <w:pPr>
              <w:jc w:val="center"/>
            </w:pPr>
            <w:r>
              <w:rPr>
                <w:rFonts w:ascii="宋体" w:hAnsi="宋体" w:eastAsia="宋体"/>
                <w:sz w:val="16"/>
              </w:rPr>
              <w:t>—</w:t>
            </w:r>
          </w:p>
        </w:tc>
      </w:tr>
      <w:tr w14:paraId="3FB0C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284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7B0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8438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79086">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B42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602E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D0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A8EB3">
            <w:pPr>
              <w:jc w:val="center"/>
            </w:pPr>
            <w:r>
              <w:rPr>
                <w:rFonts w:ascii="宋体" w:hAnsi="宋体" w:eastAsia="宋体"/>
                <w:sz w:val="16"/>
              </w:rPr>
              <w:t>—</w:t>
            </w:r>
          </w:p>
        </w:tc>
      </w:tr>
      <w:tr w14:paraId="463B60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C82DF">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CC95D5">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66786F">
            <w:pPr>
              <w:jc w:val="center"/>
            </w:pPr>
            <w:r>
              <w:rPr>
                <w:rFonts w:ascii="宋体" w:hAnsi="宋体" w:eastAsia="宋体"/>
                <w:sz w:val="16"/>
              </w:rPr>
              <w:t>实际完成情况</w:t>
            </w:r>
          </w:p>
        </w:tc>
      </w:tr>
      <w:tr w14:paraId="42A52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339B2"/>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570144">
            <w:pPr>
              <w:jc w:val="both"/>
            </w:pPr>
            <w:r>
              <w:rPr>
                <w:rFonts w:ascii="宋体" w:hAnsi="宋体" w:eastAsia="宋体"/>
                <w:sz w:val="16"/>
              </w:rPr>
              <w:t>为残疾人提供必要的助视、助听、助行等基本型辅助器具适配服务，与适老化及无障碍改造做好有效衔接，重点解决残疾人最基本、最迫切的辅助器具需求，下达基本型辅助器具适配服务人数30人，基本型辅助器具种类57种，共拨付资金3万元。</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FA379D">
            <w:pPr>
              <w:jc w:val="both"/>
            </w:pPr>
            <w:r>
              <w:rPr>
                <w:rFonts w:hint="eastAsia" w:ascii="宋体" w:hAnsi="宋体"/>
                <w:sz w:val="16"/>
                <w:lang w:eastAsia="zh-CN"/>
              </w:rPr>
              <w:t>截至</w:t>
            </w:r>
            <w:r>
              <w:rPr>
                <w:rFonts w:ascii="宋体" w:hAnsi="宋体" w:eastAsia="宋体"/>
                <w:sz w:val="16"/>
              </w:rPr>
              <w:t>2024年12月31日，本项目实际支出资金3万元，预算执行率为100%。实际已完成基本型辅助器具适配服务人数30人，基本型辅助器具种类57种，已支付资金3万元。通过实施本项目，切实解决了残疾人最基本、最迫切的辅助器具需求。</w:t>
            </w:r>
          </w:p>
        </w:tc>
      </w:tr>
      <w:tr w14:paraId="7EA85B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D6B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DE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97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6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AD36">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1CA28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C8DC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0211D">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B6605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EF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93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B53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F6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925F5">
            <w:pPr>
              <w:jc w:val="center"/>
            </w:pPr>
            <w:r>
              <w:rPr>
                <w:rFonts w:ascii="宋体" w:hAnsi="宋体" w:eastAsia="宋体"/>
                <w:sz w:val="16"/>
              </w:rPr>
              <w:t>偏差原因分析及改进措施</w:t>
            </w:r>
          </w:p>
        </w:tc>
      </w:tr>
      <w:tr w14:paraId="36AB6A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3407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4B909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E55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BC48">
            <w:pPr>
              <w:jc w:val="center"/>
            </w:pPr>
            <w:r>
              <w:rPr>
                <w:rFonts w:ascii="宋体" w:hAnsi="宋体" w:eastAsia="宋体"/>
                <w:sz w:val="16"/>
              </w:rPr>
              <w:t>基本型辅助器具适配服务人数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6486">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BC4360">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20D4">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79A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05EE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5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AFB1">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7BA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057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BDB3E">
            <w:pPr>
              <w:jc w:val="center"/>
            </w:pPr>
          </w:p>
        </w:tc>
      </w:tr>
      <w:tr w14:paraId="3971B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B8A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DF0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9F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1652">
            <w:pPr>
              <w:jc w:val="center"/>
            </w:pPr>
            <w:r>
              <w:rPr>
                <w:rFonts w:ascii="宋体" w:hAnsi="宋体" w:eastAsia="宋体"/>
                <w:sz w:val="16"/>
              </w:rPr>
              <w:t>基本型辅助器具种类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327CE">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A650CDB">
            <w:pPr>
              <w:jc w:val="center"/>
            </w:pPr>
            <w:r>
              <w:rPr>
                <w:rFonts w:ascii="宋体" w:hAnsi="宋体" w:eastAsia="宋体"/>
                <w:sz w:val="16"/>
              </w:rPr>
              <w:t>&gt;=57种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7A317">
            <w:pPr>
              <w:jc w:val="center"/>
            </w:pPr>
            <w:r>
              <w:rPr>
                <w:rFonts w:ascii="宋体" w:hAnsi="宋体" w:eastAsia="宋体"/>
                <w:sz w:val="16"/>
              </w:rPr>
              <w:t>=57种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EB7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6EE6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A1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FA01">
            <w:pPr>
              <w:jc w:val="center"/>
            </w:pPr>
            <w:r>
              <w:rPr>
                <w:rFonts w:ascii="宋体" w:hAnsi="宋体" w:eastAsia="宋体"/>
                <w:sz w:val="16"/>
              </w:rPr>
              <w:t>10种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66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9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F7C9">
            <w:pPr>
              <w:jc w:val="center"/>
            </w:pPr>
          </w:p>
        </w:tc>
      </w:tr>
      <w:tr w14:paraId="3292A5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4C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4B9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36A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E18FF">
            <w:pPr>
              <w:jc w:val="center"/>
            </w:pPr>
            <w:r>
              <w:rPr>
                <w:rFonts w:ascii="宋体" w:hAnsi="宋体" w:eastAsia="宋体"/>
                <w:sz w:val="16"/>
              </w:rPr>
              <w:t>基本型辅助器具适配合格率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8E2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E930A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9A1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81E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F666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7E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5DC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B0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1E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BB9B">
            <w:pPr>
              <w:jc w:val="center"/>
            </w:pPr>
          </w:p>
        </w:tc>
      </w:tr>
      <w:tr w14:paraId="2404F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84A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63B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5E1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40E5">
            <w:pPr>
              <w:jc w:val="center"/>
            </w:pPr>
            <w:r>
              <w:rPr>
                <w:rFonts w:ascii="宋体" w:hAnsi="宋体" w:eastAsia="宋体"/>
                <w:sz w:val="16"/>
              </w:rPr>
              <w:t>政府购买服务及时率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45E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19078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E20C0">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35A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D16E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F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A7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B4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E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BB0F">
            <w:pPr>
              <w:jc w:val="center"/>
            </w:pPr>
          </w:p>
        </w:tc>
      </w:tr>
      <w:tr w14:paraId="4E3CC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B43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7E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96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03555">
            <w:pPr>
              <w:jc w:val="center"/>
            </w:pPr>
            <w:r>
              <w:rPr>
                <w:rFonts w:ascii="宋体" w:hAnsi="宋体" w:eastAsia="宋体"/>
                <w:sz w:val="16"/>
              </w:rPr>
              <w:t>基本型辅助器具适配人均标准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BE1B">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BB9400">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F30E">
            <w:pPr>
              <w:jc w:val="center"/>
            </w:pPr>
            <w:r>
              <w:rPr>
                <w:rFonts w:ascii="宋体" w:hAnsi="宋体" w:eastAsia="宋体"/>
                <w:sz w:val="16"/>
              </w:rPr>
              <w: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C54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81F9B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5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64F2A">
            <w:pPr>
              <w:jc w:val="center"/>
            </w:pPr>
            <w:r>
              <w:rPr>
                <w:rFonts w:ascii="宋体" w:hAnsi="宋体" w:eastAsia="宋体"/>
                <w:sz w:val="16"/>
              </w:rPr>
              <w:t>900元/人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8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DA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125AF">
            <w:pPr>
              <w:jc w:val="center"/>
            </w:pPr>
          </w:p>
        </w:tc>
      </w:tr>
      <w:tr w14:paraId="5A4F6D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830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37B2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9AE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89044">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9E35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9A3410">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DF79A">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48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C4D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42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FDB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2A0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7580">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4D6C">
            <w:pPr>
              <w:jc w:val="center"/>
            </w:pPr>
          </w:p>
        </w:tc>
      </w:tr>
      <w:tr w14:paraId="7D6B6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35D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E81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43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ACFB">
            <w:pPr>
              <w:jc w:val="center"/>
            </w:pPr>
            <w:r>
              <w:rPr>
                <w:rFonts w:ascii="宋体" w:hAnsi="宋体" w:eastAsia="宋体"/>
                <w:sz w:val="16"/>
              </w:rPr>
              <w:t>关心、理解支持残疾人的社会氛围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E937">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985D7D0">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484FE">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DB9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FFEF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30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1436">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C73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5E575">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1299">
            <w:pPr>
              <w:jc w:val="center"/>
            </w:pPr>
          </w:p>
        </w:tc>
      </w:tr>
      <w:tr w14:paraId="2FB22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507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7A3BB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9AB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7DD3">
            <w:pPr>
              <w:jc w:val="center"/>
            </w:pPr>
            <w:r>
              <w:rPr>
                <w:rFonts w:ascii="宋体" w:hAnsi="宋体" w:eastAsia="宋体"/>
                <w:sz w:val="16"/>
              </w:rPr>
              <w:t>受益残疾人对辅助器具的满意度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65BA">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627C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DE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AE9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EBF6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39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6748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FDE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FE0F">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5CA40">
            <w:pPr>
              <w:jc w:val="center"/>
            </w:pPr>
          </w:p>
        </w:tc>
      </w:tr>
      <w:tr w14:paraId="58EB73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F28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04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8A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6AF7">
            <w:pPr>
              <w:jc w:val="center"/>
            </w:pPr>
            <w:r>
              <w:rPr>
                <w:rFonts w:ascii="宋体" w:hAnsi="宋体" w:eastAsia="宋体"/>
                <w:sz w:val="16"/>
              </w:rPr>
              <w:t>受益残疾人对服务机构的满意度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94F6">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A9C5D7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53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28D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16E81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AB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9E8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43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1082">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7BEC">
            <w:pPr>
              <w:jc w:val="center"/>
            </w:pPr>
          </w:p>
        </w:tc>
      </w:tr>
      <w:tr w14:paraId="76B52B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21FE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8C5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9EDB1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631F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54C6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A9DE4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B263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956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B01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57CA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236708"/>
        </w:tc>
      </w:tr>
    </w:tbl>
    <w:p w14:paraId="4EA79E0D">
      <w:r>
        <w:br w:type="page"/>
      </w:r>
    </w:p>
    <w:tbl>
      <w:tblPr>
        <w:tblStyle w:val="9"/>
        <w:tblW w:w="0" w:type="auto"/>
        <w:tblInd w:w="0" w:type="dxa"/>
        <w:tblLayout w:type="autofit"/>
        <w:tblCellMar>
          <w:top w:w="0" w:type="dxa"/>
          <w:left w:w="108" w:type="dxa"/>
          <w:bottom w:w="0" w:type="dxa"/>
          <w:right w:w="108" w:type="dxa"/>
        </w:tblCellMar>
      </w:tblPr>
      <w:tblGrid>
        <w:gridCol w:w="615"/>
        <w:gridCol w:w="589"/>
        <w:gridCol w:w="589"/>
        <w:gridCol w:w="616"/>
        <w:gridCol w:w="602"/>
        <w:gridCol w:w="936"/>
        <w:gridCol w:w="776"/>
        <w:gridCol w:w="616"/>
        <w:gridCol w:w="696"/>
        <w:gridCol w:w="589"/>
        <w:gridCol w:w="616"/>
        <w:gridCol w:w="589"/>
        <w:gridCol w:w="602"/>
        <w:gridCol w:w="629"/>
      </w:tblGrid>
      <w:tr w14:paraId="08A13FC0">
        <w:tblPrEx>
          <w:tblCellMar>
            <w:top w:w="0" w:type="dxa"/>
            <w:left w:w="108" w:type="dxa"/>
            <w:bottom w:w="0" w:type="dxa"/>
            <w:right w:w="108" w:type="dxa"/>
          </w:tblCellMar>
        </w:tblPrEx>
        <w:tc>
          <w:tcPr>
            <w:tcW w:w="8848" w:type="dxa"/>
            <w:gridSpan w:val="14"/>
            <w:vAlign w:val="center"/>
          </w:tcPr>
          <w:p w14:paraId="395C2A10">
            <w:pPr>
              <w:jc w:val="center"/>
            </w:pPr>
            <w:r>
              <w:rPr>
                <w:rFonts w:ascii="宋体" w:hAnsi="宋体" w:eastAsia="宋体"/>
                <w:sz w:val="24"/>
              </w:rPr>
              <w:t>项目支出绩效自评表</w:t>
            </w:r>
          </w:p>
        </w:tc>
      </w:tr>
      <w:tr w14:paraId="68E3506B">
        <w:tblPrEx>
          <w:tblCellMar>
            <w:top w:w="0" w:type="dxa"/>
            <w:left w:w="108" w:type="dxa"/>
            <w:bottom w:w="0" w:type="dxa"/>
            <w:right w:w="108" w:type="dxa"/>
          </w:tblCellMar>
        </w:tblPrEx>
        <w:tc>
          <w:tcPr>
            <w:tcW w:w="8848" w:type="dxa"/>
            <w:gridSpan w:val="14"/>
            <w:vAlign w:val="center"/>
          </w:tcPr>
          <w:p w14:paraId="28C37F55">
            <w:pPr>
              <w:jc w:val="center"/>
            </w:pPr>
            <w:r>
              <w:rPr>
                <w:rFonts w:ascii="宋体" w:hAnsi="宋体" w:eastAsia="宋体"/>
                <w:sz w:val="24"/>
              </w:rPr>
              <w:t>(2024年度)</w:t>
            </w:r>
          </w:p>
        </w:tc>
      </w:tr>
      <w:tr w14:paraId="1E0F72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33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C41D84">
            <w:pPr>
              <w:jc w:val="center"/>
            </w:pPr>
            <w:r>
              <w:rPr>
                <w:rFonts w:ascii="宋体" w:hAnsi="宋体" w:eastAsia="宋体"/>
                <w:sz w:val="16"/>
              </w:rPr>
              <w:t>残疾儿童救助项目</w:t>
            </w:r>
          </w:p>
        </w:tc>
      </w:tr>
      <w:tr w14:paraId="5AAD00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F054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69AD1A">
            <w:pPr>
              <w:jc w:val="center"/>
            </w:pPr>
            <w:r>
              <w:rPr>
                <w:rFonts w:ascii="宋体" w:hAnsi="宋体" w:eastAsia="宋体"/>
                <w:sz w:val="16"/>
              </w:rPr>
              <w:t>吉木萨尔县残疾人联合会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F6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E6C5C5">
            <w:pPr>
              <w:jc w:val="center"/>
            </w:pPr>
            <w:r>
              <w:rPr>
                <w:rFonts w:ascii="宋体" w:hAnsi="宋体" w:eastAsia="宋体"/>
                <w:sz w:val="16"/>
              </w:rPr>
              <w:t>吉木萨尔县残疾人联合会</w:t>
            </w:r>
          </w:p>
        </w:tc>
      </w:tr>
      <w:tr w14:paraId="3C8E53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818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90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D8A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FAA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C43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CDAE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46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FE4D">
            <w:pPr>
              <w:jc w:val="center"/>
            </w:pPr>
            <w:r>
              <w:rPr>
                <w:rFonts w:ascii="宋体" w:hAnsi="宋体" w:eastAsia="宋体"/>
                <w:sz w:val="16"/>
              </w:rPr>
              <w:t>得分</w:t>
            </w:r>
          </w:p>
        </w:tc>
      </w:tr>
      <w:tr w14:paraId="0D820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6534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C79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6EBF3">
            <w:pPr>
              <w:jc w:val="center"/>
            </w:pPr>
            <w:r>
              <w:rPr>
                <w:rFonts w:ascii="宋体" w:hAnsi="宋体" w:eastAsia="宋体"/>
                <w:sz w:val="16"/>
              </w:rPr>
              <w:t>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6BDF6">
            <w:pPr>
              <w:jc w:val="center"/>
            </w:pPr>
            <w:r>
              <w:rPr>
                <w:rFonts w:ascii="宋体" w:hAnsi="宋体" w:eastAsia="宋体"/>
                <w:sz w:val="16"/>
              </w:rPr>
              <w:t>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1AB2A">
            <w:pPr>
              <w:jc w:val="center"/>
            </w:pPr>
            <w:r>
              <w:rPr>
                <w:rFonts w:ascii="宋体" w:hAnsi="宋体" w:eastAsia="宋体"/>
                <w:sz w:val="16"/>
              </w:rPr>
              <w:t>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A86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BF81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8785A">
            <w:pPr>
              <w:jc w:val="center"/>
            </w:pPr>
            <w:r>
              <w:rPr>
                <w:rFonts w:ascii="宋体" w:hAnsi="宋体" w:eastAsia="宋体"/>
                <w:sz w:val="16"/>
              </w:rPr>
              <w:t>10.00</w:t>
            </w:r>
          </w:p>
        </w:tc>
      </w:tr>
      <w:tr w14:paraId="250C21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337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F9E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4BB13">
            <w:pPr>
              <w:jc w:val="center"/>
            </w:pPr>
            <w:r>
              <w:rPr>
                <w:rFonts w:ascii="宋体" w:hAnsi="宋体" w:eastAsia="宋体"/>
                <w:sz w:val="16"/>
              </w:rPr>
              <w:t>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73A3E">
            <w:pPr>
              <w:jc w:val="center"/>
            </w:pPr>
            <w:r>
              <w:rPr>
                <w:rFonts w:ascii="宋体" w:hAnsi="宋体" w:eastAsia="宋体"/>
                <w:sz w:val="16"/>
              </w:rPr>
              <w:t>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1A57">
            <w:pPr>
              <w:jc w:val="center"/>
            </w:pPr>
            <w:r>
              <w:rPr>
                <w:rFonts w:ascii="宋体" w:hAnsi="宋体" w:eastAsia="宋体"/>
                <w:sz w:val="16"/>
              </w:rPr>
              <w:t>19.14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2E6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E45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02883">
            <w:pPr>
              <w:jc w:val="center"/>
            </w:pPr>
            <w:r>
              <w:rPr>
                <w:rFonts w:ascii="宋体" w:hAnsi="宋体" w:eastAsia="宋体"/>
                <w:sz w:val="16"/>
              </w:rPr>
              <w:t>—</w:t>
            </w:r>
          </w:p>
        </w:tc>
      </w:tr>
      <w:tr w14:paraId="2B14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B0E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256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FD7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985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18E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27A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F63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CFF9A">
            <w:pPr>
              <w:jc w:val="center"/>
            </w:pPr>
            <w:r>
              <w:rPr>
                <w:rFonts w:ascii="宋体" w:hAnsi="宋体" w:eastAsia="宋体"/>
                <w:sz w:val="16"/>
              </w:rPr>
              <w:t>—</w:t>
            </w:r>
          </w:p>
        </w:tc>
      </w:tr>
      <w:tr w14:paraId="583378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F9FF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6E5E1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06B03">
            <w:pPr>
              <w:jc w:val="center"/>
            </w:pPr>
            <w:r>
              <w:rPr>
                <w:rFonts w:ascii="宋体" w:hAnsi="宋体" w:eastAsia="宋体"/>
                <w:sz w:val="16"/>
              </w:rPr>
              <w:t>实际完成情况</w:t>
            </w:r>
          </w:p>
        </w:tc>
      </w:tr>
      <w:tr w14:paraId="39E1C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8D1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CC9A4">
            <w:pPr>
              <w:jc w:val="both"/>
            </w:pPr>
            <w:r>
              <w:rPr>
                <w:rFonts w:ascii="宋体" w:hAnsi="宋体" w:eastAsia="宋体"/>
                <w:sz w:val="16"/>
              </w:rPr>
              <w:t>为减轻残疾人家庭负担，为残疾人就业创业和助学提供扶持奖励，为残疾儿童提供康复救助，促使残疾人家庭生活水平的提高和文化层次的进一步提升。1、残疾人稳岗就业一次创业补贴任务数6人，经营性补贴任务数13人，州级下达扶持资金4.34万元，县级配套下达2.07万元；2、爱心天使残疾学习助学资助任务数3人，残疾人家庭子女助学资助6人，下达资金2.5万元；3、寒冬送温暖·关爱残疾人春节慰问户数200户，下达资金6万元；4、县级下达残疾儿童配套资金30450.12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A615EC">
            <w:pPr>
              <w:jc w:val="both"/>
            </w:pPr>
            <w:r>
              <w:rPr>
                <w:rFonts w:hint="eastAsia" w:ascii="宋体" w:hAnsi="宋体"/>
                <w:sz w:val="16"/>
                <w:lang w:eastAsia="zh-CN"/>
              </w:rPr>
              <w:t>截至</w:t>
            </w:r>
            <w:r>
              <w:rPr>
                <w:rFonts w:ascii="宋体" w:hAnsi="宋体" w:eastAsia="宋体"/>
                <w:sz w:val="16"/>
              </w:rPr>
              <w:t>2024年12月31日，本项目实际支付资金19.14万元，预算执行率为100%。实际已完成的具体指标如下：1、残疾人稳岗就业一次创业补贴任务数6人，经营性补贴任务数13人，支付州级下达扶持资金4.34万元，支付县级配套下达2.07万元；2、爱心天使残疾学习助学资助任务数3人，残疾人家庭子女助学资助6人，支付资金2.5万元；3、寒冬送温暖·关爱残疾人春节慰问户数200户，支付资金6万元；4、支付县级下达残疾儿童配套资金30450.12元。通过实施本项目，切实减轻了残疾人家庭负担，为残疾人就业创业和助学提供扶持奖励，为残疾儿童提供康复救助，残疾人家庭生活水平和文化</w:t>
            </w:r>
            <w:r>
              <w:rPr>
                <w:rFonts w:hint="eastAsia" w:ascii="宋体" w:hAnsi="宋体"/>
                <w:sz w:val="16"/>
                <w:lang w:eastAsia="zh-CN"/>
              </w:rPr>
              <w:t>层次</w:t>
            </w:r>
            <w:r>
              <w:rPr>
                <w:rFonts w:ascii="宋体" w:hAnsi="宋体" w:eastAsia="宋体"/>
                <w:sz w:val="16"/>
              </w:rPr>
              <w:t>得到进一步提升。</w:t>
            </w:r>
          </w:p>
        </w:tc>
      </w:tr>
      <w:tr w14:paraId="02BAB2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E36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4B2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0D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B7A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2EE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A0C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D334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F47C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8C4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5C4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B548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657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02A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4F76">
            <w:pPr>
              <w:jc w:val="center"/>
            </w:pPr>
            <w:r>
              <w:rPr>
                <w:rFonts w:ascii="宋体" w:hAnsi="宋体" w:eastAsia="宋体"/>
                <w:sz w:val="16"/>
              </w:rPr>
              <w:t>偏差原因分析及改进措施</w:t>
            </w:r>
          </w:p>
        </w:tc>
      </w:tr>
      <w:tr w14:paraId="43B9CC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06C7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7EAF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3D36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C8C5B">
            <w:pPr>
              <w:jc w:val="center"/>
            </w:pPr>
            <w:r>
              <w:rPr>
                <w:rFonts w:ascii="宋体" w:hAnsi="宋体" w:eastAsia="宋体"/>
                <w:sz w:val="16"/>
              </w:rPr>
              <w:t>残疾人稳岗就业人数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9CB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4839">
            <w:pPr>
              <w:jc w:val="center"/>
            </w:pPr>
            <w:r>
              <w:rPr>
                <w:rFonts w:ascii="宋体" w:hAnsi="宋体" w:eastAsia="宋体"/>
                <w:sz w:val="16"/>
              </w:rPr>
              <w:t>&gt;=19人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F4E4">
            <w:pPr>
              <w:jc w:val="center"/>
            </w:pPr>
            <w:r>
              <w:rPr>
                <w:rFonts w:ascii="宋体" w:hAnsi="宋体" w:eastAsia="宋体"/>
                <w:sz w:val="16"/>
              </w:rPr>
              <w:t>=19人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1B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33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E2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5E81">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60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2EA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EFDD">
            <w:pPr>
              <w:jc w:val="center"/>
            </w:pPr>
          </w:p>
        </w:tc>
      </w:tr>
      <w:tr w14:paraId="27DA6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DF1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3DD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A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D7A6">
            <w:pPr>
              <w:jc w:val="center"/>
            </w:pPr>
            <w:r>
              <w:rPr>
                <w:rFonts w:ascii="宋体" w:hAnsi="宋体" w:eastAsia="宋体"/>
                <w:sz w:val="16"/>
              </w:rPr>
              <w:t>爱心天使助学人数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974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7471C">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49A8">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F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1A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28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E8AB">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FB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876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5EE7">
            <w:pPr>
              <w:jc w:val="center"/>
            </w:pPr>
          </w:p>
        </w:tc>
      </w:tr>
      <w:tr w14:paraId="290AD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47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98F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B26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13B5">
            <w:pPr>
              <w:jc w:val="center"/>
            </w:pPr>
            <w:r>
              <w:rPr>
                <w:rFonts w:ascii="宋体" w:hAnsi="宋体" w:eastAsia="宋体"/>
                <w:sz w:val="16"/>
              </w:rPr>
              <w:t>2024年春节慰问人数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395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5C84">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53376">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F3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06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8B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2772">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64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1A04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2AEB">
            <w:pPr>
              <w:jc w:val="center"/>
            </w:pPr>
          </w:p>
        </w:tc>
      </w:tr>
      <w:tr w14:paraId="46E23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AD8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2FB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58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CA376">
            <w:pPr>
              <w:jc w:val="center"/>
            </w:pPr>
            <w:r>
              <w:rPr>
                <w:rFonts w:ascii="宋体" w:hAnsi="宋体" w:eastAsia="宋体"/>
                <w:sz w:val="16"/>
              </w:rPr>
              <w:t>残疾儿童康复救助人数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C6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00ED">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D15E">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8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F0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1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21BB">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76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4F7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765E">
            <w:pPr>
              <w:jc w:val="center"/>
            </w:pPr>
          </w:p>
        </w:tc>
      </w:tr>
      <w:tr w14:paraId="1272DB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B5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32C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DC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79DAC">
            <w:pPr>
              <w:jc w:val="center"/>
            </w:pPr>
            <w:r>
              <w:rPr>
                <w:rFonts w:ascii="宋体" w:hAnsi="宋体" w:eastAsia="宋体"/>
                <w:sz w:val="16"/>
              </w:rPr>
              <w:t>电脑替代任务数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DE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191C">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4D93">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5A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715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A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0B8FA">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89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019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F79C">
            <w:pPr>
              <w:jc w:val="center"/>
            </w:pPr>
          </w:p>
        </w:tc>
      </w:tr>
      <w:tr w14:paraId="488C31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D12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627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AB96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98F9C">
            <w:pPr>
              <w:jc w:val="center"/>
            </w:pPr>
            <w:r>
              <w:rPr>
                <w:rFonts w:ascii="宋体" w:hAnsi="宋体" w:eastAsia="宋体"/>
                <w:sz w:val="16"/>
              </w:rPr>
              <w:t>让符合条件的残疾人享受补贴及慰问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511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0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2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C2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38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4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6D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EF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7D7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B9AF">
            <w:pPr>
              <w:jc w:val="center"/>
            </w:pPr>
          </w:p>
        </w:tc>
      </w:tr>
      <w:tr w14:paraId="009858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58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492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E2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D671">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DF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F1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E5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7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233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6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68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1E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30D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6FEA">
            <w:pPr>
              <w:jc w:val="center"/>
            </w:pPr>
          </w:p>
        </w:tc>
      </w:tr>
      <w:tr w14:paraId="501278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EE1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BB0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7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2681">
            <w:pPr>
              <w:jc w:val="center"/>
            </w:pPr>
            <w:r>
              <w:rPr>
                <w:rFonts w:ascii="宋体" w:hAnsi="宋体" w:eastAsia="宋体"/>
                <w:sz w:val="16"/>
              </w:rPr>
              <w:t>采购电脑质量合格率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21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7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4C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7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65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A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7A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745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C0E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E708">
            <w:pPr>
              <w:jc w:val="center"/>
            </w:pPr>
          </w:p>
        </w:tc>
      </w:tr>
      <w:tr w14:paraId="6D987A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4F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B9C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8B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D303">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68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2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C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06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9C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9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3A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8A1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86F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181D">
            <w:pPr>
              <w:jc w:val="center"/>
            </w:pPr>
          </w:p>
        </w:tc>
      </w:tr>
      <w:tr w14:paraId="031DD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EFA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15956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1F5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F495F">
            <w:pPr>
              <w:jc w:val="center"/>
            </w:pPr>
            <w:r>
              <w:rPr>
                <w:rFonts w:ascii="宋体" w:hAnsi="宋体" w:eastAsia="宋体"/>
                <w:sz w:val="16"/>
              </w:rPr>
              <w:t>残疾人稳岗就业人均标准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AE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7486">
            <w:pPr>
              <w:jc w:val="center"/>
            </w:pPr>
            <w:r>
              <w:rPr>
                <w:rFonts w:ascii="宋体" w:hAnsi="宋体" w:eastAsia="宋体"/>
                <w:sz w:val="16"/>
              </w:rPr>
              <w:t>&lt;=3374元/人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44BDA">
            <w:pPr>
              <w:jc w:val="center"/>
            </w:pPr>
            <w:r>
              <w:rPr>
                <w:rFonts w:ascii="宋体" w:hAnsi="宋体" w:eastAsia="宋体"/>
                <w:sz w:val="16"/>
              </w:rPr>
              <w:t>=3374元/人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C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63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F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B4BE1">
            <w:pPr>
              <w:jc w:val="center"/>
            </w:pPr>
            <w:r>
              <w:rPr>
                <w:rFonts w:ascii="宋体" w:hAnsi="宋体" w:eastAsia="宋体"/>
                <w:sz w:val="16"/>
              </w:rPr>
              <w:t>按标准发放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75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85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FBFE2">
            <w:pPr>
              <w:jc w:val="center"/>
            </w:pPr>
          </w:p>
        </w:tc>
      </w:tr>
      <w:tr w14:paraId="23DE50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2D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954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F6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F6CCD">
            <w:pPr>
              <w:jc w:val="center"/>
            </w:pPr>
            <w:r>
              <w:rPr>
                <w:rFonts w:ascii="宋体" w:hAnsi="宋体" w:eastAsia="宋体"/>
                <w:sz w:val="16"/>
              </w:rPr>
              <w:t>爱心天使助学补助人均标准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A2C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1224">
            <w:pPr>
              <w:jc w:val="center"/>
            </w:pPr>
            <w:r>
              <w:rPr>
                <w:rFonts w:ascii="宋体" w:hAnsi="宋体" w:eastAsia="宋体"/>
                <w:sz w:val="16"/>
              </w:rPr>
              <w:t>&lt;=2778元/人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888ED">
            <w:pPr>
              <w:jc w:val="center"/>
            </w:pPr>
            <w:r>
              <w:rPr>
                <w:rFonts w:ascii="宋体" w:hAnsi="宋体" w:eastAsia="宋体"/>
                <w:sz w:val="16"/>
              </w:rPr>
              <w:t>=2778元/人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4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96A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A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96E14">
            <w:pPr>
              <w:jc w:val="center"/>
            </w:pPr>
            <w:r>
              <w:rPr>
                <w:rFonts w:ascii="宋体" w:hAnsi="宋体" w:eastAsia="宋体"/>
                <w:sz w:val="16"/>
              </w:rPr>
              <w:t>按标准发放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F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F33B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75A7">
            <w:pPr>
              <w:jc w:val="center"/>
            </w:pPr>
          </w:p>
        </w:tc>
      </w:tr>
      <w:tr w14:paraId="3696B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05D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207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4D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4880">
            <w:pPr>
              <w:jc w:val="center"/>
            </w:pPr>
            <w:r>
              <w:rPr>
                <w:rFonts w:ascii="宋体" w:hAnsi="宋体" w:eastAsia="宋体"/>
                <w:sz w:val="16"/>
              </w:rPr>
              <w:t>残疾人春节慰问人均标准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945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4641">
            <w:pPr>
              <w:jc w:val="center"/>
            </w:pPr>
            <w:r>
              <w:rPr>
                <w:rFonts w:ascii="宋体" w:hAnsi="宋体" w:eastAsia="宋体"/>
                <w:sz w:val="16"/>
              </w:rPr>
              <w:t>&lt;=300元/人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E860">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4F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EC7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7D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6CDB8">
            <w:pPr>
              <w:jc w:val="center"/>
            </w:pPr>
            <w:r>
              <w:rPr>
                <w:rFonts w:ascii="宋体" w:hAnsi="宋体" w:eastAsia="宋体"/>
                <w:sz w:val="16"/>
              </w:rPr>
              <w:t>按标准发放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A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0EA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DDF3">
            <w:pPr>
              <w:jc w:val="center"/>
            </w:pPr>
          </w:p>
        </w:tc>
      </w:tr>
      <w:tr w14:paraId="65A60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92B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AF2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B2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CD9D4">
            <w:pPr>
              <w:jc w:val="center"/>
            </w:pPr>
            <w:r>
              <w:rPr>
                <w:rFonts w:ascii="宋体" w:hAnsi="宋体" w:eastAsia="宋体"/>
                <w:sz w:val="16"/>
              </w:rPr>
              <w:t>残疾儿童康复救助人均标准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85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3DDEC">
            <w:pPr>
              <w:jc w:val="center"/>
            </w:pPr>
            <w:r>
              <w:rPr>
                <w:rFonts w:ascii="宋体" w:hAnsi="宋体" w:eastAsia="宋体"/>
                <w:sz w:val="16"/>
              </w:rPr>
              <w:t>&lt;=7612.50元/人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6B58">
            <w:pPr>
              <w:jc w:val="center"/>
            </w:pPr>
            <w:r>
              <w:rPr>
                <w:rFonts w:ascii="宋体" w:hAnsi="宋体" w:eastAsia="宋体"/>
                <w:sz w:val="16"/>
              </w:rPr>
              <w:t>=7612.5元/人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82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A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73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D609">
            <w:pPr>
              <w:jc w:val="center"/>
            </w:pPr>
            <w:r>
              <w:rPr>
                <w:rFonts w:ascii="宋体" w:hAnsi="宋体" w:eastAsia="宋体"/>
                <w:sz w:val="16"/>
              </w:rPr>
              <w:t>按标准发放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B4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7579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50F1">
            <w:pPr>
              <w:jc w:val="center"/>
            </w:pPr>
          </w:p>
        </w:tc>
      </w:tr>
      <w:tr w14:paraId="1C5703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67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724A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8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6345">
            <w:pPr>
              <w:jc w:val="center"/>
            </w:pPr>
            <w:r>
              <w:rPr>
                <w:rFonts w:ascii="宋体" w:hAnsi="宋体" w:eastAsia="宋体"/>
                <w:sz w:val="16"/>
              </w:rPr>
              <w:t>电脑替代均值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1A0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DE5A">
            <w:pPr>
              <w:jc w:val="center"/>
            </w:pPr>
            <w:r>
              <w:rPr>
                <w:rFonts w:ascii="宋体" w:hAnsi="宋体" w:eastAsia="宋体"/>
                <w:sz w:val="16"/>
              </w:rPr>
              <w:t>=5950元/台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072AA">
            <w:pPr>
              <w:jc w:val="center"/>
            </w:pPr>
            <w:r>
              <w:rPr>
                <w:rFonts w:ascii="宋体" w:hAnsi="宋体" w:eastAsia="宋体"/>
                <w:sz w:val="16"/>
              </w:rPr>
              <w:t>=5950元/台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91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AD2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39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2A50">
            <w:pPr>
              <w:jc w:val="center"/>
            </w:pPr>
            <w:r>
              <w:rPr>
                <w:rFonts w:ascii="宋体" w:hAnsi="宋体" w:eastAsia="宋体"/>
                <w:sz w:val="16"/>
              </w:rPr>
              <w:t>6460元/台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B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9A5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F8189">
            <w:pPr>
              <w:jc w:val="center"/>
            </w:pPr>
          </w:p>
        </w:tc>
      </w:tr>
      <w:tr w14:paraId="036292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416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7728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829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C1BE5">
            <w:pPr>
              <w:jc w:val="center"/>
            </w:pPr>
            <w:r>
              <w:rPr>
                <w:rFonts w:ascii="宋体" w:hAnsi="宋体" w:eastAsia="宋体"/>
                <w:sz w:val="16"/>
              </w:rPr>
              <w:t>促使残疾人家庭生活水平的提高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C82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D289">
            <w:pPr>
              <w:jc w:val="center"/>
            </w:pPr>
            <w:r>
              <w:rPr>
                <w:rFonts w:ascii="宋体" w:hAnsi="宋体" w:eastAsia="宋体"/>
                <w:sz w:val="16"/>
              </w:rPr>
              <w:t>有效促使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DE70">
            <w:pPr>
              <w:jc w:val="center"/>
            </w:pPr>
            <w:r>
              <w:rPr>
                <w:rFonts w:ascii="宋体" w:hAnsi="宋体" w:eastAsia="宋体"/>
                <w:sz w:val="16"/>
              </w:rPr>
              <w:t>有效促使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58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96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C1C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842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C1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6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9F9E9">
            <w:pPr>
              <w:jc w:val="center"/>
            </w:pPr>
          </w:p>
        </w:tc>
      </w:tr>
      <w:tr w14:paraId="5117C5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A7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2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369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C84E">
            <w:pPr>
              <w:jc w:val="center"/>
            </w:pPr>
            <w:r>
              <w:rPr>
                <w:rFonts w:ascii="宋体" w:hAnsi="宋体" w:eastAsia="宋体"/>
                <w:sz w:val="16"/>
              </w:rPr>
              <w:t>受补助家庭文化层次进一步提高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C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859B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E81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D9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6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0D2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47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864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26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7CF29">
            <w:pPr>
              <w:jc w:val="center"/>
            </w:pPr>
          </w:p>
        </w:tc>
      </w:tr>
      <w:tr w14:paraId="08319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284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2EE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D3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976CB">
            <w:pPr>
              <w:jc w:val="center"/>
            </w:pPr>
            <w:r>
              <w:rPr>
                <w:rFonts w:ascii="宋体" w:hAnsi="宋体" w:eastAsia="宋体"/>
                <w:sz w:val="16"/>
              </w:rPr>
              <w:t>残疾人及其家属满意度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674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D0B0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DED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04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5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D7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7AF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0D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DE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81B2">
            <w:pPr>
              <w:jc w:val="center"/>
            </w:pPr>
          </w:p>
        </w:tc>
      </w:tr>
      <w:tr w14:paraId="6D922D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818B8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35A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40A3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5DA0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346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2E5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799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BAD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71C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F7929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7D312"/>
        </w:tc>
      </w:tr>
    </w:tbl>
    <w:p w14:paraId="70A93AC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4F04814">
        <w:tblPrEx>
          <w:tblCellMar>
            <w:top w:w="0" w:type="dxa"/>
            <w:left w:w="108" w:type="dxa"/>
            <w:bottom w:w="0" w:type="dxa"/>
            <w:right w:w="108" w:type="dxa"/>
          </w:tblCellMar>
        </w:tblPrEx>
        <w:tc>
          <w:tcPr>
            <w:tcW w:w="8848" w:type="dxa"/>
            <w:gridSpan w:val="14"/>
            <w:vAlign w:val="center"/>
          </w:tcPr>
          <w:p w14:paraId="3445D836">
            <w:pPr>
              <w:jc w:val="center"/>
            </w:pPr>
            <w:r>
              <w:rPr>
                <w:rFonts w:ascii="宋体" w:hAnsi="宋体" w:eastAsia="宋体"/>
                <w:sz w:val="24"/>
              </w:rPr>
              <w:t>项目支出绩效自评表</w:t>
            </w:r>
          </w:p>
        </w:tc>
      </w:tr>
      <w:tr w14:paraId="14B37C60">
        <w:tblPrEx>
          <w:tblCellMar>
            <w:top w:w="0" w:type="dxa"/>
            <w:left w:w="108" w:type="dxa"/>
            <w:bottom w:w="0" w:type="dxa"/>
            <w:right w:w="108" w:type="dxa"/>
          </w:tblCellMar>
        </w:tblPrEx>
        <w:tc>
          <w:tcPr>
            <w:tcW w:w="8848" w:type="dxa"/>
            <w:gridSpan w:val="14"/>
            <w:vAlign w:val="center"/>
          </w:tcPr>
          <w:p w14:paraId="6970880F">
            <w:pPr>
              <w:jc w:val="center"/>
            </w:pPr>
            <w:r>
              <w:rPr>
                <w:rFonts w:ascii="宋体" w:hAnsi="宋体" w:eastAsia="宋体"/>
                <w:sz w:val="24"/>
              </w:rPr>
              <w:t>(2024年度)</w:t>
            </w:r>
          </w:p>
        </w:tc>
      </w:tr>
      <w:tr w14:paraId="529B58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22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82E48E">
            <w:pPr>
              <w:jc w:val="center"/>
            </w:pPr>
            <w:r>
              <w:rPr>
                <w:rFonts w:ascii="宋体" w:hAnsi="宋体" w:eastAsia="宋体"/>
                <w:sz w:val="16"/>
              </w:rPr>
              <w:t>结转2023年政府基金中央财政资金</w:t>
            </w:r>
          </w:p>
        </w:tc>
      </w:tr>
      <w:tr w14:paraId="16DF5F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B7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F4298C">
            <w:pPr>
              <w:jc w:val="center"/>
            </w:pPr>
            <w:r>
              <w:rPr>
                <w:rFonts w:ascii="宋体" w:hAnsi="宋体" w:eastAsia="宋体"/>
                <w:sz w:val="16"/>
              </w:rPr>
              <w:t>吉木萨尔县残疾人联合会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BD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8D5E8">
            <w:pPr>
              <w:jc w:val="center"/>
            </w:pPr>
            <w:r>
              <w:rPr>
                <w:rFonts w:ascii="宋体" w:hAnsi="宋体" w:eastAsia="宋体"/>
                <w:sz w:val="16"/>
              </w:rPr>
              <w:t>吉木萨尔县残疾人联合会</w:t>
            </w:r>
          </w:p>
        </w:tc>
      </w:tr>
      <w:tr w14:paraId="5082F5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8B7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6FB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3C1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76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81D0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0B4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D0E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0F32">
            <w:pPr>
              <w:jc w:val="center"/>
            </w:pPr>
            <w:r>
              <w:rPr>
                <w:rFonts w:ascii="宋体" w:hAnsi="宋体" w:eastAsia="宋体"/>
                <w:sz w:val="16"/>
              </w:rPr>
              <w:t>得分</w:t>
            </w:r>
          </w:p>
        </w:tc>
      </w:tr>
      <w:tr w14:paraId="2B7095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1E2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61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3F86">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20F5D">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318F0">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97D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50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FFCFE">
            <w:pPr>
              <w:jc w:val="center"/>
            </w:pPr>
            <w:r>
              <w:rPr>
                <w:rFonts w:ascii="宋体" w:hAnsi="宋体" w:eastAsia="宋体"/>
                <w:sz w:val="16"/>
              </w:rPr>
              <w:t>10.00</w:t>
            </w:r>
          </w:p>
        </w:tc>
      </w:tr>
      <w:tr w14:paraId="357D8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015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29C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C04B1">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83784">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ADA3E">
            <w:pPr>
              <w:jc w:val="center"/>
            </w:pPr>
            <w:r>
              <w:rPr>
                <w:rFonts w:ascii="宋体" w:hAnsi="宋体" w:eastAsia="宋体"/>
                <w:sz w:val="16"/>
              </w:rPr>
              <w:t>2.70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9F20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7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95EE">
            <w:pPr>
              <w:jc w:val="center"/>
            </w:pPr>
            <w:r>
              <w:rPr>
                <w:rFonts w:ascii="宋体" w:hAnsi="宋体" w:eastAsia="宋体"/>
                <w:sz w:val="16"/>
              </w:rPr>
              <w:t>—</w:t>
            </w:r>
          </w:p>
        </w:tc>
      </w:tr>
      <w:tr w14:paraId="77338A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16F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770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8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610F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AF1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10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F41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C0AD">
            <w:pPr>
              <w:jc w:val="center"/>
            </w:pPr>
            <w:r>
              <w:rPr>
                <w:rFonts w:ascii="宋体" w:hAnsi="宋体" w:eastAsia="宋体"/>
                <w:sz w:val="16"/>
              </w:rPr>
              <w:t>—</w:t>
            </w:r>
          </w:p>
        </w:tc>
      </w:tr>
      <w:tr w14:paraId="46DA7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A460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2A03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CF90E1">
            <w:pPr>
              <w:jc w:val="center"/>
            </w:pPr>
            <w:r>
              <w:rPr>
                <w:rFonts w:ascii="宋体" w:hAnsi="宋体" w:eastAsia="宋体"/>
                <w:sz w:val="16"/>
              </w:rPr>
              <w:t>实际完成情况</w:t>
            </w:r>
          </w:p>
        </w:tc>
      </w:tr>
      <w:tr w14:paraId="27C4EE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CCE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D728D3">
            <w:pPr>
              <w:jc w:val="both"/>
            </w:pPr>
            <w:r>
              <w:rPr>
                <w:rFonts w:ascii="宋体" w:hAnsi="宋体" w:eastAsia="宋体"/>
                <w:sz w:val="16"/>
              </w:rPr>
              <w:t>为</w:t>
            </w:r>
            <w:r>
              <w:rPr>
                <w:rFonts w:hint="eastAsia" w:ascii="宋体" w:hAnsi="宋体"/>
                <w:sz w:val="16"/>
                <w:lang w:eastAsia="zh-CN"/>
              </w:rPr>
              <w:t>0—6岁</w:t>
            </w:r>
            <w:r>
              <w:rPr>
                <w:rFonts w:ascii="宋体" w:hAnsi="宋体" w:eastAsia="宋体"/>
                <w:sz w:val="16"/>
              </w:rPr>
              <w:t>的残疾儿童提供康复救助，努力提高受助残疾人生活自理和</w:t>
            </w:r>
            <w:r>
              <w:rPr>
                <w:rFonts w:hint="eastAsia" w:ascii="宋体" w:hAnsi="宋体"/>
                <w:sz w:val="16"/>
                <w:lang w:eastAsia="zh-CN"/>
              </w:rPr>
              <w:t>社会</w:t>
            </w:r>
            <w:r>
              <w:rPr>
                <w:rFonts w:ascii="宋体" w:hAnsi="宋体" w:eastAsia="宋体"/>
                <w:sz w:val="16"/>
              </w:rPr>
              <w:t>救助参与能力；为营造良好的康复训练环境，方便残疾人康复训练。结转2023年第二批</w:t>
            </w:r>
            <w:bookmarkStart w:id="0" w:name="_GoBack"/>
            <w:r>
              <w:rPr>
                <w:rFonts w:hint="eastAsia" w:ascii="宋体" w:hAnsi="宋体"/>
                <w:sz w:val="16"/>
                <w:lang w:eastAsia="zh-CN"/>
              </w:rPr>
              <w:t>中央财政</w:t>
            </w:r>
            <w:bookmarkEnd w:id="0"/>
            <w:r>
              <w:rPr>
                <w:rFonts w:ascii="宋体" w:hAnsi="宋体" w:eastAsia="宋体"/>
                <w:sz w:val="16"/>
              </w:rPr>
              <w:t>拨付2.7万元，其中：1、残疾儿童康复任务数1人，救助资金1.23万元；2、购置康复托养机构设备1.47万元。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BA6103">
            <w:pPr>
              <w:jc w:val="both"/>
            </w:pPr>
            <w:r>
              <w:rPr>
                <w:rFonts w:hint="eastAsia" w:ascii="宋体" w:hAnsi="宋体"/>
                <w:sz w:val="16"/>
                <w:lang w:eastAsia="zh-CN"/>
              </w:rPr>
              <w:t>截至</w:t>
            </w:r>
            <w:r>
              <w:rPr>
                <w:rFonts w:ascii="宋体" w:hAnsi="宋体" w:eastAsia="宋体"/>
                <w:sz w:val="16"/>
              </w:rPr>
              <w:t>2024年12月31日，本项目实际支出资金2.7万元，预算执行率为100%。实际已完成的具体指标如下：1、残疾儿童康复任务数1人，支付救助资金1.23万元；2、购置康复托养机构设备1.47万元。通过实施本项目，使</w:t>
            </w:r>
            <w:r>
              <w:rPr>
                <w:rFonts w:hint="eastAsia" w:ascii="宋体" w:hAnsi="宋体"/>
                <w:sz w:val="16"/>
                <w:lang w:eastAsia="zh-CN"/>
              </w:rPr>
              <w:t>0—6岁</w:t>
            </w:r>
            <w:r>
              <w:rPr>
                <w:rFonts w:ascii="宋体" w:hAnsi="宋体" w:eastAsia="宋体"/>
                <w:sz w:val="16"/>
              </w:rPr>
              <w:t>的残疾儿童得到了康复救助，为肢体残疾人营造了良好的康复训练环境。</w:t>
            </w:r>
          </w:p>
        </w:tc>
      </w:tr>
      <w:tr w14:paraId="12D4BE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8ADE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F05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2F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2D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A5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DC0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C9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D6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2D5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ED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2EE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47E8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EAC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F31B">
            <w:pPr>
              <w:jc w:val="center"/>
            </w:pPr>
            <w:r>
              <w:rPr>
                <w:rFonts w:ascii="宋体" w:hAnsi="宋体" w:eastAsia="宋体"/>
                <w:sz w:val="16"/>
              </w:rPr>
              <w:t>偏差原因分析及改进措施</w:t>
            </w:r>
          </w:p>
        </w:tc>
      </w:tr>
      <w:tr w14:paraId="506B1B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431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060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2E58D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F3B5">
            <w:pPr>
              <w:jc w:val="center"/>
            </w:pPr>
            <w:r>
              <w:rPr>
                <w:rFonts w:ascii="宋体" w:hAnsi="宋体" w:eastAsia="宋体"/>
                <w:sz w:val="16"/>
              </w:rPr>
              <w:t>残疾儿童康复救助人数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2DB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062C">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E971">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8B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EF0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7A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1F3E">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FA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88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633C8">
            <w:pPr>
              <w:jc w:val="center"/>
            </w:pPr>
          </w:p>
        </w:tc>
      </w:tr>
      <w:tr w14:paraId="1BC01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94E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C0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CD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5E9E">
            <w:pPr>
              <w:jc w:val="center"/>
            </w:pPr>
            <w:r>
              <w:rPr>
                <w:rFonts w:ascii="宋体" w:hAnsi="宋体" w:eastAsia="宋体"/>
                <w:sz w:val="16"/>
              </w:rPr>
              <w:t>购置康复托养机构设备任务数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2CB0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705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E54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4D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244B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7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D30FE">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9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E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07BC6">
            <w:pPr>
              <w:jc w:val="center"/>
            </w:pPr>
          </w:p>
        </w:tc>
      </w:tr>
      <w:tr w14:paraId="26115F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75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2C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D7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4405">
            <w:pPr>
              <w:jc w:val="center"/>
            </w:pPr>
            <w:r>
              <w:rPr>
                <w:rFonts w:ascii="宋体" w:hAnsi="宋体" w:eastAsia="宋体"/>
                <w:sz w:val="16"/>
              </w:rPr>
              <w:t>有需求的残疾人得到基本康复率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19E4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1981">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FCE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D3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18E7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01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9D31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48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3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35AF">
            <w:pPr>
              <w:jc w:val="center"/>
            </w:pPr>
          </w:p>
        </w:tc>
      </w:tr>
      <w:tr w14:paraId="4B680F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0E1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810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30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E8D6">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56D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F345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0474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07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E9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FE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B31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E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5F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5F39">
            <w:pPr>
              <w:jc w:val="center"/>
            </w:pPr>
          </w:p>
        </w:tc>
      </w:tr>
      <w:tr w14:paraId="792AD2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E88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55CE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C09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E3A6">
            <w:pPr>
              <w:jc w:val="center"/>
            </w:pPr>
            <w:r>
              <w:rPr>
                <w:rFonts w:ascii="宋体" w:hAnsi="宋体" w:eastAsia="宋体"/>
                <w:sz w:val="16"/>
              </w:rPr>
              <w:t>残疾儿童康复救助人均标准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4B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EB29">
            <w:pPr>
              <w:jc w:val="center"/>
            </w:pPr>
            <w:r>
              <w:rPr>
                <w:rFonts w:ascii="宋体" w:hAnsi="宋体" w:eastAsia="宋体"/>
                <w:sz w:val="16"/>
              </w:rPr>
              <w:t>&lt;=1.23万元/人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F078E">
            <w:pPr>
              <w:jc w:val="center"/>
            </w:pPr>
            <w:r>
              <w:rPr>
                <w:rFonts w:ascii="宋体" w:hAnsi="宋体" w:eastAsia="宋体"/>
                <w:sz w:val="16"/>
              </w:rPr>
              <w:t>=1.23万元/人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6E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4D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1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2BB8">
            <w:pPr>
              <w:jc w:val="center"/>
            </w:pPr>
            <w:r>
              <w:rPr>
                <w:rFonts w:ascii="宋体" w:hAnsi="宋体" w:eastAsia="宋体"/>
                <w:sz w:val="16"/>
              </w:rPr>
              <w:t>1.97万元/人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3A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5A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9AE4">
            <w:pPr>
              <w:jc w:val="center"/>
            </w:pPr>
          </w:p>
        </w:tc>
      </w:tr>
      <w:tr w14:paraId="7D9638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C1B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90D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16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6016">
            <w:pPr>
              <w:jc w:val="center"/>
            </w:pPr>
            <w:r>
              <w:rPr>
                <w:rFonts w:ascii="宋体" w:hAnsi="宋体" w:eastAsia="宋体"/>
                <w:sz w:val="16"/>
              </w:rPr>
              <w:t>购置康复手里托养机构标准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DA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EFB80">
            <w:pPr>
              <w:jc w:val="center"/>
            </w:pPr>
            <w:r>
              <w:rPr>
                <w:rFonts w:ascii="宋体" w:hAnsi="宋体" w:eastAsia="宋体"/>
                <w:sz w:val="16"/>
              </w:rPr>
              <w:t>&lt;=1.47万元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99D36">
            <w:pPr>
              <w:jc w:val="center"/>
            </w:pPr>
            <w:r>
              <w:rPr>
                <w:rFonts w:ascii="宋体" w:hAnsi="宋体" w:eastAsia="宋体"/>
                <w:sz w:val="16"/>
              </w:rPr>
              <w:t>=1.47万元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0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93B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5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36D8F">
            <w:pPr>
              <w:jc w:val="center"/>
            </w:pPr>
            <w:r>
              <w:rPr>
                <w:rFonts w:ascii="宋体" w:hAnsi="宋体" w:eastAsia="宋体"/>
                <w:sz w:val="16"/>
              </w:rPr>
              <w:t>47.33万元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E6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8FAA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5328">
            <w:pPr>
              <w:jc w:val="center"/>
            </w:pPr>
          </w:p>
        </w:tc>
      </w:tr>
      <w:tr w14:paraId="3DB7F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81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0D3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F91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7FD0">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4D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005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BAD6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C31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EAF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4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EEB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90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1D7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99ECA">
            <w:pPr>
              <w:jc w:val="center"/>
            </w:pPr>
          </w:p>
        </w:tc>
      </w:tr>
      <w:tr w14:paraId="7AC18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7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50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5DDE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BD9">
            <w:pPr>
              <w:jc w:val="center"/>
            </w:pPr>
            <w:r>
              <w:rPr>
                <w:rFonts w:ascii="宋体" w:hAnsi="宋体" w:eastAsia="宋体"/>
                <w:sz w:val="16"/>
              </w:rPr>
              <w:t>残疾人及其残疾人家属对残疾人康复服务的完成满意度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E2A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474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A0F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4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D3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E6E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71C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1A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B11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2B91">
            <w:pPr>
              <w:jc w:val="center"/>
            </w:pPr>
          </w:p>
        </w:tc>
      </w:tr>
      <w:tr w14:paraId="38D757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FDDCEE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A8E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957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672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8FC1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536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73A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B20A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1D73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74E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73542"/>
        </w:tc>
      </w:tr>
    </w:tbl>
    <w:p w14:paraId="3525016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3157CE9">
        <w:tblPrEx>
          <w:tblCellMar>
            <w:top w:w="0" w:type="dxa"/>
            <w:left w:w="108" w:type="dxa"/>
            <w:bottom w:w="0" w:type="dxa"/>
            <w:right w:w="108" w:type="dxa"/>
          </w:tblCellMar>
        </w:tblPrEx>
        <w:tc>
          <w:tcPr>
            <w:tcW w:w="8848" w:type="dxa"/>
            <w:gridSpan w:val="14"/>
            <w:vAlign w:val="center"/>
          </w:tcPr>
          <w:p w14:paraId="2E97AFC2">
            <w:pPr>
              <w:jc w:val="center"/>
            </w:pPr>
            <w:r>
              <w:rPr>
                <w:rFonts w:ascii="宋体" w:hAnsi="宋体" w:eastAsia="宋体"/>
                <w:sz w:val="24"/>
              </w:rPr>
              <w:t>项目支出绩效自评表</w:t>
            </w:r>
          </w:p>
        </w:tc>
      </w:tr>
      <w:tr w14:paraId="51D67361">
        <w:tblPrEx>
          <w:tblCellMar>
            <w:top w:w="0" w:type="dxa"/>
            <w:left w:w="108" w:type="dxa"/>
            <w:bottom w:w="0" w:type="dxa"/>
            <w:right w:w="108" w:type="dxa"/>
          </w:tblCellMar>
        </w:tblPrEx>
        <w:tc>
          <w:tcPr>
            <w:tcW w:w="8848" w:type="dxa"/>
            <w:gridSpan w:val="14"/>
            <w:vAlign w:val="center"/>
          </w:tcPr>
          <w:p w14:paraId="0D7B382F">
            <w:pPr>
              <w:jc w:val="center"/>
            </w:pPr>
            <w:r>
              <w:rPr>
                <w:rFonts w:ascii="宋体" w:hAnsi="宋体" w:eastAsia="宋体"/>
                <w:sz w:val="24"/>
              </w:rPr>
              <w:t>(2024年度)</w:t>
            </w:r>
          </w:p>
        </w:tc>
      </w:tr>
      <w:tr w14:paraId="088CE0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198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F8EC81">
            <w:pPr>
              <w:jc w:val="center"/>
            </w:pPr>
            <w:r>
              <w:rPr>
                <w:rFonts w:ascii="宋体" w:hAnsi="宋体" w:eastAsia="宋体"/>
                <w:sz w:val="16"/>
              </w:rPr>
              <w:t>结转2023年残疾人就业保障金和关爱服务项目资金</w:t>
            </w:r>
          </w:p>
        </w:tc>
      </w:tr>
      <w:tr w14:paraId="73AA32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68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6DB29">
            <w:pPr>
              <w:jc w:val="center"/>
            </w:pPr>
            <w:r>
              <w:rPr>
                <w:rFonts w:ascii="宋体" w:hAnsi="宋体" w:eastAsia="宋体"/>
                <w:sz w:val="16"/>
              </w:rPr>
              <w:t>吉木萨尔县残疾人联合会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99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C9DDF0">
            <w:pPr>
              <w:jc w:val="center"/>
            </w:pPr>
            <w:r>
              <w:rPr>
                <w:rFonts w:ascii="宋体" w:hAnsi="宋体" w:eastAsia="宋体"/>
                <w:sz w:val="16"/>
              </w:rPr>
              <w:t>吉木萨尔县残疾人联合会</w:t>
            </w:r>
          </w:p>
        </w:tc>
      </w:tr>
      <w:tr w14:paraId="382E6E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99807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F94D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903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844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009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14E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74DB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B4A8">
            <w:pPr>
              <w:jc w:val="center"/>
            </w:pPr>
            <w:r>
              <w:rPr>
                <w:rFonts w:ascii="宋体" w:hAnsi="宋体" w:eastAsia="宋体"/>
                <w:sz w:val="16"/>
              </w:rPr>
              <w:t>得分</w:t>
            </w:r>
          </w:p>
        </w:tc>
      </w:tr>
      <w:tr w14:paraId="159A7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DE2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6D7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835F8">
            <w:pPr>
              <w:jc w:val="center"/>
            </w:pPr>
            <w:r>
              <w:rPr>
                <w:rFonts w:ascii="宋体" w:hAnsi="宋体" w:eastAsia="宋体"/>
                <w:sz w:val="16"/>
              </w:rPr>
              <w:t>28.13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AFA05">
            <w:pPr>
              <w:jc w:val="center"/>
            </w:pPr>
            <w:r>
              <w:rPr>
                <w:rFonts w:ascii="宋体" w:hAnsi="宋体" w:eastAsia="宋体"/>
                <w:sz w:val="16"/>
              </w:rPr>
              <w:t>28.13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F8119">
            <w:pPr>
              <w:jc w:val="center"/>
            </w:pPr>
            <w:r>
              <w:rPr>
                <w:rFonts w:ascii="宋体" w:hAnsi="宋体" w:eastAsia="宋体"/>
                <w:sz w:val="16"/>
              </w:rPr>
              <w:t>28.13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2AF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A9C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01C41">
            <w:pPr>
              <w:jc w:val="center"/>
            </w:pPr>
            <w:r>
              <w:rPr>
                <w:rFonts w:ascii="宋体" w:hAnsi="宋体" w:eastAsia="宋体"/>
                <w:sz w:val="16"/>
              </w:rPr>
              <w:t>10.00</w:t>
            </w:r>
          </w:p>
        </w:tc>
      </w:tr>
      <w:tr w14:paraId="4CDDCA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498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C5A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707EE">
            <w:pPr>
              <w:jc w:val="center"/>
            </w:pPr>
            <w:r>
              <w:rPr>
                <w:rFonts w:ascii="宋体" w:hAnsi="宋体" w:eastAsia="宋体"/>
                <w:sz w:val="16"/>
              </w:rPr>
              <w:t>28.13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43AE3">
            <w:pPr>
              <w:jc w:val="center"/>
            </w:pPr>
            <w:r>
              <w:rPr>
                <w:rFonts w:ascii="宋体" w:hAnsi="宋体" w:eastAsia="宋体"/>
                <w:sz w:val="16"/>
              </w:rPr>
              <w:t>28.13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21C84">
            <w:pPr>
              <w:jc w:val="center"/>
            </w:pPr>
            <w:r>
              <w:rPr>
                <w:rFonts w:ascii="宋体" w:hAnsi="宋体" w:eastAsia="宋体"/>
                <w:sz w:val="16"/>
              </w:rPr>
              <w:t>28.13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FAB1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E00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FFCE0">
            <w:pPr>
              <w:jc w:val="center"/>
            </w:pPr>
            <w:r>
              <w:rPr>
                <w:rFonts w:ascii="宋体" w:hAnsi="宋体" w:eastAsia="宋体"/>
                <w:sz w:val="16"/>
              </w:rPr>
              <w:t>—</w:t>
            </w:r>
          </w:p>
        </w:tc>
      </w:tr>
      <w:tr w14:paraId="38F5A1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B66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F40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1EB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8C6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B86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D61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783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06057">
            <w:pPr>
              <w:jc w:val="center"/>
            </w:pPr>
            <w:r>
              <w:rPr>
                <w:rFonts w:ascii="宋体" w:hAnsi="宋体" w:eastAsia="宋体"/>
                <w:sz w:val="16"/>
              </w:rPr>
              <w:t>—</w:t>
            </w:r>
          </w:p>
        </w:tc>
      </w:tr>
      <w:tr w14:paraId="4153DD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82966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18F1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32C265">
            <w:pPr>
              <w:jc w:val="center"/>
            </w:pPr>
            <w:r>
              <w:rPr>
                <w:rFonts w:ascii="宋体" w:hAnsi="宋体" w:eastAsia="宋体"/>
                <w:sz w:val="16"/>
              </w:rPr>
              <w:t>实际完成情况</w:t>
            </w:r>
          </w:p>
        </w:tc>
      </w:tr>
      <w:tr w14:paraId="6BE8E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9423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DB72F">
            <w:pPr>
              <w:jc w:val="both"/>
            </w:pPr>
            <w:r>
              <w:rPr>
                <w:rFonts w:ascii="宋体" w:hAnsi="宋体" w:eastAsia="宋体"/>
                <w:sz w:val="16"/>
              </w:rPr>
              <w:t>通过残疾人基本康复及无障碍改造等，让残疾人更好地融入社会，进一步提高残疾人生产生活水平，更好地推动残疾人事业发展。2023年结转结余资金共28.13万元，其中：</w:t>
            </w:r>
            <w:r>
              <w:rPr>
                <w:rFonts w:ascii="宋体" w:hAnsi="宋体" w:eastAsia="宋体"/>
                <w:sz w:val="16"/>
              </w:rPr>
              <w:br w:type="textWrapping"/>
            </w:r>
            <w:r>
              <w:rPr>
                <w:rFonts w:ascii="宋体" w:hAnsi="宋体" w:eastAsia="宋体"/>
                <w:sz w:val="16"/>
              </w:rPr>
              <w:t>1.残疾人家庭无障碍及三代证换发资金1.4万元。</w:t>
            </w:r>
            <w:r>
              <w:rPr>
                <w:rFonts w:ascii="宋体" w:hAnsi="宋体" w:eastAsia="宋体"/>
                <w:sz w:val="16"/>
              </w:rPr>
              <w:br w:type="textWrapping"/>
            </w:r>
            <w:r>
              <w:rPr>
                <w:rFonts w:ascii="宋体" w:hAnsi="宋体" w:eastAsia="宋体"/>
                <w:sz w:val="16"/>
              </w:rPr>
              <w:t>2.社区康复站点打造资金5.44万元。</w:t>
            </w:r>
            <w:r>
              <w:rPr>
                <w:rFonts w:ascii="宋体" w:hAnsi="宋体" w:eastAsia="宋体"/>
                <w:sz w:val="16"/>
              </w:rPr>
              <w:br w:type="textWrapping"/>
            </w:r>
            <w:r>
              <w:rPr>
                <w:rFonts w:ascii="宋体" w:hAnsi="宋体" w:eastAsia="宋体"/>
                <w:sz w:val="16"/>
              </w:rPr>
              <w:t>3.残疾人居家托养资金17.8万元。</w:t>
            </w:r>
            <w:r>
              <w:rPr>
                <w:rFonts w:ascii="宋体" w:hAnsi="宋体" w:eastAsia="宋体"/>
                <w:sz w:val="16"/>
              </w:rPr>
              <w:br w:type="textWrapping"/>
            </w:r>
            <w:r>
              <w:rPr>
                <w:rFonts w:ascii="宋体" w:hAnsi="宋体" w:eastAsia="宋体"/>
                <w:sz w:val="16"/>
              </w:rPr>
              <w:t>4.稳岗就业补助资金4900元。</w:t>
            </w:r>
            <w:r>
              <w:rPr>
                <w:rFonts w:ascii="宋体" w:hAnsi="宋体" w:eastAsia="宋体"/>
                <w:sz w:val="16"/>
              </w:rPr>
              <w:br w:type="textWrapping"/>
            </w:r>
            <w:r>
              <w:rPr>
                <w:rFonts w:ascii="宋体" w:hAnsi="宋体" w:eastAsia="宋体"/>
                <w:sz w:val="16"/>
              </w:rPr>
              <w:t>5.肢体残疾人康复资金3万元。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A6933">
            <w:pPr>
              <w:jc w:val="both"/>
            </w:pPr>
            <w:r>
              <w:rPr>
                <w:rFonts w:hint="eastAsia" w:ascii="宋体" w:hAnsi="宋体"/>
                <w:sz w:val="16"/>
                <w:lang w:eastAsia="zh-CN"/>
              </w:rPr>
              <w:t>截至2024</w:t>
            </w:r>
            <w:r>
              <w:rPr>
                <w:rFonts w:ascii="宋体" w:hAnsi="宋体" w:eastAsia="宋体"/>
                <w:sz w:val="16"/>
              </w:rPr>
              <w:t>年12月31日，本项目实际支出资金28.13万元，预算执行率为100%，实际已完成的具体指标如下：1.支付残疾人家庭无障碍及三代证换发资金1.4万元。 2.支付社区康复站点打造资金5.44万元。3.支付残疾人居家托养资金17.8万元。4.支付稳岗就业补助资金4900元。5.支付肢体残疾人康复资金3万元。通过实施本项目，使残疾人更好地</w:t>
            </w:r>
            <w:r>
              <w:rPr>
                <w:rFonts w:hint="eastAsia" w:ascii="宋体" w:hAnsi="宋体"/>
                <w:sz w:val="16"/>
                <w:lang w:eastAsia="zh-CN"/>
              </w:rPr>
              <w:t>融入</w:t>
            </w:r>
            <w:r>
              <w:rPr>
                <w:rFonts w:ascii="宋体" w:hAnsi="宋体" w:eastAsia="宋体"/>
                <w:sz w:val="16"/>
              </w:rPr>
              <w:t>社会，进一步提高了残疾人生产生活水平。</w:t>
            </w:r>
          </w:p>
        </w:tc>
      </w:tr>
      <w:tr w14:paraId="021828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E0A2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EE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30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2C2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95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6E8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53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10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7F4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D88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6B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D44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24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1A70">
            <w:pPr>
              <w:jc w:val="center"/>
            </w:pPr>
            <w:r>
              <w:rPr>
                <w:rFonts w:ascii="宋体" w:hAnsi="宋体" w:eastAsia="宋体"/>
                <w:sz w:val="16"/>
              </w:rPr>
              <w:t>偏差原因分析及改进措施</w:t>
            </w:r>
          </w:p>
        </w:tc>
      </w:tr>
      <w:tr w14:paraId="3113EC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017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AC3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F6C5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E8DAE">
            <w:pPr>
              <w:jc w:val="center"/>
            </w:pPr>
            <w:r>
              <w:rPr>
                <w:rFonts w:ascii="宋体" w:hAnsi="宋体" w:eastAsia="宋体"/>
                <w:sz w:val="16"/>
              </w:rPr>
              <w:t>残疾人家庭无障碍改造及三代证换发资金任务数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61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8B98">
            <w:pPr>
              <w:jc w:val="center"/>
            </w:pPr>
            <w:r>
              <w:rPr>
                <w:rFonts w:ascii="宋体" w:hAnsi="宋体" w:eastAsia="宋体"/>
                <w:sz w:val="16"/>
              </w:rPr>
              <w:t>&lt;=4项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B0E4">
            <w:pPr>
              <w:jc w:val="center"/>
            </w:pPr>
            <w:r>
              <w:rPr>
                <w:rFonts w:ascii="宋体" w:hAnsi="宋体" w:eastAsia="宋体"/>
                <w:sz w:val="16"/>
              </w:rPr>
              <w:t>=4项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43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9AF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F8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48DF7">
            <w:pPr>
              <w:jc w:val="center"/>
            </w:pPr>
            <w:r>
              <w:rPr>
                <w:rFonts w:ascii="宋体" w:hAnsi="宋体" w:eastAsia="宋体"/>
                <w:sz w:val="16"/>
              </w:rPr>
              <w:t>5项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9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92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F0318">
            <w:pPr>
              <w:jc w:val="center"/>
            </w:pPr>
          </w:p>
        </w:tc>
      </w:tr>
      <w:tr w14:paraId="7E5AC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54E0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E0E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FB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92C5">
            <w:pPr>
              <w:jc w:val="center"/>
            </w:pPr>
            <w:r>
              <w:rPr>
                <w:rFonts w:ascii="宋体" w:hAnsi="宋体" w:eastAsia="宋体"/>
                <w:sz w:val="16"/>
              </w:rPr>
              <w:t>社区康复站点打造任务数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33D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178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28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2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45A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3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9112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7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D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27FC">
            <w:pPr>
              <w:jc w:val="center"/>
            </w:pPr>
          </w:p>
        </w:tc>
      </w:tr>
      <w:tr w14:paraId="08F5A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0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54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FF3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1E38">
            <w:pPr>
              <w:jc w:val="center"/>
            </w:pPr>
            <w:r>
              <w:rPr>
                <w:rFonts w:ascii="宋体" w:hAnsi="宋体" w:eastAsia="宋体"/>
                <w:sz w:val="16"/>
              </w:rPr>
              <w:t>残疾人居家托养任务数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F8D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952C">
            <w:pPr>
              <w:jc w:val="center"/>
            </w:pPr>
            <w:r>
              <w:rPr>
                <w:rFonts w:ascii="宋体" w:hAnsi="宋体" w:eastAsia="宋体"/>
                <w:sz w:val="16"/>
              </w:rPr>
              <w:t>&gt;=89人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6DC7">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91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F25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549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1C57">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E4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FB7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94CD">
            <w:pPr>
              <w:jc w:val="center"/>
            </w:pPr>
          </w:p>
        </w:tc>
      </w:tr>
      <w:tr w14:paraId="3415E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2E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E4E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154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61AD">
            <w:pPr>
              <w:jc w:val="center"/>
            </w:pPr>
            <w:r>
              <w:rPr>
                <w:rFonts w:ascii="宋体" w:hAnsi="宋体" w:eastAsia="宋体"/>
                <w:sz w:val="16"/>
              </w:rPr>
              <w:t>稳岗就业补助任务数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2A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AF40">
            <w:pPr>
              <w:jc w:val="center"/>
            </w:pPr>
            <w:r>
              <w:rPr>
                <w:rFonts w:ascii="宋体" w:hAnsi="宋体" w:eastAsia="宋体"/>
                <w:sz w:val="16"/>
              </w:rPr>
              <w:t>&gt;=1户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DFA4">
            <w:pPr>
              <w:jc w:val="center"/>
            </w:pPr>
            <w:r>
              <w:rPr>
                <w:rFonts w:ascii="宋体" w:hAnsi="宋体" w:eastAsia="宋体"/>
                <w:sz w:val="16"/>
              </w:rPr>
              <w:t>=1户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0D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B89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43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E113">
            <w:pPr>
              <w:jc w:val="center"/>
            </w:pPr>
            <w:r>
              <w:rPr>
                <w:rFonts w:ascii="宋体" w:hAnsi="宋体" w:eastAsia="宋体"/>
                <w:sz w:val="16"/>
              </w:rPr>
              <w:t>29户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2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D0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0D04">
            <w:pPr>
              <w:jc w:val="center"/>
            </w:pPr>
          </w:p>
        </w:tc>
      </w:tr>
      <w:tr w14:paraId="1EB738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9C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60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C91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EA86">
            <w:pPr>
              <w:jc w:val="center"/>
            </w:pPr>
            <w:r>
              <w:rPr>
                <w:rFonts w:ascii="宋体" w:hAnsi="宋体" w:eastAsia="宋体"/>
                <w:sz w:val="16"/>
              </w:rPr>
              <w:t>肢体残疾人康复任务数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62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8EB9">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F52A">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1C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FB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68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B78E">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2B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691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652F">
            <w:pPr>
              <w:jc w:val="center"/>
            </w:pPr>
          </w:p>
        </w:tc>
      </w:tr>
      <w:tr w14:paraId="0037E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936D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0CD5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CB2F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48B0E">
            <w:pPr>
              <w:jc w:val="center"/>
            </w:pPr>
            <w:r>
              <w:rPr>
                <w:rFonts w:ascii="宋体" w:hAnsi="宋体" w:eastAsia="宋体"/>
                <w:sz w:val="16"/>
              </w:rPr>
              <w:t>有需求的残疾人得到基本康复服务率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EAC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4EC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8DB14">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34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BD7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2C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8F7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0F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9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8578">
            <w:pPr>
              <w:jc w:val="center"/>
            </w:pPr>
          </w:p>
        </w:tc>
      </w:tr>
      <w:tr w14:paraId="294CE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FA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DB7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DA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C2B0">
            <w:pPr>
              <w:jc w:val="center"/>
            </w:pPr>
            <w:r>
              <w:rPr>
                <w:rFonts w:ascii="宋体" w:hAnsi="宋体" w:eastAsia="宋体"/>
                <w:sz w:val="16"/>
              </w:rPr>
              <w:t>困难重度残疾人家庭无障碍改造合格率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69C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A04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8F0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93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C9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2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F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4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81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C9CAC">
            <w:pPr>
              <w:jc w:val="center"/>
            </w:pPr>
          </w:p>
        </w:tc>
      </w:tr>
      <w:tr w14:paraId="6C8B3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3AB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55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FA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E1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9F8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C62C">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A7ED">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1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6521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4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83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5D1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0C4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B31DA">
            <w:pPr>
              <w:jc w:val="center"/>
            </w:pPr>
          </w:p>
        </w:tc>
      </w:tr>
      <w:tr w14:paraId="180C7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B743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93B1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1CB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1DC1">
            <w:pPr>
              <w:jc w:val="center"/>
            </w:pPr>
            <w:r>
              <w:rPr>
                <w:rFonts w:ascii="宋体" w:hAnsi="宋体" w:eastAsia="宋体"/>
                <w:sz w:val="16"/>
              </w:rPr>
              <w:t>残疾人家庭无障碍及三代证换发资金任务成本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DC0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7351">
            <w:pPr>
              <w:jc w:val="center"/>
            </w:pPr>
            <w:r>
              <w:rPr>
                <w:rFonts w:ascii="宋体" w:hAnsi="宋体" w:eastAsia="宋体"/>
                <w:sz w:val="16"/>
              </w:rPr>
              <w:t>&lt;=3500元/项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96D3C">
            <w:pPr>
              <w:jc w:val="center"/>
            </w:pPr>
            <w:r>
              <w:rPr>
                <w:rFonts w:ascii="宋体" w:hAnsi="宋体" w:eastAsia="宋体"/>
                <w:sz w:val="16"/>
              </w:rPr>
              <w:t>=3500元/项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0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322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AD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800CD">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2BC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CA7C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0F1D5">
            <w:pPr>
              <w:jc w:val="center"/>
            </w:pPr>
          </w:p>
        </w:tc>
      </w:tr>
      <w:tr w14:paraId="52A6E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154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B36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584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D70C">
            <w:pPr>
              <w:jc w:val="center"/>
            </w:pPr>
            <w:r>
              <w:rPr>
                <w:rFonts w:ascii="宋体" w:hAnsi="宋体" w:eastAsia="宋体"/>
                <w:sz w:val="16"/>
              </w:rPr>
              <w:t>社区康复站点打造成本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237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369D">
            <w:pPr>
              <w:jc w:val="center"/>
            </w:pPr>
            <w:r>
              <w:rPr>
                <w:rFonts w:ascii="宋体" w:hAnsi="宋体" w:eastAsia="宋体"/>
                <w:sz w:val="16"/>
              </w:rPr>
              <w:t>&lt;=5.44万元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4B1A">
            <w:pPr>
              <w:jc w:val="center"/>
            </w:pPr>
            <w:r>
              <w:rPr>
                <w:rFonts w:ascii="宋体" w:hAnsi="宋体" w:eastAsia="宋体"/>
                <w:sz w:val="16"/>
              </w:rPr>
              <w:t>=5.44万元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86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4B86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E8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B715">
            <w:pPr>
              <w:jc w:val="center"/>
            </w:pPr>
            <w:r>
              <w:rPr>
                <w:rFonts w:ascii="宋体" w:hAnsi="宋体" w:eastAsia="宋体"/>
                <w:sz w:val="16"/>
              </w:rPr>
              <w:t>6万无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39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8FD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BE2F">
            <w:pPr>
              <w:jc w:val="center"/>
            </w:pPr>
          </w:p>
        </w:tc>
      </w:tr>
      <w:tr w14:paraId="37BA0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E4A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D4A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29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A591">
            <w:pPr>
              <w:jc w:val="center"/>
            </w:pPr>
            <w:r>
              <w:rPr>
                <w:rFonts w:ascii="宋体" w:hAnsi="宋体" w:eastAsia="宋体"/>
                <w:sz w:val="16"/>
              </w:rPr>
              <w:t>残疾人居家托养人均成本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B3F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06FC">
            <w:pPr>
              <w:jc w:val="center"/>
            </w:pPr>
            <w:r>
              <w:rPr>
                <w:rFonts w:ascii="宋体" w:hAnsi="宋体" w:eastAsia="宋体"/>
                <w:sz w:val="16"/>
              </w:rPr>
              <w:t>&lt;=2000元/人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1CF3">
            <w:pPr>
              <w:jc w:val="center"/>
            </w:pPr>
            <w:r>
              <w:rPr>
                <w:rFonts w:ascii="宋体" w:hAnsi="宋体" w:eastAsia="宋体"/>
                <w:sz w:val="16"/>
              </w:rPr>
              <w:t>=2000元/人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4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AC4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23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AD21">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6A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C1D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56B1">
            <w:pPr>
              <w:jc w:val="center"/>
            </w:pPr>
          </w:p>
        </w:tc>
      </w:tr>
      <w:tr w14:paraId="03DBE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AA9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252C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B82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4D39">
            <w:pPr>
              <w:jc w:val="center"/>
            </w:pPr>
            <w:r>
              <w:rPr>
                <w:rFonts w:ascii="宋体" w:hAnsi="宋体" w:eastAsia="宋体"/>
                <w:sz w:val="16"/>
              </w:rPr>
              <w:t>稳岗就业补助人均成本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298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31DC4">
            <w:pPr>
              <w:jc w:val="center"/>
            </w:pPr>
            <w:r>
              <w:rPr>
                <w:rFonts w:ascii="宋体" w:hAnsi="宋体" w:eastAsia="宋体"/>
                <w:sz w:val="16"/>
              </w:rPr>
              <w:t>&lt;=4900元/人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D339">
            <w:pPr>
              <w:jc w:val="center"/>
            </w:pPr>
            <w:r>
              <w:rPr>
                <w:rFonts w:ascii="宋体" w:hAnsi="宋体" w:eastAsia="宋体"/>
                <w:sz w:val="16"/>
              </w:rPr>
              <w:t>=4900元/人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0A9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C8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8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C0628">
            <w:pPr>
              <w:jc w:val="center"/>
            </w:pPr>
            <w:r>
              <w:rPr>
                <w:rFonts w:ascii="宋体" w:hAnsi="宋体" w:eastAsia="宋体"/>
                <w:sz w:val="16"/>
              </w:rPr>
              <w:t>5000元/人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6E1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FD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954B">
            <w:pPr>
              <w:jc w:val="center"/>
            </w:pPr>
          </w:p>
        </w:tc>
      </w:tr>
      <w:tr w14:paraId="75C8FE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A1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0F7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963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5E79F">
            <w:pPr>
              <w:jc w:val="center"/>
            </w:pPr>
            <w:r>
              <w:rPr>
                <w:rFonts w:ascii="宋体" w:hAnsi="宋体" w:eastAsia="宋体"/>
                <w:sz w:val="16"/>
              </w:rPr>
              <w:t>肢体残疾人康复人均成本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B6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EAE6">
            <w:pPr>
              <w:jc w:val="center"/>
            </w:pPr>
            <w:r>
              <w:rPr>
                <w:rFonts w:ascii="宋体" w:hAnsi="宋体" w:eastAsia="宋体"/>
                <w:sz w:val="16"/>
              </w:rPr>
              <w:t>&lt;=3000元/人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F00C7">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73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BE4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59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04CE6">
            <w:pPr>
              <w:jc w:val="center"/>
            </w:pPr>
            <w:r>
              <w:rPr>
                <w:rFonts w:ascii="宋体" w:hAnsi="宋体" w:eastAsia="宋体"/>
                <w:sz w:val="16"/>
              </w:rPr>
              <w:t>3000元/人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8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F924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925D">
            <w:pPr>
              <w:jc w:val="center"/>
            </w:pPr>
          </w:p>
        </w:tc>
      </w:tr>
      <w:tr w14:paraId="6CEB6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212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7BB7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8AA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85A6">
            <w:pPr>
              <w:jc w:val="center"/>
            </w:pPr>
            <w:r>
              <w:rPr>
                <w:rFonts w:ascii="宋体" w:hAnsi="宋体" w:eastAsia="宋体"/>
                <w:sz w:val="16"/>
              </w:rPr>
              <w:t>残疾人康复服务水平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67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4BDB9">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1E3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0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7F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80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3BB5">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D7C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3958">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7EB9B">
            <w:pPr>
              <w:jc w:val="center"/>
            </w:pPr>
          </w:p>
        </w:tc>
      </w:tr>
      <w:tr w14:paraId="3460CB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C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F88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068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936C">
            <w:pPr>
              <w:jc w:val="center"/>
            </w:pPr>
            <w:r>
              <w:rPr>
                <w:rFonts w:ascii="宋体" w:hAnsi="宋体" w:eastAsia="宋体"/>
                <w:sz w:val="16"/>
              </w:rPr>
              <w:t>残疾人融入社会生活能力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19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1E66">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C8E4">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B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F1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AD2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93F91">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95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9CED">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C355">
            <w:pPr>
              <w:jc w:val="center"/>
            </w:pPr>
          </w:p>
        </w:tc>
      </w:tr>
      <w:tr w14:paraId="1BF7E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CD3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1F1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3F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0831">
            <w:pPr>
              <w:jc w:val="center"/>
            </w:pPr>
            <w:r>
              <w:rPr>
                <w:rFonts w:ascii="宋体" w:hAnsi="宋体" w:eastAsia="宋体"/>
                <w:sz w:val="16"/>
              </w:rPr>
              <w:t>残疾人及其家属对残疾人服务的满意度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6A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B8F9">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9D00">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216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5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10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6331E">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65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90D9">
            <w:pPr>
              <w:jc w:val="center"/>
            </w:pPr>
            <w:r>
              <w:rPr>
                <w:rFonts w:ascii="宋体" w:hAnsi="宋体" w:eastAsia="宋体"/>
                <w:sz w:val="16"/>
              </w:rPr>
              <w:t>工作资料,说明材料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20CB">
            <w:pPr>
              <w:jc w:val="center"/>
            </w:pPr>
          </w:p>
        </w:tc>
      </w:tr>
      <w:tr w14:paraId="4AFDFA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23F6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7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2F84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D2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34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D6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D702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8985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8BAC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E3C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6A1827"/>
        </w:tc>
      </w:tr>
    </w:tbl>
    <w:p w14:paraId="6677483C">
      <w:r>
        <w:br w:type="page"/>
      </w:r>
    </w:p>
    <w:p w14:paraId="6CE08FB9">
      <w:pPr>
        <w:spacing w:line="640" w:lineRule="exact"/>
        <w:ind w:firstLine="640"/>
        <w:jc w:val="both"/>
        <w:outlineLvl w:val="2"/>
      </w:pPr>
      <w:r>
        <w:rPr>
          <w:rFonts w:ascii="黑体" w:hAnsi="黑体" w:eastAsia="黑体"/>
          <w:sz w:val="32"/>
        </w:rPr>
        <w:t>十二、其他需说明的事项</w:t>
      </w:r>
    </w:p>
    <w:p w14:paraId="08C57E0D">
      <w:pPr>
        <w:spacing w:line="580" w:lineRule="exact"/>
        <w:ind w:firstLine="640"/>
        <w:jc w:val="both"/>
      </w:pPr>
      <w:r>
        <w:rPr>
          <w:rFonts w:ascii="仿宋_GB2312" w:hAnsi="仿宋_GB2312" w:eastAsia="仿宋_GB2312"/>
          <w:b w:val="0"/>
          <w:sz w:val="32"/>
        </w:rPr>
        <w:t>本单位无其他需说明的事项。</w:t>
      </w:r>
    </w:p>
    <w:p w14:paraId="25DF77A5">
      <w:r>
        <w:br w:type="page"/>
      </w:r>
    </w:p>
    <w:p w14:paraId="64FC31AC">
      <w:pPr>
        <w:spacing w:line="240" w:lineRule="auto"/>
        <w:jc w:val="center"/>
        <w:outlineLvl w:val="1"/>
      </w:pPr>
      <w:r>
        <w:rPr>
          <w:rFonts w:ascii="黑体" w:hAnsi="黑体" w:eastAsia="黑体"/>
          <w:sz w:val="32"/>
        </w:rPr>
        <w:t>第三部分 专业名词解释</w:t>
      </w:r>
    </w:p>
    <w:p w14:paraId="73E2F07B">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7898F0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6911E7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B0F7D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F7F25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909BF5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BBE5E1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3802EF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0EFB3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6512AE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25CC64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DACA03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CE4430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D728E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05C69C9">
      <w:r>
        <w:br w:type="page"/>
      </w:r>
    </w:p>
    <w:p w14:paraId="57235E33">
      <w:pPr>
        <w:spacing w:line="240" w:lineRule="auto"/>
        <w:jc w:val="center"/>
        <w:outlineLvl w:val="1"/>
      </w:pPr>
      <w:r>
        <w:rPr>
          <w:rFonts w:ascii="黑体" w:hAnsi="黑体" w:eastAsia="黑体"/>
          <w:sz w:val="32"/>
        </w:rPr>
        <w:t>第四部分 部门决算报表（见附表）</w:t>
      </w:r>
    </w:p>
    <w:p w14:paraId="281B2D07">
      <w:pPr>
        <w:spacing w:line="240" w:lineRule="auto"/>
        <w:ind w:firstLine="640"/>
        <w:jc w:val="both"/>
      </w:pPr>
      <w:r>
        <w:rPr>
          <w:rFonts w:ascii="仿宋_GB2312" w:hAnsi="仿宋_GB2312" w:eastAsia="仿宋_GB2312"/>
          <w:b w:val="0"/>
          <w:sz w:val="32"/>
        </w:rPr>
        <w:t>一、《收入支出决算总表》</w:t>
      </w:r>
    </w:p>
    <w:p w14:paraId="253602FD">
      <w:pPr>
        <w:spacing w:line="240" w:lineRule="auto"/>
        <w:ind w:firstLine="640"/>
        <w:jc w:val="both"/>
      </w:pPr>
      <w:r>
        <w:rPr>
          <w:rFonts w:ascii="仿宋_GB2312" w:hAnsi="仿宋_GB2312" w:eastAsia="仿宋_GB2312"/>
          <w:b w:val="0"/>
          <w:sz w:val="32"/>
        </w:rPr>
        <w:t>二、《收入决算表》</w:t>
      </w:r>
    </w:p>
    <w:p w14:paraId="183B8A10">
      <w:pPr>
        <w:spacing w:line="240" w:lineRule="auto"/>
        <w:ind w:firstLine="640"/>
        <w:jc w:val="both"/>
      </w:pPr>
      <w:r>
        <w:rPr>
          <w:rFonts w:ascii="仿宋_GB2312" w:hAnsi="仿宋_GB2312" w:eastAsia="仿宋_GB2312"/>
          <w:b w:val="0"/>
          <w:sz w:val="32"/>
        </w:rPr>
        <w:t>三、《支出决算表》</w:t>
      </w:r>
    </w:p>
    <w:p w14:paraId="7C40FB4A">
      <w:pPr>
        <w:spacing w:line="240" w:lineRule="auto"/>
        <w:ind w:firstLine="640"/>
        <w:jc w:val="both"/>
      </w:pPr>
      <w:r>
        <w:rPr>
          <w:rFonts w:ascii="仿宋_GB2312" w:hAnsi="仿宋_GB2312" w:eastAsia="仿宋_GB2312"/>
          <w:b w:val="0"/>
          <w:sz w:val="32"/>
        </w:rPr>
        <w:t>四、《财政拨款收入支出决算总表》</w:t>
      </w:r>
    </w:p>
    <w:p w14:paraId="6483F82E">
      <w:pPr>
        <w:spacing w:line="240" w:lineRule="auto"/>
        <w:ind w:firstLine="640"/>
        <w:jc w:val="both"/>
      </w:pPr>
      <w:r>
        <w:rPr>
          <w:rFonts w:ascii="仿宋_GB2312" w:hAnsi="仿宋_GB2312" w:eastAsia="仿宋_GB2312"/>
          <w:b w:val="0"/>
          <w:sz w:val="32"/>
        </w:rPr>
        <w:t>五、《一般公共预算财政拨款支出决算表》</w:t>
      </w:r>
    </w:p>
    <w:p w14:paraId="06B38E26">
      <w:pPr>
        <w:spacing w:line="240" w:lineRule="auto"/>
        <w:ind w:firstLine="640"/>
        <w:jc w:val="both"/>
      </w:pPr>
      <w:r>
        <w:rPr>
          <w:rFonts w:ascii="仿宋_GB2312" w:hAnsi="仿宋_GB2312" w:eastAsia="仿宋_GB2312"/>
          <w:b w:val="0"/>
          <w:sz w:val="32"/>
        </w:rPr>
        <w:t>六、《一般公共预算财政拨款基本支出决算表》</w:t>
      </w:r>
    </w:p>
    <w:p w14:paraId="372EE90B">
      <w:pPr>
        <w:spacing w:line="240" w:lineRule="auto"/>
        <w:ind w:firstLine="640"/>
        <w:jc w:val="both"/>
      </w:pPr>
      <w:r>
        <w:rPr>
          <w:rFonts w:ascii="仿宋_GB2312" w:hAnsi="仿宋_GB2312" w:eastAsia="仿宋_GB2312"/>
          <w:b w:val="0"/>
          <w:sz w:val="32"/>
        </w:rPr>
        <w:t>七、《政府性基金预算财政拨款收入支出决算表》</w:t>
      </w:r>
    </w:p>
    <w:p w14:paraId="34B80496">
      <w:pPr>
        <w:spacing w:line="240" w:lineRule="auto"/>
        <w:ind w:firstLine="640"/>
        <w:jc w:val="both"/>
      </w:pPr>
      <w:r>
        <w:rPr>
          <w:rFonts w:ascii="仿宋_GB2312" w:hAnsi="仿宋_GB2312" w:eastAsia="仿宋_GB2312"/>
          <w:b w:val="0"/>
          <w:sz w:val="32"/>
        </w:rPr>
        <w:t>八、《国有资本经营预算财政拨款收入支出决算表》</w:t>
      </w:r>
    </w:p>
    <w:p w14:paraId="0A77BF67">
      <w:pPr>
        <w:spacing w:line="240" w:lineRule="auto"/>
        <w:ind w:firstLine="640"/>
        <w:jc w:val="both"/>
      </w:pPr>
      <w:r>
        <w:rPr>
          <w:rFonts w:ascii="仿宋_GB2312" w:hAnsi="仿宋_GB2312" w:eastAsia="仿宋_GB2312"/>
          <w:b w:val="0"/>
          <w:sz w:val="32"/>
        </w:rPr>
        <w:t>九、《财政拨款“三公”经费支出决算表》</w:t>
      </w:r>
    </w:p>
    <w:p w14:paraId="2DBE0717">
      <w:pPr>
        <w:spacing w:line="240" w:lineRule="auto"/>
        <w:ind w:firstLine="640"/>
        <w:jc w:val="both"/>
      </w:pPr>
    </w:p>
    <w:p w14:paraId="779CBE67">
      <w:pPr>
        <w:spacing w:line="240" w:lineRule="auto"/>
        <w:ind w:firstLine="640"/>
        <w:jc w:val="both"/>
      </w:pPr>
    </w:p>
    <w:p w14:paraId="2ECF7E80">
      <w:pPr>
        <w:spacing w:line="240" w:lineRule="auto"/>
        <w:ind w:firstLine="640"/>
        <w:jc w:val="both"/>
      </w:pPr>
    </w:p>
    <w:p w14:paraId="459EA20B">
      <w:pPr>
        <w:spacing w:line="240" w:lineRule="auto"/>
        <w:ind w:firstLine="640"/>
        <w:jc w:val="both"/>
      </w:pPr>
    </w:p>
    <w:p w14:paraId="3EB0963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856661-7ACE-41B3-9F51-6B487979578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CE143617-F4EA-4C75-A89A-5BA51BB4C1C9}"/>
  </w:font>
  <w:font w:name="仿宋_GB2312">
    <w:panose1 w:val="02010609030101010101"/>
    <w:charset w:val="86"/>
    <w:family w:val="modern"/>
    <w:pitch w:val="default"/>
    <w:sig w:usb0="00000001" w:usb1="080E0000" w:usb2="00000000" w:usb3="00000000" w:csb0="00040000" w:csb1="00000000"/>
    <w:embedRegular r:id="rId3" w:fontKey="{B879172E-803E-44AE-B769-9170EC465C9A}"/>
  </w:font>
  <w:font w:name="楷体_GB2312">
    <w:panose1 w:val="02010609030101010101"/>
    <w:charset w:val="86"/>
    <w:family w:val="auto"/>
    <w:pitch w:val="default"/>
    <w:sig w:usb0="00000001" w:usb1="080E0000" w:usb2="00000000" w:usb3="00000000" w:csb0="00040000" w:csb1="00000000"/>
    <w:embedRegular r:id="rId4" w:fontKey="{3F11DA89-AF06-4E14-AE35-728349BD7A7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5710B6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4F6399A"/>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48</Pages>
  <Words>5641</Words>
  <Characters>6472</Characters>
  <Lines>0</Lines>
  <Paragraphs>0</Paragraphs>
  <TotalTime>11</TotalTime>
  <ScaleCrop>false</ScaleCrop>
  <LinksUpToDate>false</LinksUpToDate>
  <CharactersWithSpaces>6480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2025-10-14T02:39:01Z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