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70" w:line="213" w:lineRule="auto"/>
        <w:rPr>
          <w:rFonts w:hint="eastAsia"/>
          <w:b/>
          <w:bCs/>
          <w:spacing w:val="-11"/>
          <w:lang w:val="en-US" w:eastAsia="zh-CN"/>
        </w:rPr>
      </w:pPr>
    </w:p>
    <w:p>
      <w:pPr>
        <w:pStyle w:val="2"/>
        <w:spacing w:before="70" w:line="213" w:lineRule="auto"/>
        <w:rPr>
          <w:rFonts w:hint="eastAsia"/>
          <w:b/>
          <w:bCs/>
          <w:spacing w:val="-11"/>
          <w:lang w:val="en-US" w:eastAsia="zh-CN"/>
        </w:rPr>
      </w:pPr>
    </w:p>
    <w:p>
      <w:pPr>
        <w:pStyle w:val="2"/>
        <w:spacing w:before="70" w:line="213" w:lineRule="auto"/>
        <w:rPr>
          <w:rFonts w:hint="eastAsia"/>
          <w:b/>
          <w:bCs/>
          <w:spacing w:val="-11"/>
          <w:lang w:val="en-US" w:eastAsia="zh-CN"/>
        </w:rPr>
      </w:pPr>
    </w:p>
    <w:p>
      <w:pPr>
        <w:pStyle w:val="2"/>
        <w:spacing w:before="70" w:line="213" w:lineRule="auto"/>
        <w:rPr>
          <w:rFonts w:hint="eastAsia"/>
          <w:b/>
          <w:bCs/>
          <w:spacing w:val="-11"/>
          <w:lang w:val="en-US" w:eastAsia="zh-CN"/>
        </w:rPr>
      </w:pPr>
    </w:p>
    <w:p>
      <w:pPr>
        <w:pStyle w:val="2"/>
        <w:spacing w:before="70" w:line="213" w:lineRule="auto"/>
        <w:rPr>
          <w:rFonts w:hint="eastAsia"/>
          <w:b/>
          <w:bCs/>
          <w:spacing w:val="-11"/>
          <w:lang w:val="en-US" w:eastAsia="zh-CN"/>
        </w:rPr>
      </w:pPr>
    </w:p>
    <w:p>
      <w:pPr>
        <w:pStyle w:val="2"/>
        <w:spacing w:before="70" w:line="213" w:lineRule="auto"/>
        <w:rPr>
          <w:rFonts w:hint="eastAsia"/>
          <w:b/>
          <w:bCs/>
          <w:spacing w:val="-11"/>
          <w:lang w:val="en-US" w:eastAsia="zh-CN"/>
        </w:rPr>
      </w:pPr>
    </w:p>
    <w:p>
      <w:pPr>
        <w:widowControl/>
        <w:autoSpaceDE/>
        <w:autoSpaceDN/>
        <w:spacing w:before="100" w:beforeAutospacing="1" w:after="100" w:afterAutospacing="1"/>
        <w:ind w:left="0" w:right="0"/>
        <w:jc w:val="both"/>
        <w:outlineLvl w:val="1"/>
        <w:rPr>
          <w:rFonts w:hint="eastAsia"/>
          <w:b/>
          <w:bCs/>
          <w:spacing w:val="-11"/>
          <w:lang w:val="en-US" w:eastAsia="zh-CN"/>
        </w:rPr>
      </w:pPr>
    </w:p>
    <w:p>
      <w:pPr>
        <w:pStyle w:val="2"/>
        <w:spacing w:before="70" w:line="213" w:lineRule="auto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pacing w:val="-11"/>
          <w:sz w:val="44"/>
          <w:szCs w:val="44"/>
          <w:lang w:val="en-US" w:eastAsia="zh-CN"/>
        </w:rPr>
        <w:t>昌吉州中共</w:t>
      </w:r>
      <w:r>
        <w:rPr>
          <w:rFonts w:hint="eastAsia" w:ascii="黑体" w:hAnsi="黑体" w:eastAsia="黑体" w:cs="黑体"/>
          <w:b/>
          <w:bCs/>
          <w:spacing w:val="-11"/>
          <w:sz w:val="44"/>
          <w:szCs w:val="44"/>
        </w:rPr>
        <w:t>吉木萨尔县</w:t>
      </w:r>
      <w:r>
        <w:rPr>
          <w:rFonts w:hint="eastAsia" w:ascii="黑体" w:hAnsi="黑体" w:eastAsia="黑体" w:cs="黑体"/>
          <w:b/>
          <w:bCs/>
          <w:spacing w:val="-11"/>
          <w:sz w:val="44"/>
          <w:szCs w:val="44"/>
          <w:lang w:val="en-US" w:eastAsia="zh-CN"/>
        </w:rPr>
        <w:t>委员会</w:t>
      </w:r>
      <w:r>
        <w:rPr>
          <w:rFonts w:hint="eastAsia" w:ascii="黑体" w:hAnsi="黑体" w:eastAsia="黑体" w:cs="黑体"/>
          <w:b/>
          <w:bCs/>
          <w:spacing w:val="-11"/>
          <w:sz w:val="44"/>
          <w:szCs w:val="44"/>
        </w:rPr>
        <w:t>政法委</w:t>
      </w:r>
      <w:r>
        <w:rPr>
          <w:rFonts w:hint="eastAsia" w:ascii="黑体" w:hAnsi="黑体" w:eastAsia="黑体" w:cs="黑体"/>
          <w:b/>
          <w:bCs/>
          <w:spacing w:val="-11"/>
          <w:sz w:val="44"/>
          <w:szCs w:val="44"/>
          <w:lang w:val="en-US" w:eastAsia="zh-CN"/>
        </w:rPr>
        <w:t>员会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201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9</w:t>
      </w:r>
      <w:r>
        <w:rPr>
          <w:rFonts w:hint="eastAsia" w:ascii="黑体" w:hAnsi="黑体" w:eastAsia="黑体" w:cs="黑体"/>
          <w:b/>
          <w:bCs/>
          <w:spacing w:val="-22"/>
          <w:sz w:val="44"/>
          <w:szCs w:val="44"/>
        </w:rPr>
        <w:t>年部门预算</w:t>
      </w:r>
      <w:bookmarkStart w:id="0" w:name="公开报告"/>
      <w:bookmarkEnd w:id="0"/>
      <w:r>
        <w:rPr>
          <w:rFonts w:hint="eastAsia" w:ascii="黑体" w:hAnsi="黑体" w:eastAsia="黑体" w:cs="黑体"/>
          <w:b/>
          <w:bCs/>
          <w:sz w:val="44"/>
          <w:szCs w:val="44"/>
        </w:rPr>
        <w:t>公开</w:t>
      </w:r>
    </w:p>
    <w:p>
      <w:pPr>
        <w:pStyle w:val="4"/>
        <w:spacing w:before="12"/>
        <w:ind w:left="0"/>
        <w:rPr>
          <w:rFonts w:ascii="宋体"/>
          <w:sz w:val="44"/>
          <w:szCs w:val="4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pStyle w:val="4"/>
        <w:spacing w:before="12"/>
        <w:ind w:left="0"/>
        <w:rPr>
          <w:rFonts w:ascii="宋体"/>
          <w:sz w:val="34"/>
        </w:rPr>
      </w:pPr>
    </w:p>
    <w:p>
      <w:pPr>
        <w:spacing w:before="0"/>
        <w:ind w:left="422" w:right="582" w:firstLine="0"/>
        <w:jc w:val="center"/>
        <w:rPr>
          <w:rFonts w:hint="eastAsia" w:ascii="黑体" w:eastAsia="黑体"/>
          <w:sz w:val="44"/>
          <w:szCs w:val="44"/>
        </w:rPr>
      </w:pPr>
      <w:bookmarkStart w:id="1" w:name="目录"/>
      <w:bookmarkEnd w:id="1"/>
      <w:r>
        <w:rPr>
          <w:rFonts w:hint="eastAsia" w:ascii="黑体" w:eastAsia="黑体"/>
          <w:sz w:val="44"/>
          <w:szCs w:val="44"/>
        </w:rPr>
        <w:t>目录</w:t>
      </w:r>
    </w:p>
    <w:p>
      <w:pPr>
        <w:pStyle w:val="2"/>
        <w:numPr>
          <w:ilvl w:val="0"/>
          <w:numId w:val="1"/>
        </w:numPr>
        <w:spacing w:before="70" w:line="213" w:lineRule="auto"/>
        <w:ind w:left="0" w:leftChars="0" w:firstLine="0" w:firstLineChars="0"/>
        <w:jc w:val="both"/>
        <w:rPr>
          <w:b/>
          <w:sz w:val="32"/>
        </w:rPr>
      </w:pPr>
      <w:bookmarkStart w:id="2" w:name="第一部分政法委部门单位概况"/>
      <w:bookmarkEnd w:id="2"/>
      <w:r>
        <w:rPr>
          <w:rFonts w:hint="eastAsia"/>
          <w:b/>
          <w:sz w:val="32"/>
          <w:lang w:val="en-US" w:eastAsia="zh-CN"/>
        </w:rPr>
        <w:t xml:space="preserve"> </w:t>
      </w:r>
      <w:r>
        <w:rPr>
          <w:rFonts w:hint="eastAsia"/>
          <w:b/>
          <w:bCs/>
          <w:spacing w:val="-11"/>
          <w:sz w:val="28"/>
          <w:szCs w:val="28"/>
          <w:lang w:val="en-US" w:eastAsia="zh-CN"/>
        </w:rPr>
        <w:t>中共</w:t>
      </w:r>
      <w:r>
        <w:rPr>
          <w:b/>
          <w:bCs/>
          <w:spacing w:val="-11"/>
          <w:sz w:val="28"/>
          <w:szCs w:val="28"/>
        </w:rPr>
        <w:t>吉木萨尔县</w:t>
      </w:r>
      <w:r>
        <w:rPr>
          <w:rFonts w:hint="eastAsia"/>
          <w:b/>
          <w:bCs/>
          <w:spacing w:val="-11"/>
          <w:sz w:val="28"/>
          <w:szCs w:val="28"/>
          <w:lang w:val="en-US" w:eastAsia="zh-CN"/>
        </w:rPr>
        <w:t>委员会</w:t>
      </w:r>
      <w:r>
        <w:rPr>
          <w:b/>
          <w:bCs/>
          <w:spacing w:val="-11"/>
          <w:sz w:val="28"/>
          <w:szCs w:val="28"/>
        </w:rPr>
        <w:t>政法委</w:t>
      </w:r>
      <w:r>
        <w:rPr>
          <w:rFonts w:hint="eastAsia"/>
          <w:b/>
          <w:bCs/>
          <w:spacing w:val="-11"/>
          <w:sz w:val="28"/>
          <w:szCs w:val="28"/>
          <w:lang w:val="en-US" w:eastAsia="zh-CN"/>
        </w:rPr>
        <w:t>员会</w:t>
      </w:r>
      <w:r>
        <w:rPr>
          <w:b/>
          <w:sz w:val="32"/>
        </w:rPr>
        <w:t>部门单位</w:t>
      </w:r>
      <w:r>
        <w:rPr>
          <w:rFonts w:hint="eastAsia"/>
          <w:b/>
          <w:sz w:val="32"/>
          <w:lang w:val="en-US" w:eastAsia="zh-CN"/>
        </w:rPr>
        <w:t>情</w:t>
      </w:r>
      <w:r>
        <w:rPr>
          <w:b/>
          <w:sz w:val="32"/>
        </w:rPr>
        <w:t>况</w:t>
      </w:r>
      <w:bookmarkStart w:id="3" w:name="一、主要职能"/>
      <w:bookmarkEnd w:id="3"/>
    </w:p>
    <w:p>
      <w:pPr>
        <w:pStyle w:val="2"/>
        <w:numPr>
          <w:ilvl w:val="0"/>
          <w:numId w:val="0"/>
        </w:numPr>
        <w:spacing w:before="70" w:line="213" w:lineRule="auto"/>
        <w:ind w:right="582" w:rightChars="0"/>
        <w:jc w:val="both"/>
        <w:rPr>
          <w:sz w:val="32"/>
        </w:rPr>
      </w:pPr>
      <w:r>
        <w:rPr>
          <w:sz w:val="32"/>
        </w:rPr>
        <w:t>一、主要职能</w:t>
      </w:r>
    </w:p>
    <w:p>
      <w:pPr>
        <w:pStyle w:val="4"/>
        <w:spacing w:before="0"/>
      </w:pPr>
      <w:bookmarkStart w:id="4" w:name="二、机构设置及人员情况"/>
      <w:bookmarkEnd w:id="4"/>
      <w:r>
        <w:rPr>
          <w:w w:val="95"/>
        </w:rPr>
        <w:t>二、机构设置及人员情况</w:t>
      </w:r>
    </w:p>
    <w:p>
      <w:pPr>
        <w:tabs>
          <w:tab w:val="left" w:pos="1725"/>
        </w:tabs>
        <w:spacing w:before="51" w:line="268" w:lineRule="auto"/>
        <w:ind w:left="120" w:right="3685" w:firstLine="0"/>
        <w:jc w:val="left"/>
        <w:rPr>
          <w:sz w:val="32"/>
        </w:rPr>
      </w:pPr>
      <w:bookmarkStart w:id="5" w:name="第二部分  2018年部门预算公开表"/>
      <w:bookmarkEnd w:id="5"/>
      <w:r>
        <w:rPr>
          <w:b/>
          <w:sz w:val="32"/>
        </w:rPr>
        <w:t>第二部分</w:t>
      </w:r>
      <w:r>
        <w:rPr>
          <w:b/>
          <w:sz w:val="32"/>
        </w:rPr>
        <w:tab/>
      </w:r>
      <w:r>
        <w:rPr>
          <w:rFonts w:hint="eastAsia" w:ascii="宋体" w:eastAsia="宋体"/>
          <w:b/>
          <w:sz w:val="32"/>
        </w:rPr>
        <w:t>201</w:t>
      </w:r>
      <w:r>
        <w:rPr>
          <w:rFonts w:hint="eastAsia" w:ascii="宋体" w:eastAsia="宋体"/>
          <w:b/>
          <w:sz w:val="32"/>
          <w:lang w:val="en-US" w:eastAsia="zh-CN"/>
        </w:rPr>
        <w:t>9</w:t>
      </w:r>
      <w:r>
        <w:rPr>
          <w:b/>
          <w:sz w:val="32"/>
        </w:rPr>
        <w:t>年部门预算公开</w:t>
      </w:r>
      <w:r>
        <w:rPr>
          <w:b/>
          <w:spacing w:val="-12"/>
          <w:sz w:val="32"/>
        </w:rPr>
        <w:t>表</w:t>
      </w:r>
      <w:bookmarkStart w:id="6" w:name="一、部门收支总体情况表"/>
      <w:bookmarkEnd w:id="6"/>
      <w:r>
        <w:rPr>
          <w:sz w:val="32"/>
        </w:rPr>
        <w:t>一、部门收支总体情况表</w:t>
      </w:r>
    </w:p>
    <w:p>
      <w:pPr>
        <w:pStyle w:val="4"/>
        <w:spacing w:before="1" w:line="268" w:lineRule="auto"/>
        <w:ind w:right="5065"/>
      </w:pPr>
      <w:bookmarkStart w:id="7" w:name="二、部门收入总体情况表"/>
      <w:bookmarkEnd w:id="7"/>
      <w:r>
        <w:rPr>
          <w:spacing w:val="-2"/>
        </w:rPr>
        <w:t>二、部门收入总体情况表</w:t>
      </w:r>
      <w:bookmarkStart w:id="8" w:name="三、部门支出总体情况表"/>
      <w:bookmarkEnd w:id="8"/>
      <w:r>
        <w:rPr>
          <w:spacing w:val="-2"/>
          <w:w w:val="95"/>
        </w:rPr>
        <w:t>三、部门支出总体情况表</w:t>
      </w:r>
    </w:p>
    <w:p>
      <w:pPr>
        <w:pStyle w:val="4"/>
        <w:spacing w:before="1" w:line="268" w:lineRule="auto"/>
        <w:ind w:right="4425"/>
      </w:pPr>
      <w:bookmarkStart w:id="9" w:name="四、财政拨款收支总体情况表"/>
      <w:bookmarkEnd w:id="9"/>
      <w:r>
        <w:t>四、财政拨款收支总体情况表</w:t>
      </w:r>
      <w:bookmarkStart w:id="10" w:name="五、一般公共预算支出情况表"/>
      <w:bookmarkEnd w:id="10"/>
      <w:r>
        <w:t>五、一般公共预算支出情况表</w:t>
      </w:r>
    </w:p>
    <w:p>
      <w:pPr>
        <w:pStyle w:val="4"/>
        <w:spacing w:before="3" w:line="268" w:lineRule="auto"/>
        <w:ind w:right="3784"/>
      </w:pPr>
      <w:bookmarkStart w:id="11" w:name="六、一般公共预算基本支出情况表"/>
      <w:bookmarkEnd w:id="11"/>
      <w:r>
        <w:t>六、一般公共预算基本支出情况表</w:t>
      </w:r>
      <w:bookmarkStart w:id="12" w:name="七、项目支出情况表"/>
      <w:bookmarkEnd w:id="12"/>
      <w:r>
        <w:t>七、项目支出情况表</w:t>
      </w:r>
    </w:p>
    <w:p>
      <w:pPr>
        <w:pStyle w:val="4"/>
        <w:spacing w:before="1" w:line="268" w:lineRule="auto"/>
        <w:ind w:right="2505"/>
      </w:pPr>
      <w:bookmarkStart w:id="13" w:name="八、一般公共预算“三公”经费支出情况表"/>
      <w:bookmarkEnd w:id="13"/>
      <w:r>
        <w:t>八、一般公共预算“三公”经费支出情况表</w:t>
      </w:r>
      <w:bookmarkStart w:id="14" w:name="九、政府性基金预算支出情况表"/>
      <w:bookmarkEnd w:id="14"/>
      <w:r>
        <w:t>九、政府性基金预算支出情况表</w:t>
      </w:r>
    </w:p>
    <w:p>
      <w:pPr>
        <w:pStyle w:val="3"/>
      </w:pPr>
      <w:bookmarkStart w:id="15" w:name="第三部分2018年部门预算情况说明"/>
      <w:bookmarkEnd w:id="15"/>
      <w:r>
        <w:rPr>
          <w:spacing w:val="-17"/>
        </w:rPr>
        <w:t xml:space="preserve">第三部分 </w:t>
      </w:r>
      <w:r>
        <w:rPr>
          <w:rFonts w:hint="eastAsia" w:ascii="宋体" w:eastAsia="宋体"/>
        </w:rPr>
        <w:t>201</w:t>
      </w:r>
      <w:r>
        <w:rPr>
          <w:rFonts w:hint="eastAsia" w:ascii="宋体" w:eastAsia="宋体"/>
          <w:lang w:val="en-US" w:eastAsia="zh-CN"/>
        </w:rPr>
        <w:t>9</w:t>
      </w:r>
      <w:r>
        <w:t>年部门预算情况说明</w:t>
      </w:r>
    </w:p>
    <w:p>
      <w:pPr>
        <w:pStyle w:val="4"/>
        <w:spacing w:before="50"/>
      </w:pPr>
      <w:bookmarkStart w:id="16" w:name="一、关于政法委部门2018年收支预算情况的总体说明"/>
      <w:bookmarkEnd w:id="16"/>
      <w:r>
        <w:t>一、关于</w:t>
      </w:r>
      <w:r>
        <w:rPr>
          <w:rFonts w:hint="eastAsia"/>
          <w:lang w:val="en-US" w:eastAsia="zh-CN"/>
        </w:rPr>
        <w:t>中共</w:t>
      </w:r>
      <w:r>
        <w:t>吉木萨尔县</w:t>
      </w:r>
      <w:r>
        <w:rPr>
          <w:rFonts w:hint="eastAsia"/>
          <w:lang w:val="en-US" w:eastAsia="zh-CN"/>
        </w:rPr>
        <w:t>委员会</w:t>
      </w:r>
      <w:r>
        <w:t>政法委</w:t>
      </w:r>
      <w:r>
        <w:rPr>
          <w:rFonts w:hint="eastAsia"/>
          <w:lang w:val="en-US" w:eastAsia="zh-CN"/>
        </w:rPr>
        <w:t>员会</w:t>
      </w:r>
      <w:r>
        <w:t>部门 201</w:t>
      </w:r>
      <w:r>
        <w:rPr>
          <w:rFonts w:hint="eastAsia"/>
          <w:lang w:val="en-US" w:eastAsia="zh-CN"/>
        </w:rPr>
        <w:t>9</w:t>
      </w:r>
      <w:r>
        <w:t xml:space="preserve"> 年收支预算情况的总体说明</w:t>
      </w:r>
    </w:p>
    <w:p>
      <w:pPr>
        <w:pStyle w:val="4"/>
        <w:spacing w:before="51"/>
      </w:pPr>
      <w:bookmarkStart w:id="17" w:name="二、关于政法委部门2018年收入预算情况说明"/>
      <w:bookmarkEnd w:id="17"/>
      <w:r>
        <w:rPr>
          <w:spacing w:val="-9"/>
        </w:rPr>
        <w:t>二、关</w:t>
      </w:r>
      <w:r>
        <w:t>于</w:t>
      </w:r>
      <w:r>
        <w:rPr>
          <w:rFonts w:hint="eastAsia"/>
          <w:lang w:val="en-US" w:eastAsia="zh-CN"/>
        </w:rPr>
        <w:t>中共</w:t>
      </w:r>
      <w:r>
        <w:t>吉木萨尔县</w:t>
      </w:r>
      <w:r>
        <w:rPr>
          <w:rFonts w:hint="eastAsia"/>
          <w:lang w:val="en-US" w:eastAsia="zh-CN"/>
        </w:rPr>
        <w:t>委员会</w:t>
      </w:r>
      <w:r>
        <w:t>政法委</w:t>
      </w:r>
      <w:r>
        <w:rPr>
          <w:rFonts w:hint="eastAsia"/>
          <w:lang w:val="en-US" w:eastAsia="zh-CN"/>
        </w:rPr>
        <w:t>员会</w:t>
      </w:r>
      <w:r>
        <w:t>部门 201</w:t>
      </w:r>
      <w:r>
        <w:rPr>
          <w:rFonts w:hint="eastAsia"/>
          <w:lang w:val="en-US" w:eastAsia="zh-CN"/>
        </w:rPr>
        <w:t>9</w:t>
      </w:r>
      <w:r>
        <w:t xml:space="preserve"> 年收入预算情况说明</w:t>
      </w:r>
    </w:p>
    <w:p>
      <w:pPr>
        <w:pStyle w:val="4"/>
        <w:spacing w:before="49"/>
      </w:pPr>
      <w:bookmarkStart w:id="18" w:name="三、关于政法委部门2018年支出预算情况说明"/>
      <w:bookmarkEnd w:id="18"/>
      <w:r>
        <w:rPr>
          <w:spacing w:val="-9"/>
        </w:rPr>
        <w:t>三、关于</w:t>
      </w:r>
      <w:r>
        <w:rPr>
          <w:rFonts w:hint="eastAsia"/>
          <w:lang w:val="en-US" w:eastAsia="zh-CN"/>
        </w:rPr>
        <w:t>中共</w:t>
      </w:r>
      <w:r>
        <w:t>吉木萨尔县</w:t>
      </w:r>
      <w:r>
        <w:rPr>
          <w:rFonts w:hint="eastAsia"/>
          <w:lang w:val="en-US" w:eastAsia="zh-CN"/>
        </w:rPr>
        <w:t>委员会</w:t>
      </w:r>
      <w:r>
        <w:t>政法委</w:t>
      </w:r>
      <w:r>
        <w:rPr>
          <w:rFonts w:hint="eastAsia"/>
          <w:lang w:val="en-US" w:eastAsia="zh-CN"/>
        </w:rPr>
        <w:t>员会</w:t>
      </w:r>
      <w:r>
        <w:rPr>
          <w:spacing w:val="-9"/>
        </w:rPr>
        <w:t xml:space="preserve">部门 </w:t>
      </w:r>
      <w:r>
        <w:t>201</w:t>
      </w:r>
      <w:r>
        <w:rPr>
          <w:rFonts w:hint="eastAsia"/>
          <w:lang w:val="en-US" w:eastAsia="zh-CN"/>
        </w:rPr>
        <w:t>9</w:t>
      </w:r>
      <w:r>
        <w:rPr>
          <w:spacing w:val="-10"/>
        </w:rPr>
        <w:t xml:space="preserve"> 年支出预算情况说明</w:t>
      </w:r>
    </w:p>
    <w:p>
      <w:pPr>
        <w:pStyle w:val="4"/>
        <w:spacing w:before="50" w:line="268" w:lineRule="auto"/>
        <w:ind w:right="233"/>
      </w:pPr>
      <w:bookmarkStart w:id="19" w:name="四、关于政法委部门2018年财政拨款收支预算情况的总体说明"/>
      <w:bookmarkEnd w:id="19"/>
      <w:r>
        <w:t>四、关于</w:t>
      </w:r>
      <w:r>
        <w:rPr>
          <w:rFonts w:hint="eastAsia"/>
          <w:lang w:val="en-US" w:eastAsia="zh-CN"/>
        </w:rPr>
        <w:t>中共</w:t>
      </w:r>
      <w:r>
        <w:t>吉木萨尔县</w:t>
      </w:r>
      <w:r>
        <w:rPr>
          <w:rFonts w:hint="eastAsia"/>
          <w:lang w:val="en-US" w:eastAsia="zh-CN"/>
        </w:rPr>
        <w:t>委员会</w:t>
      </w:r>
      <w:r>
        <w:t>政法委</w:t>
      </w:r>
      <w:r>
        <w:rPr>
          <w:rFonts w:hint="eastAsia"/>
          <w:lang w:val="en-US" w:eastAsia="zh-CN"/>
        </w:rPr>
        <w:t>员会</w:t>
      </w:r>
      <w:r>
        <w:t>部门 201</w:t>
      </w:r>
      <w:r>
        <w:rPr>
          <w:rFonts w:hint="eastAsia"/>
          <w:lang w:val="en-US" w:eastAsia="zh-CN"/>
        </w:rPr>
        <w:t>9</w:t>
      </w:r>
      <w:r>
        <w:t xml:space="preserve"> 年财政拨款收支预算情况的总体说明</w:t>
      </w:r>
    </w:p>
    <w:p>
      <w:pPr>
        <w:pStyle w:val="4"/>
        <w:spacing w:before="1" w:line="268" w:lineRule="auto"/>
        <w:ind w:right="277"/>
      </w:pPr>
      <w:bookmarkStart w:id="20" w:name="五、关于政法委部门2018年一般公共预算当年拨款情况说明"/>
      <w:bookmarkEnd w:id="20"/>
      <w:r>
        <w:rPr>
          <w:spacing w:val="-4"/>
        </w:rPr>
        <w:t>五、关于</w:t>
      </w:r>
      <w:r>
        <w:rPr>
          <w:rFonts w:hint="eastAsia"/>
          <w:lang w:val="en-US" w:eastAsia="zh-CN"/>
        </w:rPr>
        <w:t>中共</w:t>
      </w:r>
      <w:r>
        <w:t>吉木萨尔县</w:t>
      </w:r>
      <w:r>
        <w:rPr>
          <w:rFonts w:hint="eastAsia"/>
          <w:lang w:val="en-US" w:eastAsia="zh-CN"/>
        </w:rPr>
        <w:t>委员会</w:t>
      </w:r>
      <w:r>
        <w:t>政法委</w:t>
      </w:r>
      <w:r>
        <w:rPr>
          <w:rFonts w:hint="eastAsia"/>
          <w:lang w:val="en-US" w:eastAsia="zh-CN"/>
        </w:rPr>
        <w:t>员会</w:t>
      </w:r>
      <w:r>
        <w:rPr>
          <w:spacing w:val="-4"/>
        </w:rPr>
        <w:t xml:space="preserve">部门 </w:t>
      </w:r>
      <w:r>
        <w:t>201</w:t>
      </w:r>
      <w:r>
        <w:rPr>
          <w:rFonts w:hint="eastAsia"/>
          <w:lang w:val="en-US" w:eastAsia="zh-CN"/>
        </w:rPr>
        <w:t>9</w:t>
      </w:r>
      <w:r>
        <w:rPr>
          <w:spacing w:val="-4"/>
        </w:rPr>
        <w:t xml:space="preserve"> 年一般公共预算当年拨款情况说明</w:t>
      </w:r>
    </w:p>
    <w:p>
      <w:pPr>
        <w:pStyle w:val="4"/>
        <w:spacing w:before="3" w:line="268" w:lineRule="auto"/>
        <w:ind w:right="277"/>
      </w:pPr>
      <w:bookmarkStart w:id="21" w:name="六、关于政法委部门2018年一般公共预算基本支出情况说明"/>
      <w:bookmarkEnd w:id="21"/>
      <w:r>
        <w:rPr>
          <w:spacing w:val="-4"/>
        </w:rPr>
        <w:t>六、关于</w:t>
      </w:r>
      <w:r>
        <w:rPr>
          <w:rFonts w:hint="eastAsia"/>
          <w:lang w:val="en-US" w:eastAsia="zh-CN"/>
        </w:rPr>
        <w:t>中共</w:t>
      </w:r>
      <w:r>
        <w:t>吉木萨尔县</w:t>
      </w:r>
      <w:r>
        <w:rPr>
          <w:rFonts w:hint="eastAsia"/>
          <w:lang w:val="en-US" w:eastAsia="zh-CN"/>
        </w:rPr>
        <w:t>委员会</w:t>
      </w:r>
      <w:r>
        <w:t>政法委</w:t>
      </w:r>
      <w:r>
        <w:rPr>
          <w:rFonts w:hint="eastAsia"/>
          <w:lang w:val="en-US" w:eastAsia="zh-CN"/>
        </w:rPr>
        <w:t>员会</w:t>
      </w:r>
      <w:r>
        <w:rPr>
          <w:spacing w:val="-4"/>
        </w:rPr>
        <w:t xml:space="preserve">部门 </w:t>
      </w:r>
      <w:r>
        <w:t>201</w:t>
      </w:r>
      <w:r>
        <w:rPr>
          <w:rFonts w:hint="eastAsia"/>
          <w:lang w:val="en-US" w:eastAsia="zh-CN"/>
        </w:rPr>
        <w:t>9</w:t>
      </w:r>
      <w:r>
        <w:rPr>
          <w:spacing w:val="-4"/>
        </w:rPr>
        <w:t xml:space="preserve"> 年一般公共预算基本支出情况说明</w:t>
      </w:r>
    </w:p>
    <w:p>
      <w:pPr>
        <w:pStyle w:val="4"/>
        <w:spacing w:before="30" w:line="268" w:lineRule="auto"/>
        <w:ind w:left="0" w:leftChars="0" w:right="235" w:firstLine="0" w:firstLineChars="0"/>
      </w:pPr>
      <w:bookmarkStart w:id="22" w:name="七、关于政法委部门2018年项目支出情况说明"/>
      <w:bookmarkEnd w:id="22"/>
      <w:r>
        <w:t>七、关于</w:t>
      </w:r>
      <w:r>
        <w:rPr>
          <w:rFonts w:hint="eastAsia"/>
          <w:lang w:val="en-US" w:eastAsia="zh-CN"/>
        </w:rPr>
        <w:t>中共</w:t>
      </w:r>
      <w:r>
        <w:t>吉木萨尔县</w:t>
      </w:r>
      <w:r>
        <w:rPr>
          <w:rFonts w:hint="eastAsia"/>
          <w:lang w:val="en-US" w:eastAsia="zh-CN"/>
        </w:rPr>
        <w:t>委员会</w:t>
      </w:r>
      <w:r>
        <w:t>政法委</w:t>
      </w:r>
      <w:r>
        <w:rPr>
          <w:rFonts w:hint="eastAsia"/>
          <w:lang w:val="en-US" w:eastAsia="zh-CN"/>
        </w:rPr>
        <w:t>员会</w:t>
      </w:r>
      <w:r>
        <w:t>部门 201</w:t>
      </w:r>
      <w:r>
        <w:rPr>
          <w:rFonts w:hint="eastAsia"/>
          <w:lang w:val="en-US" w:eastAsia="zh-CN"/>
        </w:rPr>
        <w:t>9</w:t>
      </w:r>
      <w:r>
        <w:t xml:space="preserve"> 年项目支出情况说明</w:t>
      </w:r>
      <w:r>
        <w:rPr>
          <w:rFonts w:hint="eastAsia"/>
          <w:lang w:val="en-US" w:eastAsia="zh-CN"/>
        </w:rPr>
        <w:t xml:space="preserve">                                          </w:t>
      </w:r>
      <w:r>
        <w:t>八、关于</w:t>
      </w:r>
      <w:r>
        <w:rPr>
          <w:rFonts w:hint="eastAsia"/>
          <w:lang w:val="en-US" w:eastAsia="zh-CN"/>
        </w:rPr>
        <w:t>中共</w:t>
      </w:r>
      <w:r>
        <w:t>吉木萨尔县</w:t>
      </w:r>
      <w:r>
        <w:rPr>
          <w:rFonts w:hint="eastAsia"/>
          <w:lang w:val="en-US" w:eastAsia="zh-CN"/>
        </w:rPr>
        <w:t>委员会</w:t>
      </w:r>
      <w:r>
        <w:t>政法委</w:t>
      </w:r>
      <w:r>
        <w:rPr>
          <w:rFonts w:hint="eastAsia"/>
          <w:lang w:val="en-US" w:eastAsia="zh-CN"/>
        </w:rPr>
        <w:t>员会</w:t>
      </w:r>
      <w:r>
        <w:t>部门 201</w:t>
      </w:r>
      <w:r>
        <w:rPr>
          <w:rFonts w:hint="eastAsia"/>
          <w:lang w:val="en-US" w:eastAsia="zh-CN"/>
        </w:rPr>
        <w:t>9</w:t>
      </w:r>
      <w:r>
        <w:t xml:space="preserve"> 年一般公共预算“三公”经费预算情况说明</w:t>
      </w:r>
    </w:p>
    <w:p>
      <w:pPr>
        <w:pStyle w:val="4"/>
        <w:spacing w:before="3" w:line="268" w:lineRule="auto"/>
        <w:ind w:right="426"/>
      </w:pPr>
      <w:bookmarkStart w:id="23" w:name="九、关于政法委部门2018年政府性基金预算拨款情况说明"/>
      <w:bookmarkEnd w:id="23"/>
      <w:r>
        <w:rPr>
          <w:spacing w:val="-9"/>
        </w:rPr>
        <w:t>九、关于</w:t>
      </w:r>
      <w:r>
        <w:rPr>
          <w:rFonts w:hint="eastAsia"/>
          <w:lang w:val="en-US" w:eastAsia="zh-CN"/>
        </w:rPr>
        <w:t>中共</w:t>
      </w:r>
      <w:r>
        <w:t>吉木萨尔县</w:t>
      </w:r>
      <w:r>
        <w:rPr>
          <w:rFonts w:hint="eastAsia"/>
          <w:lang w:val="en-US" w:eastAsia="zh-CN"/>
        </w:rPr>
        <w:t>委员会</w:t>
      </w:r>
      <w:r>
        <w:t>政法委</w:t>
      </w:r>
      <w:r>
        <w:rPr>
          <w:rFonts w:hint="eastAsia"/>
          <w:lang w:val="en-US" w:eastAsia="zh-CN"/>
        </w:rPr>
        <w:t>员会</w:t>
      </w:r>
      <w:r>
        <w:rPr>
          <w:spacing w:val="-9"/>
        </w:rPr>
        <w:t xml:space="preserve">部门 </w:t>
      </w:r>
      <w:r>
        <w:t>201</w:t>
      </w:r>
      <w:r>
        <w:rPr>
          <w:rFonts w:hint="eastAsia"/>
          <w:lang w:val="en-US" w:eastAsia="zh-CN"/>
        </w:rPr>
        <w:t>9</w:t>
      </w:r>
      <w:r>
        <w:rPr>
          <w:spacing w:val="-10"/>
        </w:rPr>
        <w:t>年政府性基金预算拨款情况说明</w:t>
      </w:r>
      <w:bookmarkStart w:id="24" w:name="十、其他重要事项的情况说明"/>
      <w:bookmarkEnd w:id="24"/>
      <w:r>
        <w:rPr>
          <w:spacing w:val="-10"/>
        </w:rPr>
        <w:t>十、其他重要事项的情况说明</w:t>
      </w:r>
    </w:p>
    <w:p>
      <w:pPr>
        <w:pStyle w:val="3"/>
        <w:tabs>
          <w:tab w:val="left" w:pos="1725"/>
        </w:tabs>
      </w:pPr>
      <w:bookmarkStart w:id="25" w:name="第四部分  名词解释"/>
      <w:bookmarkEnd w:id="25"/>
      <w:r>
        <w:t>第四部分</w:t>
      </w:r>
      <w:r>
        <w:tab/>
      </w:r>
      <w:r>
        <w:t>名词解释</w:t>
      </w:r>
    </w:p>
    <w:p>
      <w:pPr>
        <w:spacing w:after="0"/>
        <w:sectPr>
          <w:footerReference r:id="rId3" w:type="default"/>
          <w:type w:val="continuous"/>
          <w:pgSz w:w="11910" w:h="16840"/>
          <w:pgMar w:top="1440" w:right="1520" w:bottom="280" w:left="1680" w:header="720" w:footer="720" w:gutter="0"/>
          <w:pgNumType w:fmt="decimal"/>
          <w:cols w:equalWidth="0" w:num="1">
            <w:col w:w="8710"/>
          </w:cols>
        </w:sectPr>
      </w:pPr>
    </w:p>
    <w:p>
      <w:pPr>
        <w:pStyle w:val="4"/>
        <w:spacing w:before="1"/>
        <w:rPr>
          <w:rFonts w:hint="default" w:eastAsia="仿宋_GB2312"/>
          <w:lang w:val="en-US" w:eastAsia="zh-CN"/>
        </w:rPr>
        <w:sectPr>
          <w:footerReference r:id="rId4" w:type="default"/>
          <w:type w:val="continuous"/>
          <w:pgSz w:w="11910" w:h="16840"/>
          <w:pgMar w:top="1360" w:right="1520" w:bottom="280" w:left="1680" w:header="720" w:footer="720" w:gutter="0"/>
          <w:pgNumType w:fmt="decimal"/>
          <w:cols w:equalWidth="0" w:num="1">
            <w:col w:w="8710"/>
          </w:cols>
        </w:sectPr>
      </w:pPr>
    </w:p>
    <w:p>
      <w:pPr>
        <w:pStyle w:val="4"/>
        <w:tabs>
          <w:tab w:val="left" w:pos="2111"/>
        </w:tabs>
        <w:spacing w:before="30" w:line="376" w:lineRule="auto"/>
        <w:ind w:left="919" w:right="513" w:hanging="567"/>
        <w:rPr>
          <w:rFonts w:hint="eastAsia" w:ascii="黑体" w:eastAsia="黑体"/>
        </w:rPr>
      </w:pPr>
      <w:bookmarkStart w:id="26" w:name="第一部分   中共吉木萨尔县委政法委员会部门单位概况"/>
      <w:bookmarkEnd w:id="26"/>
      <w:bookmarkStart w:id="27" w:name="八、关于政法婑部门2018年一般公共预算“三公”经费预算情况说明"/>
      <w:bookmarkEnd w:id="27"/>
      <w:r>
        <w:rPr>
          <w:rFonts w:hint="eastAsia" w:ascii="黑体" w:eastAsia="黑体"/>
        </w:rPr>
        <w:t>第一部分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中共吉木萨尔县委政法委员会部门单位概</w:t>
      </w:r>
      <w:r>
        <w:rPr>
          <w:rFonts w:hint="eastAsia" w:ascii="黑体" w:eastAsia="黑体"/>
          <w:spacing w:val="-12"/>
        </w:rPr>
        <w:t>况</w:t>
      </w:r>
      <w:r>
        <w:rPr>
          <w:rFonts w:hint="eastAsia" w:ascii="黑体" w:eastAsia="黑体"/>
        </w:rPr>
        <w:t>一、主要职能</w:t>
      </w:r>
    </w:p>
    <w:p>
      <w:pPr>
        <w:pStyle w:val="4"/>
        <w:spacing w:before="0" w:line="311" w:lineRule="exact"/>
        <w:ind w:left="760"/>
        <w:jc w:val="both"/>
      </w:pPr>
      <w:r>
        <w:t>中共吉木萨尔县委员会政法委员会，隶属党委管理,是</w:t>
      </w:r>
    </w:p>
    <w:p>
      <w:pPr>
        <w:pStyle w:val="4"/>
        <w:spacing w:line="316" w:lineRule="auto"/>
        <w:ind w:right="74"/>
        <w:jc w:val="both"/>
      </w:pPr>
      <w:r>
        <w:t>吉木萨尔县委领导、管理政法工作的职能部门,是协助县委、县人民政府领导全县社会综合治理工作常设议事机构。</w:t>
      </w:r>
    </w:p>
    <w:p>
      <w:pPr>
        <w:pStyle w:val="4"/>
        <w:spacing w:line="316" w:lineRule="auto"/>
        <w:ind w:right="119" w:firstLine="628" w:firstLineChars="200"/>
        <w:jc w:val="both"/>
      </w:pPr>
      <w:r>
        <w:rPr>
          <w:spacing w:val="-3"/>
        </w:rPr>
        <w:t>县人民政府的</w:t>
      </w:r>
      <w:r>
        <w:rPr>
          <w:spacing w:val="-3"/>
          <w:w w:val="95"/>
        </w:rPr>
        <w:t>部署，统一政法部门的思想和行动。</w:t>
      </w:r>
      <w:r>
        <w:rPr>
          <w:w w:val="95"/>
        </w:rPr>
        <w:t>2</w:t>
      </w:r>
      <w:r>
        <w:rPr>
          <w:spacing w:val="-1"/>
          <w:w w:val="95"/>
        </w:rPr>
        <w:t xml:space="preserve">、按照中央、区、州、 </w:t>
      </w:r>
      <w:r>
        <w:rPr>
          <w:spacing w:val="-4"/>
        </w:rPr>
        <w:t>县委的要求，研究制定县政法工作的政策、措施、及时向县委提出建议；对一定时期内的政法工作作出全局性的部署， 并督促贯彻落实。3、检查政法各部门执行法律、法规和党的方针、政策的具体措施。4、大力支持和严格监督政法各</w:t>
      </w:r>
      <w:r>
        <w:rPr>
          <w:spacing w:val="-6"/>
        </w:rPr>
        <w:t>部门依法行使职权，指导和协调执法各部门在依法互相制约的同时密切配合，督促、推动大案要案的查处工作，研究和讨论有争议的重大疑难案件。5、接受部门、单位和人民群</w:t>
      </w:r>
      <w:r>
        <w:rPr>
          <w:spacing w:val="-7"/>
        </w:rPr>
        <w:t>众反应涉及政法各部门的问题以及案件的来信来访；按照司法案件归口制度，转办、督办由政法部门处理的来信来访案</w:t>
      </w:r>
      <w:r>
        <w:rPr>
          <w:spacing w:val="-3"/>
        </w:rPr>
        <w:t>件；承接办理区、州政法委、县委、县人民政府及领导交办的有关信访工作。6、组织推动政法工作重大政策法规的调查研究，总结新经验，解决新问题，探索改革政法工作，并通过改革进一步加强政法工作。7、研究指导政法队伍建设</w:t>
      </w:r>
      <w:r>
        <w:rPr>
          <w:spacing w:val="-4"/>
        </w:rPr>
        <w:t>和政法各部门领导班子建设的措施，协助县委及县委组织部考察管理政法部门的领导干部。8、承办县委交办的其他任务。</w:t>
      </w:r>
    </w:p>
    <w:p>
      <w:pPr>
        <w:spacing w:after="0" w:line="316" w:lineRule="auto"/>
        <w:jc w:val="both"/>
        <w:sectPr>
          <w:pgSz w:w="11910" w:h="16840"/>
          <w:pgMar w:top="1500" w:right="1520" w:bottom="280" w:left="1680" w:header="720" w:footer="720" w:gutter="0"/>
          <w:pgNumType w:fmt="decimal"/>
          <w:cols w:equalWidth="0" w:num="1">
            <w:col w:w="8710"/>
          </w:cols>
        </w:sectPr>
      </w:pPr>
    </w:p>
    <w:p>
      <w:pPr>
        <w:pStyle w:val="4"/>
        <w:spacing w:before="32"/>
        <w:ind w:left="760"/>
        <w:rPr>
          <w:rFonts w:hint="eastAsia" w:ascii="黑体" w:eastAsia="黑体"/>
        </w:rPr>
      </w:pPr>
      <w:r>
        <w:rPr>
          <w:rFonts w:hint="eastAsia" w:ascii="黑体" w:eastAsia="黑体"/>
        </w:rPr>
        <w:t>二、机构设置及人员情况</w:t>
      </w:r>
    </w:p>
    <w:p>
      <w:pPr>
        <w:pStyle w:val="4"/>
        <w:spacing w:line="316" w:lineRule="auto"/>
        <w:ind w:right="119" w:firstLine="640"/>
        <w:rPr>
          <w:rFonts w:hint="eastAsia"/>
          <w:spacing w:val="-10"/>
          <w:lang w:eastAsia="zh-CN"/>
        </w:rPr>
      </w:pPr>
      <w:r>
        <w:rPr>
          <w:rFonts w:hint="eastAsia"/>
          <w:b w:val="0"/>
          <w:bCs w:val="0"/>
          <w:spacing w:val="-11"/>
          <w:sz w:val="32"/>
          <w:szCs w:val="32"/>
          <w:lang w:val="en-US" w:eastAsia="zh-CN"/>
        </w:rPr>
        <w:t>中共</w:t>
      </w:r>
      <w:r>
        <w:rPr>
          <w:b w:val="0"/>
          <w:bCs w:val="0"/>
          <w:spacing w:val="-11"/>
          <w:sz w:val="32"/>
          <w:szCs w:val="32"/>
        </w:rPr>
        <w:t>吉木萨尔县</w:t>
      </w:r>
      <w:r>
        <w:rPr>
          <w:rFonts w:hint="eastAsia"/>
          <w:b w:val="0"/>
          <w:bCs w:val="0"/>
          <w:spacing w:val="-11"/>
          <w:sz w:val="32"/>
          <w:szCs w:val="32"/>
          <w:lang w:val="en-US" w:eastAsia="zh-CN"/>
        </w:rPr>
        <w:t>委员会</w:t>
      </w:r>
      <w:r>
        <w:rPr>
          <w:b w:val="0"/>
          <w:bCs w:val="0"/>
          <w:spacing w:val="-11"/>
          <w:sz w:val="32"/>
          <w:szCs w:val="32"/>
        </w:rPr>
        <w:t>政法委</w:t>
      </w:r>
      <w:r>
        <w:rPr>
          <w:rFonts w:hint="eastAsia"/>
          <w:b w:val="0"/>
          <w:bCs w:val="0"/>
          <w:spacing w:val="-11"/>
          <w:sz w:val="32"/>
          <w:szCs w:val="32"/>
          <w:lang w:val="en-US" w:eastAsia="zh-CN"/>
        </w:rPr>
        <w:t>员会</w:t>
      </w:r>
      <w:r>
        <w:rPr>
          <w:spacing w:val="-1"/>
        </w:rPr>
        <w:t>机关无下属预算单位，下设</w:t>
      </w:r>
      <w:r>
        <w:rPr>
          <w:rFonts w:hint="eastAsia"/>
          <w:spacing w:val="-1"/>
          <w:lang w:val="en-US" w:eastAsia="zh-CN"/>
        </w:rPr>
        <w:t>1个处室，分别是：</w:t>
      </w:r>
      <w:r>
        <w:rPr>
          <w:spacing w:val="-1"/>
        </w:rPr>
        <w:t>县综合</w:t>
      </w:r>
      <w:r>
        <w:rPr>
          <w:spacing w:val="-10"/>
        </w:rPr>
        <w:t>治理委员会办公室</w:t>
      </w:r>
      <w:r>
        <w:rPr>
          <w:rFonts w:hint="eastAsia"/>
          <w:spacing w:val="-10"/>
          <w:lang w:eastAsia="zh-CN"/>
        </w:rPr>
        <w:t>。</w:t>
      </w:r>
    </w:p>
    <w:p>
      <w:pPr>
        <w:pStyle w:val="4"/>
        <w:spacing w:line="316" w:lineRule="auto"/>
        <w:ind w:right="119" w:firstLine="640"/>
        <w:rPr>
          <w:rFonts w:hint="default" w:eastAsia="仿宋_GB2312"/>
          <w:b/>
          <w:bCs/>
          <w:spacing w:val="-10"/>
          <w:lang w:val="en-US" w:eastAsia="zh-CN"/>
        </w:rPr>
      </w:pPr>
      <w:r>
        <w:rPr>
          <w:rFonts w:hint="eastAsia"/>
          <w:b w:val="0"/>
          <w:bCs w:val="0"/>
          <w:spacing w:val="-11"/>
          <w:sz w:val="32"/>
          <w:szCs w:val="32"/>
          <w:lang w:val="en-US" w:eastAsia="zh-CN"/>
        </w:rPr>
        <w:t>中共</w:t>
      </w:r>
      <w:r>
        <w:rPr>
          <w:b w:val="0"/>
          <w:bCs w:val="0"/>
          <w:spacing w:val="-11"/>
          <w:sz w:val="32"/>
          <w:szCs w:val="32"/>
        </w:rPr>
        <w:t>吉木萨尔县</w:t>
      </w:r>
      <w:r>
        <w:rPr>
          <w:rFonts w:hint="eastAsia"/>
          <w:b w:val="0"/>
          <w:bCs w:val="0"/>
          <w:spacing w:val="-11"/>
          <w:sz w:val="32"/>
          <w:szCs w:val="32"/>
          <w:lang w:val="en-US" w:eastAsia="zh-CN"/>
        </w:rPr>
        <w:t>委员会</w:t>
      </w:r>
      <w:r>
        <w:rPr>
          <w:b w:val="0"/>
          <w:bCs w:val="0"/>
          <w:spacing w:val="-11"/>
          <w:sz w:val="32"/>
          <w:szCs w:val="32"/>
        </w:rPr>
        <w:t>政法委</w:t>
      </w:r>
      <w:r>
        <w:rPr>
          <w:rFonts w:hint="eastAsia"/>
          <w:b w:val="0"/>
          <w:bCs w:val="0"/>
          <w:spacing w:val="-11"/>
          <w:sz w:val="32"/>
          <w:szCs w:val="32"/>
          <w:lang w:val="en-US" w:eastAsia="zh-CN"/>
        </w:rPr>
        <w:t>员会</w:t>
      </w:r>
      <w:r>
        <w:rPr>
          <w:rFonts w:hint="eastAsia"/>
          <w:spacing w:val="-1"/>
          <w:lang w:eastAsia="zh-CN"/>
        </w:rPr>
        <w:t>编制数</w:t>
      </w:r>
      <w:r>
        <w:rPr>
          <w:rFonts w:hint="eastAsia"/>
          <w:spacing w:val="-1"/>
          <w:lang w:val="en-US" w:eastAsia="zh-CN"/>
        </w:rPr>
        <w:t>15人，实有人数21人，其中：在职15人，增加2人；退休6人，增加0人；离休0人，增加0人；</w:t>
      </w: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pStyle w:val="4"/>
        <w:spacing w:before="35" w:line="316" w:lineRule="auto"/>
        <w:ind w:right="235"/>
        <w:rPr>
          <w:rFonts w:hint="eastAsia"/>
          <w:lang w:eastAsia="zh-CN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第二部分  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2019</w:t>
      </w:r>
      <w:r>
        <w:rPr>
          <w:rFonts w:hint="eastAsia" w:ascii="黑体" w:hAnsi="黑体" w:eastAsia="黑体"/>
          <w:kern w:val="0"/>
          <w:sz w:val="32"/>
          <w:szCs w:val="32"/>
        </w:rPr>
        <w:t>年部门预算公开表</w:t>
      </w:r>
    </w:p>
    <w:p>
      <w:pPr>
        <w:widowControl/>
        <w:spacing w:before="156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tbl>
      <w:tblPr>
        <w:tblStyle w:val="8"/>
        <w:tblpPr w:leftFromText="180" w:rightFromText="180" w:vertAnchor="text" w:horzAnchor="page" w:tblpX="1682" w:tblpY="686"/>
        <w:tblOverlap w:val="never"/>
        <w:tblW w:w="895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2036"/>
        <w:gridCol w:w="2660"/>
        <w:gridCol w:w="155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7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   入</w:t>
            </w:r>
          </w:p>
        </w:tc>
        <w:tc>
          <w:tcPr>
            <w:tcW w:w="42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    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预算数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功能分类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财政拨款（补助）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3587120.58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201 一般公共服务支出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2,953,467.11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   一般公共预算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3587120.58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202 外交支出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   政府性基金预算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203</w:t>
            </w: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 xml:space="preserve"> 国防支出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教育收费（财政专户）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 xml:space="preserve">204 </w:t>
            </w: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公共安全支出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事业收入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205 教育支出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事业单位经营收入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206 科学技术支出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其他收入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207 文化体育与传媒支出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ind w:left="0" w:leftChars="0" w:right="0" w:rightChars="0"/>
              <w:jc w:val="left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用事业基金弥补收支差额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208 社会保障和就业支出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376,830.32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0" w:leftChars="0" w:right="0" w:rightChars="0"/>
              <w:jc w:val="center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209 社会保险基金支出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 xml:space="preserve">210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卫生健康支出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256823.15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211 节能环保支出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212 城乡社区支出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213 农林水支出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214 交通运输支出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215 资源勘探信息等支出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216 商业服务业等支出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217 金融支出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219 援助其他地区支出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220 国土资源气象等支出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221 住房保障支出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222 粮油物资管理支出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223 国有资本经营预算支出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227 预备费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229 其他支出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231 债务还本支出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232 债务付息支出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233 债务发行费支出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201 一般公共服务支出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202 外交支出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小           计</w:t>
            </w:r>
          </w:p>
        </w:tc>
        <w:tc>
          <w:tcPr>
            <w:tcW w:w="2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　</w:t>
            </w: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 xml:space="preserve">    3,587,120.58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小           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 xml:space="preserve"> 3,587,120.58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单位上年结余（不包括国库集中支付额度结余）</w:t>
            </w:r>
          </w:p>
        </w:tc>
        <w:tc>
          <w:tcPr>
            <w:tcW w:w="2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230 转移性支出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收  入  总  计</w:t>
            </w:r>
          </w:p>
        </w:tc>
        <w:tc>
          <w:tcPr>
            <w:tcW w:w="20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 xml:space="preserve">   3,587,120.58</w:t>
            </w: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支  出  合  计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3,587,120.58</w:t>
            </w:r>
            <w:r>
              <w:rPr>
                <w:rFonts w:hint="eastAsia" w:hAnsi="宋体"/>
                <w:kern w:val="0"/>
                <w:sz w:val="20"/>
                <w:szCs w:val="20"/>
                <w:lang w:eastAsia="zh-CN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hAnsi="宋体"/>
          <w:kern w:val="0"/>
          <w:sz w:val="24"/>
          <w:lang w:eastAsia="zh-CN"/>
        </w:rPr>
        <w:t>编制单位：</w:t>
      </w:r>
      <w:r>
        <w:rPr>
          <w:rFonts w:hint="eastAsia" w:hAnsi="宋体"/>
          <w:kern w:val="0"/>
          <w:sz w:val="24"/>
          <w:lang w:val="en-US" w:eastAsia="zh-CN"/>
        </w:rPr>
        <w:t>中共吉木萨尔县委员会</w:t>
      </w:r>
      <w:r>
        <w:rPr>
          <w:rFonts w:hint="eastAsia" w:hAnsi="宋体"/>
          <w:kern w:val="0"/>
          <w:sz w:val="24"/>
          <w:lang w:eastAsia="zh-CN"/>
        </w:rPr>
        <w:t>政法委</w:t>
      </w:r>
      <w:r>
        <w:rPr>
          <w:rFonts w:hint="eastAsia" w:hAnsi="宋体"/>
          <w:kern w:val="0"/>
          <w:sz w:val="24"/>
          <w:lang w:val="en-US" w:eastAsia="zh-CN"/>
        </w:rPr>
        <w:t>员会</w:t>
      </w:r>
      <w:r>
        <w:rPr>
          <w:rFonts w:hint="eastAsia" w:ascii="仿宋_GB2312" w:hAnsi="宋体" w:eastAsia="仿宋_GB2312"/>
          <w:kern w:val="0"/>
          <w:sz w:val="24"/>
        </w:rPr>
        <w:t xml:space="preserve">     </w:t>
      </w:r>
      <w:r>
        <w:rPr>
          <w:rFonts w:hint="eastAsia" w:hAnsi="宋体"/>
          <w:kern w:val="0"/>
          <w:sz w:val="24"/>
          <w:lang w:val="en-US" w:eastAsia="zh-CN"/>
        </w:rPr>
        <w:t xml:space="preserve">               </w:t>
      </w:r>
      <w:r>
        <w:rPr>
          <w:rFonts w:hint="eastAsia" w:ascii="仿宋_GB2312" w:hAnsi="宋体" w:eastAsia="仿宋_GB2312"/>
          <w:kern w:val="0"/>
          <w:sz w:val="24"/>
        </w:rPr>
        <w:t xml:space="preserve">单位： 元                               </w:t>
      </w:r>
      <w:r>
        <w:rPr>
          <w:rFonts w:hint="eastAsia" w:hAnsi="宋体"/>
          <w:kern w:val="0"/>
          <w:sz w:val="24"/>
          <w:lang w:val="en-US" w:eastAsia="zh-CN"/>
        </w:rPr>
        <w:t xml:space="preserve">      </w:t>
      </w:r>
      <w:r>
        <w:rPr>
          <w:rFonts w:hint="eastAsia" w:ascii="仿宋_GB2312" w:hAnsi="宋体" w:eastAsia="仿宋_GB2312"/>
          <w:kern w:val="0"/>
          <w:sz w:val="24"/>
        </w:rPr>
        <w:t xml:space="preserve"> </w:t>
      </w: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20"/>
          <w:szCs w:val="20"/>
        </w:rPr>
        <w:sectPr>
          <w:pgSz w:w="11910" w:h="16840"/>
          <w:pgMar w:top="1500" w:right="1520" w:bottom="280" w:left="1680" w:header="720" w:footer="720" w:gutter="0"/>
          <w:pgNumType w:fmt="decimal"/>
          <w:cols w:equalWidth="0" w:num="1">
            <w:col w:w="8710"/>
          </w:cols>
        </w:sectPr>
      </w:pPr>
    </w:p>
    <w:p>
      <w:pPr>
        <w:widowControl/>
        <w:jc w:val="lef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color w:val="auto"/>
          <w:kern w:val="0"/>
          <w:sz w:val="24"/>
        </w:rPr>
      </w:pPr>
      <w:r>
        <w:rPr>
          <w:rFonts w:hint="eastAsia" w:ascii="仿宋_GB2312" w:hAnsi="宋体" w:eastAsia="仿宋_GB2312"/>
          <w:color w:val="auto"/>
          <w:kern w:val="0"/>
          <w:sz w:val="24"/>
          <w:lang w:eastAsia="zh-CN"/>
        </w:rPr>
        <w:t>编制</w:t>
      </w:r>
      <w:r>
        <w:rPr>
          <w:rFonts w:hint="eastAsia" w:ascii="仿宋_GB2312" w:hAnsi="宋体" w:eastAsia="仿宋_GB2312"/>
          <w:color w:val="auto"/>
          <w:kern w:val="0"/>
          <w:sz w:val="24"/>
        </w:rPr>
        <w:t>部门：</w:t>
      </w:r>
      <w:r>
        <w:rPr>
          <w:rFonts w:hint="eastAsia" w:hAnsi="宋体"/>
          <w:kern w:val="0"/>
          <w:sz w:val="24"/>
          <w:lang w:val="en-US" w:eastAsia="zh-CN"/>
        </w:rPr>
        <w:t>中共吉木萨尔县委员会</w:t>
      </w:r>
      <w:r>
        <w:rPr>
          <w:rFonts w:hint="eastAsia" w:hAnsi="宋体"/>
          <w:kern w:val="0"/>
          <w:sz w:val="24"/>
          <w:lang w:eastAsia="zh-CN"/>
        </w:rPr>
        <w:t>政法委</w:t>
      </w:r>
      <w:r>
        <w:rPr>
          <w:rFonts w:hint="eastAsia" w:hAnsi="宋体"/>
          <w:kern w:val="0"/>
          <w:sz w:val="24"/>
          <w:lang w:val="en-US" w:eastAsia="zh-CN"/>
        </w:rPr>
        <w:t>员会</w:t>
      </w:r>
      <w:r>
        <w:rPr>
          <w:rFonts w:hint="eastAsia"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color w:val="auto"/>
          <w:kern w:val="0"/>
          <w:sz w:val="24"/>
        </w:rPr>
        <w:t xml:space="preserve">                 单位： 元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color w:val="auto"/>
          <w:kern w:val="0"/>
          <w:sz w:val="32"/>
          <w:szCs w:val="32"/>
        </w:rPr>
      </w:pPr>
    </w:p>
    <w:tbl>
      <w:tblPr>
        <w:tblStyle w:val="8"/>
        <w:tblW w:w="9800" w:type="dxa"/>
        <w:tblInd w:w="-5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417"/>
        <w:gridCol w:w="417"/>
        <w:gridCol w:w="2117"/>
        <w:gridCol w:w="1520"/>
        <w:gridCol w:w="1430"/>
        <w:gridCol w:w="496"/>
        <w:gridCol w:w="456"/>
        <w:gridCol w:w="420"/>
        <w:gridCol w:w="408"/>
        <w:gridCol w:w="372"/>
        <w:gridCol w:w="506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auto"/>
                <w:sz w:val="20"/>
                <w:szCs w:val="20"/>
              </w:rPr>
              <w:t>功能分类科目编码</w:t>
            </w:r>
          </w:p>
        </w:tc>
        <w:tc>
          <w:tcPr>
            <w:tcW w:w="21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auto"/>
                <w:sz w:val="20"/>
                <w:szCs w:val="20"/>
              </w:rPr>
              <w:t>功能分类科目名称</w:t>
            </w:r>
          </w:p>
        </w:tc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auto"/>
                <w:sz w:val="20"/>
                <w:szCs w:val="20"/>
              </w:rPr>
              <w:t>总  计</w:t>
            </w:r>
          </w:p>
        </w:tc>
        <w:tc>
          <w:tcPr>
            <w:tcW w:w="14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auto"/>
                <w:sz w:val="20"/>
                <w:szCs w:val="20"/>
              </w:rPr>
              <w:t>一般公共预算拨款</w:t>
            </w:r>
          </w:p>
        </w:tc>
        <w:tc>
          <w:tcPr>
            <w:tcW w:w="4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auto"/>
                <w:sz w:val="20"/>
                <w:szCs w:val="20"/>
              </w:rPr>
              <w:t>政府性基金预算拨款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auto"/>
                <w:sz w:val="20"/>
                <w:szCs w:val="20"/>
              </w:rPr>
              <w:t>财政专户管理资金</w:t>
            </w:r>
          </w:p>
        </w:tc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auto"/>
                <w:sz w:val="20"/>
                <w:szCs w:val="20"/>
              </w:rPr>
              <w:t>事业收入</w:t>
            </w:r>
          </w:p>
        </w:tc>
        <w:tc>
          <w:tcPr>
            <w:tcW w:w="4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auto"/>
                <w:sz w:val="20"/>
                <w:szCs w:val="20"/>
              </w:rPr>
              <w:t>事业单位经营收入</w:t>
            </w:r>
          </w:p>
        </w:tc>
        <w:tc>
          <w:tcPr>
            <w:tcW w:w="3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auto"/>
                <w:sz w:val="20"/>
                <w:szCs w:val="20"/>
              </w:rPr>
              <w:t>其他收入</w:t>
            </w:r>
          </w:p>
        </w:tc>
        <w:tc>
          <w:tcPr>
            <w:tcW w:w="5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auto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color w:val="auto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4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auto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auto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auto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auto"/>
                <w:sz w:val="20"/>
                <w:szCs w:val="20"/>
              </w:rPr>
              <w:t>项</w:t>
            </w:r>
          </w:p>
        </w:tc>
        <w:tc>
          <w:tcPr>
            <w:tcW w:w="21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auto"/>
                <w:sz w:val="20"/>
                <w:szCs w:val="20"/>
              </w:rPr>
            </w:pPr>
          </w:p>
        </w:tc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auto"/>
                <w:sz w:val="20"/>
                <w:szCs w:val="20"/>
              </w:rPr>
            </w:pPr>
          </w:p>
        </w:tc>
        <w:tc>
          <w:tcPr>
            <w:tcW w:w="1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auto"/>
                <w:sz w:val="20"/>
                <w:szCs w:val="20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auto"/>
                <w:sz w:val="20"/>
                <w:szCs w:val="20"/>
              </w:rPr>
            </w:pPr>
          </w:p>
        </w:tc>
        <w:tc>
          <w:tcPr>
            <w:tcW w:w="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auto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auto"/>
                <w:sz w:val="20"/>
                <w:szCs w:val="20"/>
              </w:rPr>
            </w:pPr>
          </w:p>
        </w:tc>
        <w:tc>
          <w:tcPr>
            <w:tcW w:w="5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auto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auto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一般公共服务支出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56" w:beforeLines="50"/>
              <w:ind w:left="0" w:leftChars="0" w:right="0" w:rightChars="0"/>
              <w:outlineLvl w:val="1"/>
              <w:rPr>
                <w:rFonts w:hint="default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其他共产党事务支出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行政运行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社会保障和就业支出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376830.32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376830.32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行政事业单位离退休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376830.32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376830.32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归口管理的行政单位离退休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7,740.00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7,740.00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机关事业单位基本养老保险缴费支出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289202.56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289202.56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06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机关事业单位职业年金缴费支出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79887.76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79887.76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56" w:beforeLines="50"/>
              <w:ind w:left="0" w:leftChars="0" w:right="0" w:rightChars="0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卫生健康支出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256823.15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256823.15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56" w:beforeLines="50"/>
              <w:ind w:left="0" w:leftChars="0" w:right="0" w:rightChars="0"/>
              <w:outlineLvl w:val="1"/>
              <w:rPr>
                <w:rFonts w:hint="default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行政事业单位医疗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256823.15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256823.151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default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行政单位医疗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152,046.22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152,046.22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事业单位医疗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10,961.01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10,961.01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公务员医疗补助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93815.92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93815.92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center"/>
              <w:outlineLvl w:val="1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总计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3,587,120.58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3,587,120.58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zh-CN" w:eastAsia="zh-CN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zh-CN" w:eastAsia="zh-CN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zh-CN" w:eastAsia="zh-CN"/>
              </w:rPr>
            </w:pPr>
          </w:p>
        </w:tc>
        <w:tc>
          <w:tcPr>
            <w:tcW w:w="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zh-CN" w:eastAsia="zh-CN"/>
              </w:rPr>
            </w:pPr>
          </w:p>
        </w:tc>
        <w:tc>
          <w:tcPr>
            <w:tcW w:w="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zh-CN" w:eastAsia="zh-CN"/>
              </w:rPr>
            </w:pPr>
          </w:p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zh-CN" w:eastAsia="zh-CN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zh-CN" w:eastAsia="zh-CN"/>
              </w:rPr>
            </w:pPr>
          </w:p>
        </w:tc>
      </w:tr>
    </w:tbl>
    <w:p>
      <w:pPr>
        <w:widowControl/>
        <w:jc w:val="left"/>
        <w:outlineLvl w:val="1"/>
        <w:rPr>
          <w:rFonts w:hint="eastAsia" w:hAnsi="宋体"/>
          <w:kern w:val="0"/>
          <w:sz w:val="20"/>
          <w:szCs w:val="20"/>
          <w:lang w:val="en-US" w:eastAsia="zh-CN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hAnsi="宋体"/>
          <w:kern w:val="0"/>
          <w:sz w:val="24"/>
          <w:lang w:eastAsia="zh-CN"/>
        </w:rPr>
        <w:t>编制单位：</w:t>
      </w:r>
      <w:r>
        <w:rPr>
          <w:rFonts w:hint="eastAsia" w:hAnsi="宋体"/>
          <w:kern w:val="0"/>
          <w:sz w:val="24"/>
          <w:lang w:val="en-US" w:eastAsia="zh-CN"/>
        </w:rPr>
        <w:t>中共吉木萨尔县委员会</w:t>
      </w:r>
      <w:r>
        <w:rPr>
          <w:rFonts w:hint="eastAsia" w:hAnsi="宋体"/>
          <w:kern w:val="0"/>
          <w:sz w:val="24"/>
          <w:lang w:eastAsia="zh-CN"/>
        </w:rPr>
        <w:t>政法委</w:t>
      </w:r>
      <w:r>
        <w:rPr>
          <w:rFonts w:hint="eastAsia" w:hAnsi="宋体"/>
          <w:kern w:val="0"/>
          <w:sz w:val="24"/>
          <w:lang w:val="en-US" w:eastAsia="zh-CN"/>
        </w:rPr>
        <w:t>员会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单位： 元</w:t>
      </w:r>
    </w:p>
    <w:tbl>
      <w:tblPr>
        <w:tblStyle w:val="8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701"/>
        <w:gridCol w:w="506"/>
        <w:gridCol w:w="3555"/>
        <w:gridCol w:w="1455"/>
        <w:gridCol w:w="1500"/>
        <w:gridCol w:w="8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4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37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功能科目编码</w:t>
            </w:r>
          </w:p>
        </w:tc>
        <w:tc>
          <w:tcPr>
            <w:tcW w:w="35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功能科目名称</w:t>
            </w:r>
          </w:p>
        </w:tc>
        <w:tc>
          <w:tcPr>
            <w:tcW w:w="14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总计</w:t>
            </w:r>
          </w:p>
        </w:tc>
        <w:tc>
          <w:tcPr>
            <w:tcW w:w="15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8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款</w:t>
            </w:r>
          </w:p>
        </w:tc>
        <w:tc>
          <w:tcPr>
            <w:tcW w:w="50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35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</w:rPr>
            </w:pPr>
          </w:p>
        </w:tc>
        <w:tc>
          <w:tcPr>
            <w:tcW w:w="14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一般公共服务支出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56" w:beforeLines="50"/>
              <w:ind w:left="0" w:leftChars="0" w:right="0" w:rightChars="0"/>
              <w:outlineLvl w:val="1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其他共产党事务支出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行政运行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社会保障和就业支出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376830.32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376830.32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行政事业单位离退休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376830.32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376830.32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归口管理的行政单位离退休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7,740.00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7,740.00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机关事业单位基本养老保险缴费支出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289202.56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289202.56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06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机关事业单位职业年金缴费支出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79887.76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79887.76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56" w:beforeLines="50"/>
              <w:ind w:left="0" w:leftChars="0" w:right="0" w:rightChars="0"/>
              <w:outlineLvl w:val="1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卫生健康支出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256823.15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256823.15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56" w:beforeLines="50"/>
              <w:ind w:left="0" w:leftChars="0" w:right="0" w:rightChars="0"/>
              <w:outlineLvl w:val="1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行政事业单位医疗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256823.15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256823.151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行政单位医疗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152,046.22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152,046.22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事业单位医疗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10,961.01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10,961.01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3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公务员医疗补助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93815.92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93815.92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center"/>
              <w:outlineLvl w:val="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总计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3,587,120.58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3,587,120.58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0"/>
          <w:szCs w:val="20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spacing w:before="156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56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56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56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56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56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56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56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56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="156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56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56"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hAnsi="宋体"/>
          <w:kern w:val="0"/>
          <w:sz w:val="28"/>
          <w:szCs w:val="28"/>
          <w:lang w:eastAsia="zh-CN"/>
        </w:rPr>
        <w:t>编制单位：</w:t>
      </w:r>
      <w:r>
        <w:rPr>
          <w:rFonts w:hint="eastAsia" w:hAnsi="宋体"/>
          <w:kern w:val="0"/>
          <w:sz w:val="24"/>
          <w:lang w:val="en-US" w:eastAsia="zh-CN"/>
        </w:rPr>
        <w:t>中共吉木萨尔县委员会</w:t>
      </w:r>
      <w:r>
        <w:rPr>
          <w:rFonts w:hint="eastAsia" w:hAnsi="宋体"/>
          <w:kern w:val="0"/>
          <w:sz w:val="24"/>
          <w:lang w:eastAsia="zh-CN"/>
        </w:rPr>
        <w:t>政法委</w:t>
      </w:r>
      <w:r>
        <w:rPr>
          <w:rFonts w:hint="eastAsia" w:hAnsi="宋体"/>
          <w:kern w:val="0"/>
          <w:sz w:val="24"/>
          <w:lang w:val="en-US" w:eastAsia="zh-CN"/>
        </w:rPr>
        <w:t>员会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单位： 元</w:t>
      </w:r>
    </w:p>
    <w:tbl>
      <w:tblPr>
        <w:tblStyle w:val="8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1380"/>
        <w:gridCol w:w="2767"/>
        <w:gridCol w:w="1364"/>
        <w:gridCol w:w="1226"/>
        <w:gridCol w:w="1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功能分类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财政拨款（补助）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3,587,120.58</w:t>
            </w: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201 一般公共服务支出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2,953,467.11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2,953,467.11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一般公共预算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3,587,120.5</w:t>
            </w: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202 外交支出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政府性基金预算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203 </w:t>
            </w:r>
            <w:r>
              <w:rPr>
                <w:rFonts w:hint="eastAsia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国防支出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204 </w:t>
            </w:r>
            <w:r>
              <w:rPr>
                <w:rFonts w:hint="eastAsia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公共安全支出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205 教育支出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206 科学技术支出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207 文化体育与传媒支出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208 社会保障和就业支出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376,830.32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376,830.32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209 社会保险基金支出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210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卫生健康支出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256,823.15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256,823.15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211 节能环保支出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212 城乡社区支出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213 农林水支出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214 交通运输支出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215 资源勘探信息等支出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216 商业服务业等支出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217 金融支出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219 援助其他地区支出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220 国土资源气象等支出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221 住房保障支出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222 粮油物资管理支出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223 国有资本经营预算支出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227 预备费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229 其他支出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231 债务还本支出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232 债务付息支出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233 债务发行费支出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小       计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3,587,120.5　</w:t>
            </w: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小           计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3,587,120.5　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3,587,120.5　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2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230 转移性支出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收  入  总  计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3,587,120.5　</w:t>
            </w:r>
          </w:p>
        </w:tc>
        <w:tc>
          <w:tcPr>
            <w:tcW w:w="2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支  出  总  计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3,587,120.5　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3,587,120.5　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0" w:leftChars="0" w:right="0" w:rightChars="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/>
        <w:ind w:left="0" w:leftChars="0" w:right="0" w:rightChars="0"/>
        <w:jc w:val="left"/>
        <w:rPr>
          <w:rFonts w:hint="eastAsia" w:ascii="仿宋_GB2312" w:hAnsi="宋体" w:eastAsia="仿宋_GB2312" w:cs="宋体"/>
          <w:color w:val="000000"/>
          <w:kern w:val="0"/>
          <w:sz w:val="20"/>
          <w:szCs w:val="20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80" w:type="dxa"/>
        <w:tblInd w:w="-1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711"/>
        <w:gridCol w:w="470"/>
        <w:gridCol w:w="3420"/>
        <w:gridCol w:w="240"/>
        <w:gridCol w:w="1236"/>
        <w:gridCol w:w="39"/>
        <w:gridCol w:w="1485"/>
        <w:gridCol w:w="7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50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eastAsia="zh-CN"/>
              </w:rPr>
              <w:t>编制单位：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>中共吉木萨尔县委员会</w:t>
            </w:r>
            <w:r>
              <w:rPr>
                <w:rFonts w:hint="eastAsia" w:hAnsi="宋体"/>
                <w:kern w:val="0"/>
                <w:sz w:val="24"/>
                <w:lang w:eastAsia="zh-CN"/>
              </w:rPr>
              <w:t>政法委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>员会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22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 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37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0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功能科目编码</w:t>
            </w:r>
          </w:p>
        </w:tc>
        <w:tc>
          <w:tcPr>
            <w:tcW w:w="34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功能科目名称</w:t>
            </w:r>
          </w:p>
        </w:tc>
        <w:tc>
          <w:tcPr>
            <w:tcW w:w="1515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4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7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款</w:t>
            </w:r>
          </w:p>
        </w:tc>
        <w:tc>
          <w:tcPr>
            <w:tcW w:w="4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34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1515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一般公共服务支出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ascii="黑体" w:hAnsi="黑体" w:eastAsia="黑体" w:cs="黑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56" w:beforeLines="50"/>
              <w:ind w:left="0" w:leftChars="0" w:right="0" w:rightChars="0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其他共产党事务支出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行政运行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2953467.11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社会保障和就业支出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376830.32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376830.32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行政事业单位离退休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376830.32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376830.32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归口管理的行政单位离退休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7,740.00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7,740.00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机关事业单位基本养老保险缴费支出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289202.56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289202.56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06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机关事业单位职业年金缴费支出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79887.76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79887.76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56" w:beforeLines="50"/>
              <w:ind w:left="0" w:leftChars="0" w:right="0" w:rightChars="0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卫生健康支出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256823.15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256823.15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56" w:beforeLines="50"/>
              <w:ind w:left="0" w:leftChars="0" w:right="0" w:rightChars="0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行政事业单位医疗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256823.15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256823.151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行政单位医疗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152,046.22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152,046.22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事业单位医疗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10,961.01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10,961.01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公务员医疗补助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93815.92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93815.92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center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总计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3,587,120.58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0" w:leftChars="0" w:right="0" w:rightChars="0"/>
              <w:jc w:val="righ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3,587,120.58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1701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6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>中共吉木萨尔县委员会</w:t>
            </w:r>
            <w:r>
              <w:rPr>
                <w:rFonts w:hint="eastAsia" w:hAnsi="宋体"/>
                <w:kern w:val="0"/>
                <w:sz w:val="24"/>
                <w:lang w:eastAsia="zh-CN"/>
              </w:rPr>
              <w:t>政法委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>员会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工资福利支出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2945645.32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2945645.32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基本工资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477216.00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477216.00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津贴补贴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638242.00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638242.00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奖金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281841.00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281841.00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绩效工资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12,258.00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12,258.00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机关事业单位基本养老保险缴费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289202.56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289202.56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职业年金缴费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79,887.76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79,887.76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在职基本医疗保险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163007.23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163007.23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在职公务员医疗补助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93,815.92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93,815.92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其它社会保障缴费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154894.85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154894.85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其他工资福利支出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755280.00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755280.00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商品和服务支出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456975.26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456975.26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办公费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59,500.00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59,500.00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培训费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14,346.54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14,346.54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工会经费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19,128.72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19,128.72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公务用车运行维护费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20,000.00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20,000.00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其他商品和服务支出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344,000.00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344,000.00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对个人和家庭的补助支出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184500.00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184500.00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退休人员福利费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7740.00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7740.00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3039903-伙食补助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zh-CN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176,760.00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176,760.00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总计: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3,587,120.58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3,130,145.32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456,975.26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"/>
        <w:gridCol w:w="300"/>
        <w:gridCol w:w="397"/>
        <w:gridCol w:w="397"/>
        <w:gridCol w:w="851"/>
        <w:gridCol w:w="1456"/>
        <w:gridCol w:w="725"/>
        <w:gridCol w:w="637"/>
        <w:gridCol w:w="536"/>
        <w:gridCol w:w="652"/>
        <w:gridCol w:w="652"/>
        <w:gridCol w:w="389"/>
        <w:gridCol w:w="189"/>
        <w:gridCol w:w="419"/>
        <w:gridCol w:w="578"/>
        <w:gridCol w:w="420"/>
        <w:gridCol w:w="420"/>
        <w:gridCol w:w="4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375" w:hRule="atLeast"/>
        </w:trPr>
        <w:tc>
          <w:tcPr>
            <w:tcW w:w="9423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405" w:hRule="atLeast"/>
        </w:trPr>
        <w:tc>
          <w:tcPr>
            <w:tcW w:w="699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hAnsi="宋体" w:cs="宋体"/>
                <w:color w:val="000000"/>
                <w:kern w:val="0"/>
                <w:sz w:val="24"/>
                <w:lang w:eastAsia="zh-CN"/>
              </w:rPr>
              <w:t>编制单位：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>中共吉木萨尔县委员会</w:t>
            </w:r>
            <w:r>
              <w:rPr>
                <w:rFonts w:hint="eastAsia" w:hAnsi="宋体"/>
                <w:kern w:val="0"/>
                <w:sz w:val="24"/>
                <w:lang w:eastAsia="zh-CN"/>
              </w:rPr>
              <w:t>政法委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>员会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Calibri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kern w:val="0"/>
                <w:sz w:val="24"/>
              </w:rPr>
              <w:t>项目名称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637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0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3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2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63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备注：2019年未安排项目支出预算，此表没有数据。</w:t>
      </w: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、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hAnsi="宋体"/>
          <w:kern w:val="0"/>
          <w:sz w:val="24"/>
          <w:lang w:eastAsia="zh-CN"/>
        </w:rPr>
        <w:t>编制单位：</w:t>
      </w:r>
      <w:r>
        <w:rPr>
          <w:rFonts w:hint="eastAsia" w:hAnsi="宋体"/>
          <w:kern w:val="0"/>
          <w:sz w:val="24"/>
          <w:lang w:val="en-US" w:eastAsia="zh-CN"/>
        </w:rPr>
        <w:t>中共吉木萨尔县委员会政法委员会</w:t>
      </w:r>
      <w:r>
        <w:rPr>
          <w:rFonts w:hint="eastAsia" w:ascii="仿宋_GB2312" w:hAnsi="宋体" w:eastAsia="仿宋_GB2312"/>
          <w:kern w:val="0"/>
          <w:sz w:val="24"/>
        </w:rPr>
        <w:t xml:space="preserve">          </w:t>
      </w:r>
      <w:r>
        <w:rPr>
          <w:rFonts w:hint="eastAsia" w:hAnsi="宋体"/>
          <w:kern w:val="0"/>
          <w:sz w:val="24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kern w:val="0"/>
          <w:sz w:val="24"/>
        </w:rPr>
        <w:t xml:space="preserve">单位： 元                       </w:t>
      </w:r>
    </w:p>
    <w:tbl>
      <w:tblPr>
        <w:tblStyle w:val="8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hAnsi="宋体"/>
                <w:kern w:val="0"/>
                <w:sz w:val="20"/>
                <w:szCs w:val="20"/>
                <w:lang w:val="en-US" w:eastAsia="zh-CN"/>
              </w:rPr>
              <w:t>20000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hAnsi="宋体"/>
          <w:kern w:val="0"/>
          <w:sz w:val="24"/>
          <w:lang w:eastAsia="zh-CN"/>
        </w:rPr>
        <w:t>编制单位：</w:t>
      </w:r>
      <w:r>
        <w:rPr>
          <w:rFonts w:hint="eastAsia" w:hAnsi="宋体"/>
          <w:kern w:val="0"/>
          <w:sz w:val="24"/>
          <w:lang w:val="en-US" w:eastAsia="zh-CN"/>
        </w:rPr>
        <w:t>中共吉木萨尔县委员会政法委员会</w:t>
      </w:r>
      <w:r>
        <w:rPr>
          <w:rFonts w:hint="eastAsia" w:ascii="仿宋_GB2312" w:hAnsi="宋体" w:eastAsia="仿宋_GB2312"/>
          <w:kern w:val="0"/>
          <w:sz w:val="24"/>
        </w:rPr>
        <w:t xml:space="preserve">         单位： 元                               </w:t>
      </w:r>
    </w:p>
    <w:tbl>
      <w:tblPr>
        <w:tblStyle w:val="8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备注：2019年未安排政府性基金预算，此表没有数据。</w:t>
      </w:r>
    </w:p>
    <w:p>
      <w:pPr>
        <w:pStyle w:val="4"/>
        <w:spacing w:before="149"/>
      </w:pPr>
    </w:p>
    <w:p>
      <w:pPr>
        <w:pStyle w:val="4"/>
        <w:spacing w:before="149"/>
      </w:pPr>
    </w:p>
    <w:p>
      <w:pPr>
        <w:pStyle w:val="4"/>
        <w:spacing w:before="149"/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 xml:space="preserve">第三部分 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中共吉木萨尔县委员会政法委员会2019</w:t>
      </w:r>
      <w:r>
        <w:rPr>
          <w:rFonts w:hint="eastAsia" w:ascii="黑体" w:hAnsi="黑体" w:eastAsia="黑体"/>
          <w:b/>
          <w:kern w:val="0"/>
          <w:sz w:val="32"/>
          <w:szCs w:val="32"/>
        </w:rPr>
        <w:t>年部门</w:t>
      </w:r>
    </w:p>
    <w:p>
      <w:pPr>
        <w:widowControl/>
        <w:spacing w:before="156" w:beforeLines="50"/>
        <w:jc w:val="center"/>
        <w:outlineLvl w:val="1"/>
        <w:rPr>
          <w:rFonts w:ascii="仿宋_GB2312" w:hAnsi="宋体" w:eastAsia="仿宋_GB2312"/>
          <w:kern w:val="0"/>
          <w:sz w:val="36"/>
          <w:szCs w:val="36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中共吉木萨尔县委员会政法委员会2019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年收支预算情况的总体说明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中共吉木萨尔县委员会政法委员会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部门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年所有收入和支出均纳入部门预算管理。收支总预算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3587120.58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3587120.58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spacing w:line="580" w:lineRule="exact"/>
        <w:ind w:firstLine="640"/>
        <w:jc w:val="both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支出预算包括：一般公共服务支出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2953467.11元，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社会保障和就业支出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376830.32元，卫生健康支出256823,15元。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二、关于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中共吉木萨尔县委员会政法委员会2019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年收入预算情况说明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中共吉木萨尔县委员会政法委员会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部门收入预算 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3587120.58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3587120.58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元，占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增加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1287561.02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是2019年人员增加3人以及人员定额标准提高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；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三、关于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中共吉木萨尔县委员会政法委员会2019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年支出预算情况说明</w:t>
      </w:r>
    </w:p>
    <w:p>
      <w:pPr>
        <w:widowControl/>
        <w:spacing w:line="580" w:lineRule="exact"/>
        <w:ind w:firstLine="640"/>
        <w:jc w:val="both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中共吉木萨尔县委员会政法委员会2019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年支出预算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3587120.58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3587120.58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元，占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增加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1287561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</w:t>
      </w:r>
      <w:r>
        <w:rPr>
          <w:rFonts w:hint="eastAsia" w:hAnsi="宋体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2019年定员定额标准提高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；    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项目支出0元，占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</w:t>
      </w:r>
      <w:r>
        <w:rPr>
          <w:rFonts w:hint="eastAsia" w:hAnsi="宋体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增加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0元，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主要原因是无项目支出预算。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四、关于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中共吉木萨尔县委员会政法委员会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  <w:lang w:val="en-US" w:eastAsia="zh-CN"/>
        </w:rPr>
        <w:t>2019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年财政拨款收支总预算 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3587120.58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hint="eastAsia" w:hAnsi="宋体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201一般公共服务支出2953467.11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主要用于在职人员工资，单位运行经费。</w:t>
      </w:r>
    </w:p>
    <w:p>
      <w:pPr>
        <w:spacing w:line="580" w:lineRule="exact"/>
        <w:ind w:firstLine="640"/>
        <w:jc w:val="both"/>
        <w:rPr>
          <w:rFonts w:hint="eastAsia" w:hAnsi="宋体" w:cs="宋体"/>
          <w:kern w:val="0"/>
          <w:sz w:val="32"/>
          <w:szCs w:val="32"/>
          <w:lang w:val="en-US" w:eastAsia="zh-CN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社会保障和就业支出（类）行政事业单位离退休（款）预算支出376830.32元，用于归口管理行政单位离退休和机关事业单位基本养老保险缴费。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hAnsi="宋体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卫生健康支出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（类）行政事业单位医疗（款）：预算支出256823.15元，用于行政单位医疗事业单位医疗和公务员医疗。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五、关于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中共吉木萨尔县委员会政法委员会2019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中共吉木萨尔县委员会政法委员会2019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年一般公共预算拨款基本支出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3587120.58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元，比上年执行数减少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1287561.02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元，下降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56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%。主要原因是：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其他商品服务支出经费减少。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201一般公共服务支出（类）2953467.11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元，占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82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</w:t>
      </w:r>
    </w:p>
    <w:p>
      <w:pPr>
        <w:spacing w:line="580" w:lineRule="exact"/>
        <w:ind w:firstLine="640"/>
        <w:rPr>
          <w:rFonts w:hint="eastAsia" w:hAnsi="宋体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208社会保障和就业支出（类）376830.32元，占10%。</w:t>
      </w:r>
    </w:p>
    <w:p>
      <w:pPr>
        <w:spacing w:line="580" w:lineRule="exact"/>
        <w:ind w:firstLine="640"/>
        <w:rPr>
          <w:rFonts w:hint="eastAsia" w:hAnsi="宋体" w:cs="宋体"/>
          <w:kern w:val="0"/>
          <w:sz w:val="32"/>
          <w:szCs w:val="32"/>
          <w:lang w:val="en-US" w:eastAsia="zh-CN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3.210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卫生健康支出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（类）支出256823.15元，占8%。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.一般公共服务支出（类）其他共产党事务支出（款）行政运行（项）2019年预算数为2953467.11元，比上年执行数减少2610340.99元，下降46%，主要原因是：其他商品服务支出减少。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</w:t>
      </w:r>
    </w:p>
    <w:p>
      <w:pPr>
        <w:widowControl/>
        <w:numPr>
          <w:ilvl w:val="0"/>
          <w:numId w:val="0"/>
        </w:numPr>
        <w:spacing w:line="580" w:lineRule="exact"/>
        <w:ind w:firstLine="640" w:firstLineChars="200"/>
        <w:jc w:val="left"/>
        <w:rPr>
          <w:rFonts w:hint="eastAsia" w:hAnsi="宋体" w:cs="宋体"/>
          <w:kern w:val="0"/>
          <w:sz w:val="32"/>
          <w:szCs w:val="32"/>
          <w:lang w:val="en-US" w:eastAsia="zh-CN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社会保障和就业支出（类）行政事业单位离退休（款）归口管理的行政单位离退休（项）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2019年预算数为7740元，比上年减少840元，下降9.8%，主要原因是人员变动。</w:t>
      </w:r>
    </w:p>
    <w:p>
      <w:pPr>
        <w:widowControl/>
        <w:numPr>
          <w:ilvl w:val="0"/>
          <w:numId w:val="0"/>
        </w:numPr>
        <w:spacing w:line="580" w:lineRule="exact"/>
        <w:ind w:firstLine="640" w:firstLineChars="200"/>
        <w:jc w:val="left"/>
        <w:rPr>
          <w:rFonts w:hint="eastAsia" w:hAnsi="宋体" w:cs="宋体"/>
          <w:kern w:val="0"/>
          <w:sz w:val="32"/>
          <w:szCs w:val="32"/>
          <w:lang w:val="en-US" w:eastAsia="zh-CN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社会保障和就业支出（类）行政事业单位离退休（款）机关事业单位基本养老保险（项）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2019年预算数289202.56元，比上年增加133507.56元，增加86%，主要原因单位增加了政府购买服务岗人员。</w:t>
      </w:r>
    </w:p>
    <w:p>
      <w:pPr>
        <w:widowControl/>
        <w:numPr>
          <w:ilvl w:val="0"/>
          <w:numId w:val="0"/>
        </w:numPr>
        <w:spacing w:line="580" w:lineRule="exact"/>
        <w:ind w:firstLine="640" w:firstLineChars="200"/>
        <w:jc w:val="left"/>
        <w:rPr>
          <w:rFonts w:hint="eastAsia" w:hAnsi="宋体" w:cs="宋体"/>
          <w:kern w:val="0"/>
          <w:sz w:val="32"/>
          <w:szCs w:val="32"/>
          <w:lang w:val="en-US" w:eastAsia="zh-CN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卫生健康支出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（类）行政事业单位医疗（款）机关事业单位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职业年金缴费支出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（项）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2019年预算数70144.64元，比上年增加70144.64元，增加100%，主要原因政策原因上年财政预算职业年金没有执行。</w:t>
      </w:r>
    </w:p>
    <w:p>
      <w:pPr>
        <w:widowControl/>
        <w:spacing w:line="580" w:lineRule="exact"/>
        <w:ind w:firstLine="640"/>
        <w:jc w:val="left"/>
        <w:rPr>
          <w:rFonts w:hint="eastAsia" w:hAnsi="宋体" w:cs="宋体"/>
          <w:kern w:val="0"/>
          <w:sz w:val="32"/>
          <w:szCs w:val="32"/>
          <w:lang w:val="en-US" w:eastAsia="zh-CN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卫生健康支出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（类）行政事业单位医疗（款）行政单位医疗（项）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2019年预算数152046.22，比上年增加46902.12元。增加44%。原因单位增加了2名人员。</w:t>
      </w:r>
    </w:p>
    <w:p>
      <w:pPr>
        <w:widowControl/>
        <w:numPr>
          <w:ilvl w:val="0"/>
          <w:numId w:val="0"/>
        </w:numPr>
        <w:spacing w:line="580" w:lineRule="exact"/>
        <w:ind w:firstLine="640" w:firstLineChars="200"/>
        <w:jc w:val="left"/>
        <w:rPr>
          <w:rFonts w:hint="eastAsia" w:hAnsi="宋体" w:cs="宋体"/>
          <w:kern w:val="0"/>
          <w:sz w:val="32"/>
          <w:szCs w:val="32"/>
          <w:lang w:val="en-US" w:eastAsia="zh-CN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卫生健康支出</w:t>
      </w:r>
      <w:bookmarkStart w:id="28" w:name="_GoBack"/>
      <w:bookmarkEnd w:id="28"/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（类）行政事业单位医疗（款）公务员医疗补助（项）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93815.92元，比上年增加21947.31增加30%。增加两名人员。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六、关于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中共吉木萨尔县委员会政法委员会2019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中共吉木萨尔县委员会政法委员会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部门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年一般公共预算基本支出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3587120.58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 其中：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3130145.32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元，主要包括：基本工资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津贴补贴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，伙食补助，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机关事业单位基本养老保险缴费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职业年金缴费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职工基本医疗保险缴费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公务员医疗补助缴费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其他社会保障缴费、住房公积金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退休费</w:t>
      </w:r>
      <w:r>
        <w:rPr>
          <w:rFonts w:hint="eastAsia" w:hAnsi="宋体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奖励金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。</w:t>
      </w:r>
    </w:p>
    <w:p>
      <w:pPr>
        <w:widowControl/>
        <w:spacing w:line="580" w:lineRule="exact"/>
        <w:ind w:firstLine="640"/>
        <w:jc w:val="both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456975.26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元，主要包括：办公费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工会经费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公务用车运行维护费</w:t>
      </w:r>
      <w:r>
        <w:rPr>
          <w:rFonts w:hint="eastAsia" w:hAnsi="宋体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其他商品和服务支出</w:t>
      </w:r>
      <w:r>
        <w:rPr>
          <w:rFonts w:hint="eastAsia" w:hAnsi="宋体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七、关于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中共吉木萨尔县委员会政法委员会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部门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2019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640"/>
        <w:jc w:val="both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中共吉木萨尔县委员会政法委员会</w:t>
      </w:r>
      <w:r>
        <w:rPr>
          <w:rFonts w:hint="eastAsia" w:hAnsi="黑体"/>
          <w:sz w:val="32"/>
          <w:szCs w:val="32"/>
          <w:lang w:val="en-US" w:eastAsia="zh-CN"/>
        </w:rPr>
        <w:t>2019</w:t>
      </w:r>
      <w:r>
        <w:rPr>
          <w:rFonts w:hint="eastAsia" w:ascii="仿宋_GB2312" w:hAnsi="黑体" w:eastAsia="仿宋_GB2312"/>
          <w:sz w:val="32"/>
          <w:szCs w:val="32"/>
        </w:rPr>
        <w:t>年无项目支出预算，项目支出情况表为空表。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八、关于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中共吉木萨尔县委员会政法委员会2019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中共吉木萨尔县委员会政法委员会2019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年“三公”经费财政拨款预算数为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20000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元，其中：因公出国（境）费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元，公务用车购置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元，公务用车运行费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20000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元，公务接待费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年“三公”经费财政拨款预算比上年增加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元，其中：因公出国（境）费增加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未安排预算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；公务用车购置费为0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，未安排预算。公务用车购置费增加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元，主要原因是未安排预算；公务用车运行费增加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根据上级部门要求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，三公经费只降不增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。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九、关于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中共吉木萨尔县委员会政法委员会2019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hAnsi="宋体" w:cs="宋体"/>
          <w:kern w:val="0"/>
          <w:sz w:val="32"/>
          <w:szCs w:val="32"/>
          <w:lang w:val="en-US" w:eastAsia="zh-CN"/>
        </w:rPr>
        <w:t>中共吉木萨尔县委员会政法委员会2019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both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年，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中共吉木萨尔县委员会政法委员会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本级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及下属 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 xml:space="preserve"> 家行政单位</w:t>
      </w:r>
      <w:r>
        <w:rPr>
          <w:rFonts w:hint="eastAsia" w:hAnsi="宋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家参公管理事业单位和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家事业单位的</w:t>
      </w:r>
      <w:r>
        <w:rPr>
          <w:rFonts w:hint="eastAsia" w:hAnsi="宋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家行政单位机关运行经费财政拨款预算</w:t>
      </w:r>
      <w:r>
        <w:rPr>
          <w:rFonts w:hint="eastAsia" w:hAnsi="宋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456975.26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元，比上年预算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数</w:t>
      </w:r>
      <w:r>
        <w:rPr>
          <w:rFonts w:hint="eastAsia" w:hAnsi="宋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增加81104.49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元，增长</w:t>
      </w:r>
      <w:r>
        <w:rPr>
          <w:rFonts w:hint="eastAsia" w:hAnsi="宋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主要原因是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人员增加。</w:t>
      </w:r>
    </w:p>
    <w:p>
      <w:pPr>
        <w:widowControl/>
        <w:spacing w:line="580" w:lineRule="exact"/>
        <w:ind w:firstLine="321" w:firstLineChars="100"/>
        <w:jc w:val="left"/>
        <w:rPr>
          <w:rFonts w:ascii="楷体_GB2312" w:hAnsi="宋体" w:eastAsia="楷体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宋体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（二）政府采购情况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hAnsi="宋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中共吉木萨尔县委员会政法委员会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及下属单位政府采购预算0元，其中：政府采购货物预算0元，政府采购工程预算0元，政府采购服务预算0元。</w:t>
      </w:r>
    </w:p>
    <w:p>
      <w:pPr>
        <w:widowControl/>
        <w:spacing w:line="580" w:lineRule="exact"/>
        <w:ind w:firstLine="640"/>
        <w:jc w:val="both"/>
        <w:rPr>
          <w:rFonts w:hint="eastAsia" w:ascii="仿宋_GB2312" w:hAnsi="仿宋_GB2312" w:eastAsia="仿宋_GB2312"/>
          <w:sz w:val="32"/>
        </w:rPr>
      </w:pPr>
      <w:r>
        <w:rPr>
          <w:rFonts w:hint="eastAsia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仿宋_GB2312" w:hAnsi="仿宋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年度本部门面向中小企业预留政府采购项目预算金额0 元。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其中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:面向中小微企业预留政府采购项目金额0元。</w:t>
      </w:r>
    </w:p>
    <w:p>
      <w:pPr>
        <w:widowControl/>
        <w:spacing w:line="580" w:lineRule="exact"/>
        <w:ind w:firstLine="321" w:firstLineChars="10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年底，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中共吉木萨尔县委员会政法委员会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及下属各预算单位占用使用国有资产总体情况为：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平方米，价值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448740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元；其中：一般公务用车 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448740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元；执法执勤用车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万元；其他车辆  辆，价值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both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spacing w:line="580" w:lineRule="exact"/>
        <w:ind w:firstLine="640"/>
        <w:jc w:val="both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2402443.2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单位价值50万元以上大型设备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台（套），单位价值100万元以上大型设备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0"/>
        <w:jc w:val="both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年部门预算未安排购置车辆经费，安排购置50万元以上大型设备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台（套），单位价值100万元以上大型设备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台（套）。</w:t>
      </w:r>
    </w:p>
    <w:p>
      <w:pPr>
        <w:widowControl/>
        <w:numPr>
          <w:ilvl w:val="0"/>
          <w:numId w:val="0"/>
        </w:numPr>
        <w:spacing w:line="580" w:lineRule="exact"/>
        <w:ind w:right="0" w:rightChars="0"/>
        <w:jc w:val="left"/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</w:t>
      </w:r>
      <w:r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  <w:t>四</w:t>
      </w: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）</w:t>
      </w: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  <w:t>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年度，本年度实行绩效管理的项目0个，涉及预算金额0元。具体情况见下表（按项目分别填报）：</w:t>
      </w:r>
    </w:p>
    <w:p>
      <w:pPr>
        <w:widowControl/>
        <w:numPr>
          <w:ilvl w:val="0"/>
          <w:numId w:val="0"/>
        </w:numPr>
        <w:spacing w:line="580" w:lineRule="exact"/>
        <w:jc w:val="left"/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both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80" w:lineRule="exact"/>
        <w:jc w:val="left"/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80" w:lineRule="exact"/>
        <w:jc w:val="left"/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80" w:lineRule="exact"/>
        <w:jc w:val="left"/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80" w:lineRule="exact"/>
        <w:jc w:val="left"/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80" w:lineRule="exact"/>
        <w:jc w:val="left"/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</w:pPr>
    </w:p>
    <w:p>
      <w:pPr>
        <w:widowControl/>
        <w:spacing w:line="560" w:lineRule="exact"/>
        <w:ind w:firstLine="630" w:firstLineChars="196"/>
        <w:jc w:val="left"/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</w:pPr>
    </w:p>
    <w:p>
      <w:pPr>
        <w:widowControl/>
        <w:spacing w:line="560" w:lineRule="exact"/>
        <w:ind w:firstLine="630" w:firstLineChars="196"/>
        <w:jc w:val="left"/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right="0" w:rightChars="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right="0" w:rightChars="0" w:firstLine="321" w:firstLineChars="10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</w:p>
    <w:tbl>
      <w:tblPr>
        <w:tblStyle w:val="8"/>
        <w:tblpPr w:leftFromText="180" w:rightFromText="180" w:vertAnchor="page" w:horzAnchor="page" w:tblpX="955" w:tblpY="1323"/>
        <w:tblOverlap w:val="never"/>
        <w:tblW w:w="10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337"/>
        <w:gridCol w:w="1198"/>
        <w:gridCol w:w="360"/>
        <w:gridCol w:w="838"/>
        <w:gridCol w:w="233"/>
        <w:gridCol w:w="232"/>
        <w:gridCol w:w="1386"/>
        <w:gridCol w:w="179"/>
        <w:gridCol w:w="1"/>
        <w:gridCol w:w="814"/>
        <w:gridCol w:w="1543"/>
        <w:gridCol w:w="180"/>
        <w:gridCol w:w="1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0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41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中共吉木萨尔县委员会政法委员会</w:t>
            </w:r>
          </w:p>
        </w:tc>
        <w:tc>
          <w:tcPr>
            <w:tcW w:w="1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8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项目资金（万元）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1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9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项目总体目标</w:t>
            </w:r>
          </w:p>
        </w:tc>
        <w:tc>
          <w:tcPr>
            <w:tcW w:w="8480" w:type="dxa"/>
            <w:gridSpan w:val="1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项目效益指标</w:t>
            </w: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3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</w:p>
        </w:tc>
      </w:tr>
    </w:tbl>
    <w:p>
      <w:pPr>
        <w:widowControl/>
        <w:numPr>
          <w:ilvl w:val="0"/>
          <w:numId w:val="0"/>
        </w:numPr>
        <w:spacing w:line="560" w:lineRule="exact"/>
        <w:ind w:right="0" w:rightChars="0" w:firstLine="321" w:firstLineChars="10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right="0" w:rightChars="0" w:firstLine="321" w:firstLineChars="10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right="0" w:rightChars="0" w:firstLine="321" w:firstLineChars="10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right="0" w:rightChars="0" w:firstLine="321" w:firstLineChars="10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right="0" w:rightChars="0" w:firstLine="321" w:firstLineChars="10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right="0" w:rightChars="0" w:firstLine="321" w:firstLineChars="10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right="0" w:rightChars="0" w:firstLine="321" w:firstLineChars="10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right="0" w:rightChars="0" w:firstLine="321" w:firstLineChars="10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right="0" w:rightChars="0" w:firstLine="321" w:firstLineChars="10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right="0" w:rightChars="0" w:firstLine="321" w:firstLineChars="10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right="0" w:rightChars="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right="0" w:rightChars="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right="0" w:rightChars="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  <w:t>（</w:t>
      </w:r>
      <w:r>
        <w:rPr>
          <w:rFonts w:hint="eastAsia" w:ascii="楷体_GB2312" w:hAnsi="宋体" w:eastAsia="楷体_GB2312" w:cs="宋体"/>
          <w:b/>
          <w:kern w:val="0"/>
          <w:sz w:val="32"/>
          <w:szCs w:val="32"/>
          <w:lang w:val="en-US" w:eastAsia="zh-CN"/>
        </w:rPr>
        <w:t>五</w:t>
      </w:r>
      <w:r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  <w:t>）</w:t>
      </w: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其他需说明的事项</w:t>
      </w:r>
      <w:r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  <w:t>：</w:t>
      </w:r>
    </w:p>
    <w:p>
      <w:pPr>
        <w:widowControl/>
        <w:numPr>
          <w:ilvl w:val="0"/>
          <w:numId w:val="0"/>
        </w:numPr>
        <w:spacing w:line="560" w:lineRule="exact"/>
        <w:ind w:left="321" w:leftChars="0" w:right="0" w:rightChars="0" w:firstLine="321" w:firstLineChars="100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lang w:val="en-US" w:eastAsia="zh-CN"/>
        </w:rPr>
        <w:t>无。</w:t>
      </w:r>
    </w:p>
    <w:p>
      <w:pPr>
        <w:widowControl/>
        <w:spacing w:line="560" w:lineRule="exact"/>
        <w:jc w:val="left"/>
        <w:rPr>
          <w:rFonts w:hint="eastAsia" w:ascii="黑体" w:hAnsi="黑体" w:eastAsia="黑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570" w:firstLineChars="800"/>
        <w:jc w:val="both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人员经费包括工资福利支出、对个人和家庭的补助。</w:t>
      </w:r>
    </w:p>
    <w:p>
      <w:pPr>
        <w:spacing w:line="550" w:lineRule="exact"/>
        <w:ind w:firstLine="642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、“三公”经费：</w:t>
      </w:r>
      <w:r>
        <w:rPr>
          <w:rFonts w:hint="eastAsia" w:ascii="仿宋_GB2312" w:eastAsia="仿宋_GB2312"/>
          <w:sz w:val="32"/>
          <w:szCs w:val="32"/>
        </w:rPr>
        <w:t>指</w:t>
      </w:r>
      <w:r>
        <w:rPr>
          <w:rFonts w:hint="eastAsia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550" w:lineRule="exact"/>
        <w:ind w:firstLine="640"/>
        <w:jc w:val="both"/>
        <w:rPr>
          <w:rFonts w:ascii="仿宋_GB2312" w:eastAsia="仿宋_GB2312"/>
          <w:b/>
          <w:szCs w:val="20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3520" w:firstLineChars="1100"/>
        <w:jc w:val="righ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中共吉木萨尔县委员会政法委员会</w:t>
      </w:r>
    </w:p>
    <w:p>
      <w:pPr>
        <w:widowControl/>
        <w:spacing w:line="56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 xml:space="preserve">      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5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hAnsi="宋体" w:cs="宋体"/>
          <w:kern w:val="0"/>
          <w:sz w:val="32"/>
          <w:szCs w:val="32"/>
          <w:lang w:val="en-US" w:eastAsia="zh-CN"/>
        </w:rPr>
        <w:t>21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>
      <w:pPr>
        <w:pStyle w:val="4"/>
        <w:spacing w:before="149"/>
        <w:ind w:left="0" w:leftChars="0" w:firstLine="0" w:firstLineChars="0"/>
      </w:pPr>
    </w:p>
    <w:sectPr>
      <w:pgSz w:w="11910" w:h="16840"/>
      <w:pgMar w:top="1500" w:right="1519" w:bottom="280" w:left="1678" w:header="720" w:footer="720" w:gutter="0"/>
      <w:pgNumType w:fmt="decimal"/>
      <w:cols w:equalWidth="0" w:num="1">
        <w:col w:w="8710"/>
      </w:cols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798467"/>
    <w:multiLevelType w:val="singleLevel"/>
    <w:tmpl w:val="C8798467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520F2"/>
    <w:rsid w:val="04B40E86"/>
    <w:rsid w:val="06970E76"/>
    <w:rsid w:val="086075E5"/>
    <w:rsid w:val="0D544BF4"/>
    <w:rsid w:val="0FA60A56"/>
    <w:rsid w:val="107F3F6B"/>
    <w:rsid w:val="12BC1C6D"/>
    <w:rsid w:val="12CF5D44"/>
    <w:rsid w:val="14D6082D"/>
    <w:rsid w:val="17DA37E1"/>
    <w:rsid w:val="18284F23"/>
    <w:rsid w:val="19122282"/>
    <w:rsid w:val="1AFC45FA"/>
    <w:rsid w:val="1D297F59"/>
    <w:rsid w:val="1EFE5953"/>
    <w:rsid w:val="1FEB00CD"/>
    <w:rsid w:val="267907F9"/>
    <w:rsid w:val="26BB6142"/>
    <w:rsid w:val="296E5850"/>
    <w:rsid w:val="2BEA4214"/>
    <w:rsid w:val="2C2E1A57"/>
    <w:rsid w:val="2C865F26"/>
    <w:rsid w:val="2D9D3C38"/>
    <w:rsid w:val="2F08112B"/>
    <w:rsid w:val="32541DF4"/>
    <w:rsid w:val="32E51407"/>
    <w:rsid w:val="3983541E"/>
    <w:rsid w:val="3B100F26"/>
    <w:rsid w:val="3CB65771"/>
    <w:rsid w:val="3D6A02FA"/>
    <w:rsid w:val="400F30CF"/>
    <w:rsid w:val="40DB2102"/>
    <w:rsid w:val="41B30EEE"/>
    <w:rsid w:val="42C330E1"/>
    <w:rsid w:val="42F475C9"/>
    <w:rsid w:val="48D2440C"/>
    <w:rsid w:val="493A65BB"/>
    <w:rsid w:val="4A8A773B"/>
    <w:rsid w:val="4E09042A"/>
    <w:rsid w:val="51C57EE6"/>
    <w:rsid w:val="57424742"/>
    <w:rsid w:val="58546AC5"/>
    <w:rsid w:val="586E1D65"/>
    <w:rsid w:val="5A46479B"/>
    <w:rsid w:val="5AD7152F"/>
    <w:rsid w:val="5C1C5F4E"/>
    <w:rsid w:val="5F8024E4"/>
    <w:rsid w:val="5F9B7815"/>
    <w:rsid w:val="605F442E"/>
    <w:rsid w:val="65034169"/>
    <w:rsid w:val="652443DE"/>
    <w:rsid w:val="65CD067F"/>
    <w:rsid w:val="68140307"/>
    <w:rsid w:val="6B3774D2"/>
    <w:rsid w:val="6C5E3A22"/>
    <w:rsid w:val="6DA05676"/>
    <w:rsid w:val="6EA90D58"/>
    <w:rsid w:val="6EDD20F6"/>
    <w:rsid w:val="6F4F75B6"/>
    <w:rsid w:val="6F7C7CDC"/>
    <w:rsid w:val="742D7B4B"/>
    <w:rsid w:val="74A843CA"/>
    <w:rsid w:val="75775A38"/>
    <w:rsid w:val="77CE119D"/>
    <w:rsid w:val="780F6758"/>
    <w:rsid w:val="78D8729D"/>
    <w:rsid w:val="7BCE58F9"/>
    <w:rsid w:val="7BCE78B3"/>
    <w:rsid w:val="7C12108F"/>
    <w:rsid w:val="7C342549"/>
    <w:rsid w:val="7FCD48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422" w:right="582"/>
      <w:jc w:val="center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1"/>
      <w:ind w:left="120"/>
      <w:outlineLvl w:val="2"/>
    </w:pPr>
    <w:rPr>
      <w:rFonts w:ascii="仿宋_GB2312" w:hAnsi="仿宋_GB2312" w:eastAsia="仿宋_GB2312" w:cs="仿宋_GB2312"/>
      <w:b/>
      <w:bCs/>
      <w:sz w:val="32"/>
      <w:szCs w:val="3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130"/>
      <w:ind w:left="120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rPr>
      <w:lang w:val="zh-CN" w:eastAsia="zh-CN" w:bidi="zh-CN"/>
    </w:rPr>
  </w:style>
  <w:style w:type="paragraph" w:customStyle="1" w:styleId="11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2019-05-14T08:27:00Z</dcterms:created>
  <dc:creator>Administrator</dc:creator>
  <cp:lastModifiedBy>Administrator</cp:lastModifiedBy>
  <dcterms:modified xsi:type="dcterms:W3CDTF">2021-06-09T02:57:07Z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2019-02-16T00:00:00Z</vt:filetime>
  </property>
  <property fmtid="{D5CDD505-2E9C-101B-9397-08002B2CF9AE}" pid="3" name="Creator">
    <vt:lpwstr>WPS Office</vt:lpwstr>
  </property>
  <property fmtid="{D5CDD505-2E9C-101B-9397-08002B2CF9AE}" pid="4" name="LastSaved">
    <vt:filetime>2019-05-14T00:00:00Z</vt:filetime>
  </property>
  <property fmtid="{D5CDD505-2E9C-101B-9397-08002B2CF9AE}" pid="5" name="KSOProductBuildVer">
    <vt:lpwstr>2052-10.8.2.6870</vt:lpwstr>
  </property>
  <property fmtid="{D5CDD505-2E9C-101B-9397-08002B2CF9AE}" pid="6" name="ICV">
    <vt:lpwstr>85059A415B5848C98893C727D5527380</vt:lpwstr>
  </property>
</Properties>
</file>