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579A1">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288861E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1F78F17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601B166A">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60D7E8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B0CECC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C1B6B34">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6E1E7B0">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r>
        <w:rPr>
          <w:rFonts w:hint="eastAsia" w:ascii="方正小标宋_GBK" w:hAnsi="宋体" w:eastAsia="方正小标宋_GBK" w:cs="Times New Roman"/>
          <w:b/>
          <w:bCs/>
          <w:color w:val="auto"/>
          <w:kern w:val="0"/>
          <w:sz w:val="52"/>
          <w:szCs w:val="52"/>
          <w:lang w:eastAsia="zh-CN"/>
        </w:rPr>
        <w:t>吉木萨尔北庭工业园区管理委员会2019年部门预算公开</w:t>
      </w:r>
    </w:p>
    <w:p w14:paraId="208E2251">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BD9FBF5">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4B5AD54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1F0B6FD">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B9CDB2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142C6209">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3D6FCD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65D8B23">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6E2D889A">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C3617E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4365775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79DD5A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B2C57B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5923709">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71E3763">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FD4EF2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5FB328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047548C">
      <w:pPr>
        <w:widowControl/>
        <w:spacing w:line="500" w:lineRule="exact"/>
        <w:jc w:val="both"/>
        <w:outlineLvl w:val="1"/>
        <w:rPr>
          <w:rFonts w:hint="eastAsia" w:ascii="方正小标宋_GBK" w:hAnsi="宋体" w:eastAsia="方正小标宋_GBK" w:cs="Times New Roman"/>
          <w:b/>
          <w:bCs/>
          <w:color w:val="auto"/>
          <w:kern w:val="0"/>
          <w:sz w:val="52"/>
          <w:szCs w:val="52"/>
          <w:lang w:eastAsia="zh-CN"/>
        </w:rPr>
      </w:pPr>
    </w:p>
    <w:p w14:paraId="094C9C96">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5466A0AD">
      <w:pPr>
        <w:widowControl/>
        <w:spacing w:line="460" w:lineRule="exact"/>
        <w:outlineLvl w:val="1"/>
        <w:rPr>
          <w:rFonts w:ascii="仿宋_GB2312" w:hAnsi="宋体" w:eastAsia="仿宋_GB2312"/>
          <w:b/>
          <w:kern w:val="0"/>
          <w:sz w:val="32"/>
          <w:szCs w:val="32"/>
        </w:rPr>
      </w:pPr>
      <w:r>
        <w:rPr>
          <w:rFonts w:hint="eastAsia" w:ascii="黑体" w:hAnsi="黑体" w:eastAsia="黑体" w:cs="黑体"/>
          <w:b w:val="0"/>
          <w:bCs/>
          <w:color w:val="auto"/>
          <w:kern w:val="0"/>
          <w:sz w:val="32"/>
          <w:szCs w:val="32"/>
        </w:rPr>
        <w:t>第一部分</w:t>
      </w:r>
      <w:r>
        <w:rPr>
          <w:rFonts w:hint="eastAsia" w:ascii="黑体" w:hAnsi="黑体" w:eastAsia="黑体" w:cs="黑体"/>
          <w:b w:val="0"/>
          <w:bCs/>
          <w:color w:val="auto"/>
          <w:kern w:val="0"/>
          <w:sz w:val="32"/>
          <w:szCs w:val="32"/>
          <w:lang w:val="en-US" w:eastAsia="zh-CN"/>
        </w:rPr>
        <w:t xml:space="preserve"> </w:t>
      </w:r>
      <w:r>
        <w:rPr>
          <w:rFonts w:hint="eastAsia" w:ascii="黑体" w:hAnsi="黑体" w:eastAsia="黑体" w:cs="黑体"/>
          <w:b w:val="0"/>
          <w:bCs/>
          <w:color w:val="auto"/>
          <w:kern w:val="0"/>
          <w:sz w:val="32"/>
          <w:szCs w:val="32"/>
        </w:rPr>
        <w:t>吉木萨尔北庭工业园区管理委员会部门单位概况</w:t>
      </w:r>
    </w:p>
    <w:p w14:paraId="3059C219">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一、主要职能</w:t>
      </w:r>
    </w:p>
    <w:p w14:paraId="6C8AC8A7">
      <w:pPr>
        <w:widowControl/>
        <w:spacing w:line="460" w:lineRule="exact"/>
        <w:outlineLvl w:val="1"/>
        <w:rPr>
          <w:rFonts w:ascii="仿宋" w:hAnsi="仿宋" w:eastAsia="仿宋"/>
          <w:kern w:val="0"/>
          <w:sz w:val="32"/>
          <w:szCs w:val="32"/>
        </w:rPr>
      </w:pPr>
      <w:r>
        <w:rPr>
          <w:rFonts w:hint="eastAsia" w:ascii="仿宋_GB2312" w:hAnsi="宋体" w:eastAsia="仿宋_GB2312" w:cs="Times New Roman"/>
          <w:kern w:val="0"/>
          <w:sz w:val="32"/>
          <w:szCs w:val="32"/>
        </w:rPr>
        <w:t>二、机构设置及人员情</w:t>
      </w:r>
      <w:r>
        <w:rPr>
          <w:rFonts w:hint="eastAsia" w:ascii="仿宋" w:hAnsi="仿宋" w:eastAsia="仿宋"/>
          <w:kern w:val="0"/>
          <w:sz w:val="32"/>
          <w:szCs w:val="32"/>
        </w:rPr>
        <w:t>况</w:t>
      </w:r>
    </w:p>
    <w:p w14:paraId="2D82AF34">
      <w:pPr>
        <w:widowControl/>
        <w:spacing w:line="460" w:lineRule="exact"/>
        <w:outlineLvl w:val="1"/>
        <w:rPr>
          <w:rFonts w:hint="eastAsia" w:ascii="仿宋_GB2312" w:hAnsi="宋体" w:eastAsia="仿宋_GB2312" w:cs="Times New Roman"/>
          <w:b/>
          <w:color w:val="auto"/>
          <w:kern w:val="0"/>
          <w:sz w:val="32"/>
          <w:szCs w:val="32"/>
        </w:rPr>
      </w:pPr>
      <w:r>
        <w:rPr>
          <w:rFonts w:hint="eastAsia" w:ascii="黑体" w:hAnsi="黑体" w:eastAsia="黑体" w:cs="黑体"/>
          <w:b w:val="0"/>
          <w:bCs/>
          <w:color w:val="auto"/>
          <w:kern w:val="0"/>
          <w:sz w:val="32"/>
          <w:szCs w:val="32"/>
        </w:rPr>
        <w:t>第二部分</w:t>
      </w:r>
      <w:r>
        <w:rPr>
          <w:rFonts w:hint="eastAsia" w:ascii="黑体" w:hAnsi="黑体" w:eastAsia="黑体" w:cs="黑体"/>
          <w:b w:val="0"/>
          <w:bCs/>
          <w:color w:val="auto"/>
          <w:kern w:val="0"/>
          <w:sz w:val="32"/>
          <w:szCs w:val="32"/>
          <w:lang w:val="en-US" w:eastAsia="zh-CN"/>
        </w:rPr>
        <w:t xml:space="preserve"> </w:t>
      </w:r>
      <w:r>
        <w:rPr>
          <w:rFonts w:hint="eastAsia" w:ascii="黑体" w:hAnsi="黑体" w:eastAsia="黑体" w:cs="黑体"/>
          <w:b w:val="0"/>
          <w:bCs/>
          <w:color w:val="auto"/>
          <w:kern w:val="0"/>
          <w:sz w:val="32"/>
          <w:szCs w:val="32"/>
        </w:rPr>
        <w:t>2019年部门预算公开表</w:t>
      </w:r>
    </w:p>
    <w:p w14:paraId="1119853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一、部门收支总体情况表</w:t>
      </w:r>
    </w:p>
    <w:p w14:paraId="716B0C75">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二、部门收入总体情况表</w:t>
      </w:r>
    </w:p>
    <w:p w14:paraId="7C09A64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三、部门支出总体情况表</w:t>
      </w:r>
    </w:p>
    <w:p w14:paraId="033290DF">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四、财政拨款收支总体情况表</w:t>
      </w:r>
    </w:p>
    <w:p w14:paraId="6596338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五、一般公共预算支出情况表</w:t>
      </w:r>
    </w:p>
    <w:p w14:paraId="5DA14118">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六、一般公共预算基本支出情况表</w:t>
      </w:r>
    </w:p>
    <w:p w14:paraId="748C569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七、项目支出情况表</w:t>
      </w:r>
    </w:p>
    <w:p w14:paraId="2F66BCCC">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八、一般公共预算“三公”经费支出情况表</w:t>
      </w:r>
    </w:p>
    <w:p w14:paraId="24A58242">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九、政府性基金预算支出情况表</w:t>
      </w:r>
    </w:p>
    <w:p w14:paraId="5DD3D375">
      <w:pPr>
        <w:widowControl/>
        <w:spacing w:line="460" w:lineRule="exact"/>
        <w:outlineLvl w:val="1"/>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第三部分2019年部门预算情况说明</w:t>
      </w:r>
    </w:p>
    <w:p w14:paraId="78F462C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一、关于吉木萨尔北庭工业园区管理委员会部门2019年收支预算情况的总体说明</w:t>
      </w:r>
    </w:p>
    <w:p w14:paraId="7EC143A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二、关于吉木萨尔北庭工业园区管理委员会部门2019年收入预算情况说明</w:t>
      </w:r>
    </w:p>
    <w:p w14:paraId="7719CBC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三、关于吉木萨尔北庭工业园区管理委员会部门2019年支出预算情况说明</w:t>
      </w:r>
    </w:p>
    <w:p w14:paraId="0CD34B89">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四、关于吉木萨尔北庭工业园区管理委员会部门2019年财政拨款收支预算情况的总体说明</w:t>
      </w:r>
    </w:p>
    <w:p w14:paraId="03E78BB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五、关于吉木萨尔北庭工业园区管理委员会部门2019年一般公共预算当年拨款情况说明</w:t>
      </w:r>
    </w:p>
    <w:p w14:paraId="718F46B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六、关于吉木萨尔北庭工业园区管理委员会部门2019年一般公共预算基本支出情况说明</w:t>
      </w:r>
    </w:p>
    <w:p w14:paraId="070257CB">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七、关于吉木萨尔北庭工业园区管理委员会部门2019年项目支出情况说明</w:t>
      </w:r>
    </w:p>
    <w:p w14:paraId="43DBA8F4">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八、关于吉木萨尔北庭工业园区管理委员会部门2019年一般公共预算“三公”经费预算情况说明</w:t>
      </w:r>
    </w:p>
    <w:p w14:paraId="44AA7B4E">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九、关于吉木萨尔北庭工业园区管理委员会部门2019年政府性基金预算拨款情况说明</w:t>
      </w:r>
    </w:p>
    <w:p w14:paraId="5333945E">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十、其他重要事项的情况说明</w:t>
      </w:r>
    </w:p>
    <w:p w14:paraId="440FD3BE">
      <w:pPr>
        <w:widowControl/>
        <w:spacing w:line="460" w:lineRule="exact"/>
        <w:outlineLvl w:val="1"/>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第四部分  名词解释</w:t>
      </w:r>
    </w:p>
    <w:p w14:paraId="337E9931">
      <w:pPr>
        <w:widowControl/>
        <w:spacing w:line="460" w:lineRule="exact"/>
        <w:outlineLvl w:val="1"/>
        <w:rPr>
          <w:rFonts w:hint="eastAsia" w:ascii="仿宋_GB2312" w:hAnsi="宋体" w:eastAsia="仿宋_GB2312"/>
          <w:b/>
          <w:kern w:val="0"/>
          <w:sz w:val="32"/>
          <w:szCs w:val="32"/>
        </w:rPr>
      </w:pPr>
    </w:p>
    <w:p w14:paraId="5A287D58">
      <w:pPr>
        <w:widowControl/>
        <w:spacing w:line="460" w:lineRule="exact"/>
        <w:outlineLvl w:val="1"/>
        <w:rPr>
          <w:rFonts w:hint="eastAsia" w:ascii="仿宋_GB2312" w:hAnsi="宋体" w:eastAsia="仿宋_GB2312"/>
          <w:b/>
          <w:kern w:val="0"/>
          <w:sz w:val="32"/>
          <w:szCs w:val="32"/>
        </w:rPr>
      </w:pPr>
    </w:p>
    <w:p w14:paraId="69CA2097">
      <w:pPr>
        <w:widowControl/>
        <w:spacing w:line="460" w:lineRule="exact"/>
        <w:outlineLvl w:val="1"/>
        <w:rPr>
          <w:rFonts w:hint="eastAsia" w:ascii="仿宋_GB2312" w:hAnsi="宋体" w:eastAsia="仿宋_GB2312"/>
          <w:b/>
          <w:kern w:val="0"/>
          <w:sz w:val="32"/>
          <w:szCs w:val="32"/>
        </w:rPr>
      </w:pPr>
    </w:p>
    <w:p w14:paraId="4E33E1C6">
      <w:pPr>
        <w:widowControl/>
        <w:spacing w:line="460" w:lineRule="exact"/>
        <w:outlineLvl w:val="1"/>
        <w:rPr>
          <w:rFonts w:hint="eastAsia" w:ascii="仿宋_GB2312" w:hAnsi="宋体" w:eastAsia="仿宋_GB2312"/>
          <w:b/>
          <w:kern w:val="0"/>
          <w:sz w:val="32"/>
          <w:szCs w:val="32"/>
        </w:rPr>
      </w:pPr>
    </w:p>
    <w:p w14:paraId="1AD5F580">
      <w:pPr>
        <w:widowControl/>
        <w:spacing w:line="460" w:lineRule="exact"/>
        <w:outlineLvl w:val="1"/>
        <w:rPr>
          <w:rFonts w:hint="eastAsia" w:ascii="仿宋_GB2312" w:hAnsi="宋体" w:eastAsia="仿宋_GB2312"/>
          <w:b/>
          <w:kern w:val="0"/>
          <w:sz w:val="32"/>
          <w:szCs w:val="32"/>
        </w:rPr>
      </w:pPr>
    </w:p>
    <w:p w14:paraId="5513B4B9">
      <w:pPr>
        <w:widowControl/>
        <w:spacing w:line="460" w:lineRule="exact"/>
        <w:outlineLvl w:val="1"/>
        <w:rPr>
          <w:rFonts w:hint="eastAsia" w:ascii="仿宋_GB2312" w:hAnsi="宋体" w:eastAsia="仿宋_GB2312"/>
          <w:b/>
          <w:kern w:val="0"/>
          <w:sz w:val="32"/>
          <w:szCs w:val="32"/>
        </w:rPr>
      </w:pPr>
    </w:p>
    <w:p w14:paraId="4F842812">
      <w:pPr>
        <w:widowControl/>
        <w:spacing w:line="460" w:lineRule="exact"/>
        <w:outlineLvl w:val="1"/>
        <w:rPr>
          <w:rFonts w:hint="eastAsia" w:ascii="仿宋_GB2312" w:hAnsi="宋体" w:eastAsia="仿宋_GB2312"/>
          <w:b/>
          <w:kern w:val="0"/>
          <w:sz w:val="32"/>
          <w:szCs w:val="32"/>
        </w:rPr>
      </w:pPr>
    </w:p>
    <w:p w14:paraId="2F5A0811">
      <w:pPr>
        <w:widowControl/>
        <w:spacing w:line="460" w:lineRule="exact"/>
        <w:outlineLvl w:val="1"/>
        <w:rPr>
          <w:rFonts w:hint="eastAsia" w:ascii="仿宋_GB2312" w:hAnsi="宋体" w:eastAsia="仿宋_GB2312"/>
          <w:b/>
          <w:kern w:val="0"/>
          <w:sz w:val="32"/>
          <w:szCs w:val="32"/>
        </w:rPr>
      </w:pPr>
    </w:p>
    <w:p w14:paraId="1ECE9717">
      <w:pPr>
        <w:widowControl/>
        <w:spacing w:line="460" w:lineRule="exact"/>
        <w:outlineLvl w:val="1"/>
        <w:rPr>
          <w:rFonts w:hint="eastAsia" w:ascii="仿宋_GB2312" w:hAnsi="宋体" w:eastAsia="仿宋_GB2312"/>
          <w:b/>
          <w:kern w:val="0"/>
          <w:sz w:val="32"/>
          <w:szCs w:val="32"/>
        </w:rPr>
      </w:pPr>
    </w:p>
    <w:p w14:paraId="06A674A8">
      <w:pPr>
        <w:widowControl/>
        <w:spacing w:line="460" w:lineRule="exact"/>
        <w:outlineLvl w:val="1"/>
        <w:rPr>
          <w:rFonts w:hint="eastAsia" w:ascii="仿宋_GB2312" w:hAnsi="宋体" w:eastAsia="仿宋_GB2312"/>
          <w:b/>
          <w:kern w:val="0"/>
          <w:sz w:val="32"/>
          <w:szCs w:val="32"/>
        </w:rPr>
      </w:pPr>
    </w:p>
    <w:p w14:paraId="178BC940">
      <w:pPr>
        <w:widowControl/>
        <w:spacing w:line="460" w:lineRule="exact"/>
        <w:outlineLvl w:val="1"/>
        <w:rPr>
          <w:rFonts w:hint="eastAsia" w:ascii="仿宋_GB2312" w:hAnsi="宋体" w:eastAsia="仿宋_GB2312"/>
          <w:b/>
          <w:kern w:val="0"/>
          <w:sz w:val="32"/>
          <w:szCs w:val="32"/>
        </w:rPr>
      </w:pPr>
    </w:p>
    <w:p w14:paraId="3DCA3CF7">
      <w:pPr>
        <w:widowControl/>
        <w:spacing w:line="460" w:lineRule="exact"/>
        <w:outlineLvl w:val="1"/>
        <w:rPr>
          <w:rFonts w:hint="eastAsia" w:ascii="仿宋_GB2312" w:hAnsi="宋体" w:eastAsia="仿宋_GB2312"/>
          <w:b/>
          <w:kern w:val="0"/>
          <w:sz w:val="32"/>
          <w:szCs w:val="32"/>
        </w:rPr>
      </w:pPr>
    </w:p>
    <w:p w14:paraId="0C4F0E29">
      <w:pPr>
        <w:widowControl/>
        <w:spacing w:line="460" w:lineRule="exact"/>
        <w:outlineLvl w:val="1"/>
        <w:rPr>
          <w:rFonts w:hint="eastAsia" w:ascii="仿宋_GB2312" w:hAnsi="宋体" w:eastAsia="仿宋_GB2312"/>
          <w:b/>
          <w:kern w:val="0"/>
          <w:sz w:val="32"/>
          <w:szCs w:val="32"/>
        </w:rPr>
      </w:pPr>
    </w:p>
    <w:p w14:paraId="4D4F9165">
      <w:pPr>
        <w:widowControl/>
        <w:spacing w:line="460" w:lineRule="exact"/>
        <w:outlineLvl w:val="1"/>
        <w:rPr>
          <w:rFonts w:hint="eastAsia" w:ascii="仿宋_GB2312" w:hAnsi="宋体" w:eastAsia="仿宋_GB2312"/>
          <w:b/>
          <w:kern w:val="0"/>
          <w:sz w:val="32"/>
          <w:szCs w:val="32"/>
        </w:rPr>
      </w:pPr>
    </w:p>
    <w:p w14:paraId="1C07674A">
      <w:pPr>
        <w:widowControl/>
        <w:spacing w:line="460" w:lineRule="exact"/>
        <w:outlineLvl w:val="1"/>
        <w:rPr>
          <w:rFonts w:hint="eastAsia" w:ascii="仿宋_GB2312" w:hAnsi="宋体" w:eastAsia="仿宋_GB2312"/>
          <w:b/>
          <w:kern w:val="0"/>
          <w:sz w:val="32"/>
          <w:szCs w:val="32"/>
        </w:rPr>
      </w:pPr>
    </w:p>
    <w:p w14:paraId="04B902E2">
      <w:pPr>
        <w:widowControl/>
        <w:spacing w:line="460" w:lineRule="exact"/>
        <w:outlineLvl w:val="1"/>
        <w:rPr>
          <w:rFonts w:hint="eastAsia" w:ascii="仿宋_GB2312" w:hAnsi="宋体" w:eastAsia="仿宋_GB2312"/>
          <w:b/>
          <w:kern w:val="0"/>
          <w:sz w:val="32"/>
          <w:szCs w:val="32"/>
        </w:rPr>
      </w:pPr>
    </w:p>
    <w:p w14:paraId="5A891A89">
      <w:pPr>
        <w:widowControl/>
        <w:spacing w:line="460" w:lineRule="exact"/>
        <w:outlineLvl w:val="1"/>
        <w:rPr>
          <w:rFonts w:hint="eastAsia" w:ascii="仿宋_GB2312" w:hAnsi="宋体" w:eastAsia="仿宋_GB2312"/>
          <w:b/>
          <w:kern w:val="0"/>
          <w:sz w:val="32"/>
          <w:szCs w:val="32"/>
        </w:rPr>
      </w:pPr>
    </w:p>
    <w:p w14:paraId="79A4687F">
      <w:pPr>
        <w:widowControl/>
        <w:spacing w:line="460" w:lineRule="exact"/>
        <w:outlineLvl w:val="1"/>
        <w:rPr>
          <w:rFonts w:hint="eastAsia" w:ascii="仿宋_GB2312" w:hAnsi="宋体" w:eastAsia="仿宋_GB2312"/>
          <w:b/>
          <w:kern w:val="0"/>
          <w:sz w:val="32"/>
          <w:szCs w:val="32"/>
        </w:rPr>
      </w:pPr>
    </w:p>
    <w:p w14:paraId="65D99541">
      <w:pPr>
        <w:widowControl/>
        <w:spacing w:line="460" w:lineRule="exact"/>
        <w:outlineLvl w:val="1"/>
        <w:rPr>
          <w:rFonts w:hint="eastAsia" w:ascii="仿宋_GB2312" w:hAnsi="宋体" w:eastAsia="仿宋_GB2312"/>
          <w:b/>
          <w:kern w:val="0"/>
          <w:sz w:val="32"/>
          <w:szCs w:val="32"/>
        </w:rPr>
      </w:pPr>
    </w:p>
    <w:p w14:paraId="34E16C4A">
      <w:pPr>
        <w:widowControl/>
        <w:spacing w:line="460" w:lineRule="exact"/>
        <w:outlineLvl w:val="1"/>
        <w:rPr>
          <w:rFonts w:hint="eastAsia" w:ascii="仿宋_GB2312" w:hAnsi="宋体" w:eastAsia="仿宋_GB2312"/>
          <w:b/>
          <w:kern w:val="0"/>
          <w:sz w:val="32"/>
          <w:szCs w:val="32"/>
        </w:rPr>
      </w:pPr>
    </w:p>
    <w:p w14:paraId="729A07C1">
      <w:pPr>
        <w:widowControl/>
        <w:spacing w:line="460" w:lineRule="exact"/>
        <w:outlineLvl w:val="1"/>
        <w:rPr>
          <w:rFonts w:hint="eastAsia" w:ascii="仿宋_GB2312" w:hAnsi="宋体" w:eastAsia="仿宋_GB2312"/>
          <w:b/>
          <w:kern w:val="0"/>
          <w:sz w:val="32"/>
          <w:szCs w:val="32"/>
        </w:rPr>
      </w:pPr>
    </w:p>
    <w:p w14:paraId="7AC00E7E">
      <w:pPr>
        <w:widowControl/>
        <w:spacing w:line="460" w:lineRule="exact"/>
        <w:outlineLvl w:val="1"/>
        <w:rPr>
          <w:rFonts w:hint="eastAsia" w:ascii="仿宋_GB2312" w:hAnsi="宋体" w:eastAsia="仿宋_GB2312"/>
          <w:b/>
          <w:kern w:val="0"/>
          <w:sz w:val="32"/>
          <w:szCs w:val="32"/>
        </w:rPr>
      </w:pPr>
    </w:p>
    <w:p w14:paraId="009359A0">
      <w:pPr>
        <w:widowControl/>
        <w:spacing w:line="460" w:lineRule="exact"/>
        <w:outlineLvl w:val="1"/>
        <w:rPr>
          <w:rFonts w:hint="eastAsia" w:ascii="仿宋_GB2312" w:hAnsi="宋体" w:eastAsia="仿宋_GB2312"/>
          <w:b/>
          <w:kern w:val="0"/>
          <w:sz w:val="32"/>
          <w:szCs w:val="32"/>
        </w:rPr>
      </w:pPr>
    </w:p>
    <w:p w14:paraId="4A7145A1">
      <w:pPr>
        <w:widowControl/>
        <w:spacing w:line="460" w:lineRule="exact"/>
        <w:outlineLvl w:val="1"/>
        <w:rPr>
          <w:rFonts w:hint="eastAsia" w:ascii="仿宋_GB2312" w:hAnsi="宋体" w:eastAsia="仿宋_GB2312"/>
          <w:b/>
          <w:kern w:val="0"/>
          <w:sz w:val="32"/>
          <w:szCs w:val="32"/>
        </w:rPr>
      </w:pPr>
    </w:p>
    <w:p w14:paraId="2EA966CB">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ascii="黑体" w:hAnsi="黑体" w:eastAsia="黑体"/>
          <w:kern w:val="0"/>
          <w:sz w:val="32"/>
          <w:szCs w:val="32"/>
        </w:rPr>
        <w:t>吉木萨尔北庭工业园区管理委员会</w:t>
      </w:r>
      <w:r>
        <w:rPr>
          <w:rFonts w:hint="eastAsia" w:ascii="黑体" w:hAnsi="黑体" w:eastAsia="黑体"/>
          <w:kern w:val="0"/>
          <w:sz w:val="32"/>
          <w:szCs w:val="32"/>
        </w:rPr>
        <w:t>部门</w:t>
      </w:r>
    </w:p>
    <w:p w14:paraId="6739303C">
      <w:pPr>
        <w:widowControl/>
        <w:jc w:val="center"/>
        <w:outlineLvl w:val="1"/>
        <w:rPr>
          <w:rFonts w:ascii="黑体" w:hAnsi="黑体" w:eastAsia="黑体"/>
          <w:kern w:val="0"/>
          <w:sz w:val="32"/>
          <w:szCs w:val="32"/>
        </w:rPr>
      </w:pPr>
      <w:r>
        <w:rPr>
          <w:rFonts w:hint="eastAsia" w:ascii="黑体" w:hAnsi="黑体" w:eastAsia="黑体"/>
          <w:kern w:val="0"/>
          <w:sz w:val="32"/>
          <w:szCs w:val="32"/>
        </w:rPr>
        <w:t>单位概况</w:t>
      </w:r>
    </w:p>
    <w:p w14:paraId="3D408EAD">
      <w:pPr>
        <w:widowControl/>
        <w:jc w:val="center"/>
        <w:outlineLvl w:val="1"/>
        <w:rPr>
          <w:rFonts w:ascii="宋体" w:hAnsi="宋体"/>
          <w:b/>
          <w:kern w:val="0"/>
          <w:sz w:val="32"/>
          <w:szCs w:val="32"/>
        </w:rPr>
      </w:pPr>
    </w:p>
    <w:p w14:paraId="3FC3F25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一、主要职能</w:t>
      </w:r>
    </w:p>
    <w:p w14:paraId="101115F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ascii="仿宋" w:hAnsi="仿宋" w:eastAsia="仿宋" w:cs="宋体"/>
          <w:kern w:val="0"/>
          <w:sz w:val="32"/>
          <w:szCs w:val="32"/>
        </w:rPr>
      </w:pPr>
      <w:r>
        <w:rPr>
          <w:rFonts w:hint="eastAsia" w:ascii="仿宋_GB2312" w:hAnsi="宋体" w:eastAsia="仿宋_GB2312" w:cs="Times New Roman"/>
          <w:kern w:val="0"/>
          <w:sz w:val="32"/>
          <w:szCs w:val="32"/>
        </w:rPr>
        <w:t xml:space="preserve">本单位主要负责编制园区产业发展规划、制定招商引资 优惠政策、提供投资服务、建设和管理园区基础设施，营造 投资软环境。　  </w:t>
      </w:r>
    </w:p>
    <w:p w14:paraId="1454473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仿宋_GB2312" w:hAnsi="仿宋_GB2312" w:eastAsia="仿宋_GB2312" w:cs="仿宋_GB2312"/>
          <w:b/>
          <w:bCs w:val="0"/>
          <w:kern w:val="0"/>
          <w:sz w:val="32"/>
          <w:szCs w:val="32"/>
        </w:rPr>
      </w:pPr>
      <w:r>
        <w:rPr>
          <w:rFonts w:hint="eastAsia" w:ascii="仿宋_GB2312" w:hAnsi="仿宋_GB2312" w:eastAsia="仿宋_GB2312" w:cs="仿宋_GB2312"/>
          <w:b/>
          <w:bCs w:val="0"/>
          <w:kern w:val="0"/>
          <w:sz w:val="32"/>
          <w:szCs w:val="32"/>
        </w:rPr>
        <w:t>二、机构设置及人员情况</w:t>
      </w:r>
    </w:p>
    <w:p w14:paraId="2ECFB8A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 xml:space="preserve">北庭工业园区管理委员会无下属预算单位，下设 5 个科 室，分别是：政综合办公室、产业发展科、规划建设环保科、 社会发展科、安全监督科。 </w:t>
      </w:r>
    </w:p>
    <w:p w14:paraId="49B57B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宋体" w:eastAsia="仿宋_GB2312" w:cs="宋体"/>
          <w:color w:val="auto"/>
          <w:kern w:val="0"/>
          <w:sz w:val="32"/>
          <w:szCs w:val="32"/>
        </w:rPr>
      </w:pPr>
      <w:r>
        <w:rPr>
          <w:rFonts w:hint="eastAsia" w:ascii="仿宋_GB2312" w:hAnsi="宋体" w:eastAsia="仿宋_GB2312" w:cs="Times New Roman"/>
          <w:kern w:val="0"/>
          <w:sz w:val="32"/>
          <w:szCs w:val="32"/>
        </w:rPr>
        <w:t>北庭工业园区管理委员会单位编制数 16 人 ，实有人数 15 人，其中：在职 15人，增加1 人</w:t>
      </w:r>
      <w:r>
        <w:rPr>
          <w:rFonts w:hint="eastAsia" w:ascii="仿宋_GB2312" w:hAnsi="宋体" w:eastAsia="仿宋_GB2312" w:cs="Times New Roman"/>
          <w:kern w:val="0"/>
          <w:sz w:val="32"/>
          <w:szCs w:val="32"/>
          <w:lang w:val="en-US" w:eastAsia="zh-CN"/>
        </w:rPr>
        <w:t>;</w:t>
      </w:r>
      <w:r>
        <w:rPr>
          <w:rFonts w:hint="eastAsia" w:ascii="仿宋_GB2312" w:hAnsi="宋体" w:eastAsia="仿宋_GB2312" w:cs="宋体"/>
          <w:color w:val="auto"/>
          <w:kern w:val="0"/>
          <w:sz w:val="32"/>
          <w:szCs w:val="32"/>
        </w:rPr>
        <w:t xml:space="preserve">退休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lang w:eastAsia="zh-CN"/>
        </w:rPr>
        <w:t>人，增加</w:t>
      </w:r>
      <w:r>
        <w:rPr>
          <w:rFonts w:hint="eastAsia" w:ascii="仿宋_GB2312" w:hAnsi="宋体" w:eastAsia="仿宋_GB2312" w:cs="宋体"/>
          <w:color w:val="auto"/>
          <w:kern w:val="0"/>
          <w:sz w:val="32"/>
          <w:szCs w:val="32"/>
          <w:lang w:val="en-US" w:eastAsia="zh-CN"/>
        </w:rPr>
        <w:t>0人；离</w:t>
      </w:r>
      <w:r>
        <w:rPr>
          <w:rFonts w:hint="eastAsia" w:ascii="仿宋_GB2312" w:hAnsi="宋体" w:eastAsia="仿宋_GB2312" w:cs="宋体"/>
          <w:color w:val="auto"/>
          <w:kern w:val="0"/>
          <w:sz w:val="32"/>
          <w:szCs w:val="32"/>
        </w:rPr>
        <w:t xml:space="preserve">休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lang w:eastAsia="zh-CN"/>
        </w:rPr>
        <w:t>人，增加</w:t>
      </w:r>
      <w:r>
        <w:rPr>
          <w:rFonts w:hint="eastAsia" w:ascii="仿宋_GB2312" w:hAnsi="宋体" w:eastAsia="仿宋_GB2312" w:cs="宋体"/>
          <w:color w:val="auto"/>
          <w:kern w:val="0"/>
          <w:sz w:val="32"/>
          <w:szCs w:val="32"/>
          <w:lang w:val="en-US" w:eastAsia="zh-CN"/>
        </w:rPr>
        <w:t>0人。</w:t>
      </w:r>
      <w:r>
        <w:rPr>
          <w:rFonts w:hint="eastAsia" w:ascii="仿宋_GB2312" w:hAnsi="宋体" w:eastAsia="仿宋_GB2312" w:cs="宋体"/>
          <w:color w:val="auto"/>
          <w:kern w:val="0"/>
          <w:sz w:val="32"/>
          <w:szCs w:val="32"/>
        </w:rPr>
        <w:t xml:space="preserve"> </w:t>
      </w:r>
    </w:p>
    <w:p w14:paraId="01EE8F49">
      <w:pPr>
        <w:widowControl/>
        <w:spacing w:line="560" w:lineRule="exact"/>
        <w:ind w:firstLine="640" w:firstLineChars="200"/>
        <w:jc w:val="left"/>
        <w:rPr>
          <w:rFonts w:hint="eastAsia" w:ascii="仿宋_GB2312" w:hAnsi="宋体" w:eastAsia="仿宋_GB2312" w:cs="Times New Roman"/>
          <w:kern w:val="0"/>
          <w:sz w:val="32"/>
          <w:szCs w:val="32"/>
        </w:rPr>
      </w:pPr>
    </w:p>
    <w:p w14:paraId="7388D561">
      <w:pPr>
        <w:widowControl/>
        <w:spacing w:beforeLines="50"/>
        <w:jc w:val="center"/>
        <w:outlineLvl w:val="1"/>
        <w:rPr>
          <w:rFonts w:ascii="黑体" w:hAnsi="黑体" w:eastAsia="黑体"/>
          <w:kern w:val="0"/>
          <w:sz w:val="32"/>
          <w:szCs w:val="32"/>
        </w:rPr>
      </w:pPr>
    </w:p>
    <w:p w14:paraId="7F2DEC65">
      <w:pPr>
        <w:widowControl/>
        <w:spacing w:beforeLines="50"/>
        <w:jc w:val="center"/>
        <w:outlineLvl w:val="1"/>
        <w:rPr>
          <w:rFonts w:ascii="黑体" w:hAnsi="黑体" w:eastAsia="黑体"/>
          <w:kern w:val="0"/>
          <w:sz w:val="32"/>
          <w:szCs w:val="32"/>
        </w:rPr>
      </w:pPr>
    </w:p>
    <w:p w14:paraId="35D80E55">
      <w:pPr>
        <w:widowControl/>
        <w:spacing w:beforeLines="50"/>
        <w:jc w:val="center"/>
        <w:outlineLvl w:val="1"/>
        <w:rPr>
          <w:rFonts w:ascii="黑体" w:hAnsi="黑体" w:eastAsia="黑体"/>
          <w:kern w:val="0"/>
          <w:sz w:val="32"/>
          <w:szCs w:val="32"/>
        </w:rPr>
      </w:pPr>
    </w:p>
    <w:p w14:paraId="1ED5DC8D">
      <w:pPr>
        <w:widowControl/>
        <w:spacing w:beforeLines="50"/>
        <w:jc w:val="center"/>
        <w:outlineLvl w:val="1"/>
        <w:rPr>
          <w:rFonts w:ascii="黑体" w:hAnsi="黑体" w:eastAsia="黑体"/>
          <w:kern w:val="0"/>
          <w:sz w:val="32"/>
          <w:szCs w:val="32"/>
        </w:rPr>
      </w:pPr>
    </w:p>
    <w:p w14:paraId="45501FB0">
      <w:pPr>
        <w:widowControl/>
        <w:spacing w:beforeLines="50"/>
        <w:jc w:val="center"/>
        <w:outlineLvl w:val="1"/>
        <w:rPr>
          <w:rFonts w:ascii="黑体" w:hAnsi="黑体" w:eastAsia="黑体"/>
          <w:kern w:val="0"/>
          <w:sz w:val="32"/>
          <w:szCs w:val="32"/>
        </w:rPr>
      </w:pPr>
    </w:p>
    <w:p w14:paraId="2D5D5B66">
      <w:pPr>
        <w:widowControl/>
        <w:spacing w:beforeLines="50"/>
        <w:jc w:val="center"/>
        <w:outlineLvl w:val="1"/>
        <w:rPr>
          <w:rFonts w:ascii="黑体" w:hAnsi="黑体" w:eastAsia="黑体"/>
          <w:kern w:val="0"/>
          <w:sz w:val="32"/>
          <w:szCs w:val="32"/>
        </w:rPr>
      </w:pPr>
    </w:p>
    <w:p w14:paraId="378AA063">
      <w:pPr>
        <w:widowControl/>
        <w:spacing w:beforeLines="50"/>
        <w:jc w:val="both"/>
        <w:outlineLvl w:val="1"/>
        <w:rPr>
          <w:rFonts w:ascii="黑体" w:hAnsi="黑体" w:eastAsia="黑体"/>
          <w:kern w:val="0"/>
          <w:sz w:val="32"/>
          <w:szCs w:val="32"/>
        </w:rPr>
      </w:pPr>
    </w:p>
    <w:p w14:paraId="5BF323CF">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14:paraId="5B1E46D8">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7B747525">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7FDC582F">
      <w:pPr>
        <w:widowControl/>
        <w:outlineLvl w:val="1"/>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编制部门：</w:t>
      </w:r>
      <w:r>
        <w:rPr>
          <w:rFonts w:hint="eastAsia" w:ascii="仿宋_GB2312" w:hAnsi="仿宋_GB2312" w:eastAsia="仿宋_GB2312" w:cs="仿宋_GB2312"/>
          <w:kern w:val="0"/>
          <w:sz w:val="24"/>
          <w:szCs w:val="24"/>
        </w:rPr>
        <w:t>吉木萨尔北庭工业园区管理委员会                单位： 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14:paraId="6B009E59">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35B8531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收     入</w:t>
            </w:r>
          </w:p>
        </w:tc>
        <w:tc>
          <w:tcPr>
            <w:tcW w:w="4394" w:type="dxa"/>
            <w:gridSpan w:val="2"/>
            <w:tcBorders>
              <w:top w:val="single" w:color="auto" w:sz="4" w:space="0"/>
              <w:left w:val="nil"/>
              <w:bottom w:val="single" w:color="auto" w:sz="4" w:space="0"/>
              <w:right w:val="single" w:color="auto" w:sz="4" w:space="0"/>
            </w:tcBorders>
            <w:vAlign w:val="bottom"/>
          </w:tcPr>
          <w:p w14:paraId="52CABEC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支     出</w:t>
            </w:r>
          </w:p>
        </w:tc>
      </w:tr>
      <w:tr w14:paraId="3E4889B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2FD819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     目</w:t>
            </w:r>
          </w:p>
        </w:tc>
        <w:tc>
          <w:tcPr>
            <w:tcW w:w="1988" w:type="dxa"/>
            <w:tcBorders>
              <w:top w:val="nil"/>
              <w:left w:val="nil"/>
              <w:bottom w:val="single" w:color="auto" w:sz="4" w:space="0"/>
              <w:right w:val="single" w:color="auto" w:sz="4" w:space="0"/>
            </w:tcBorders>
            <w:vAlign w:val="center"/>
          </w:tcPr>
          <w:p w14:paraId="1694DD7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预算数</w:t>
            </w:r>
          </w:p>
        </w:tc>
        <w:tc>
          <w:tcPr>
            <w:tcW w:w="2693" w:type="dxa"/>
            <w:tcBorders>
              <w:top w:val="nil"/>
              <w:left w:val="nil"/>
              <w:bottom w:val="single" w:color="auto" w:sz="4" w:space="0"/>
              <w:right w:val="single" w:color="auto" w:sz="4" w:space="0"/>
            </w:tcBorders>
            <w:vAlign w:val="center"/>
          </w:tcPr>
          <w:p w14:paraId="1ACDFFEB">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w:t>
            </w:r>
          </w:p>
        </w:tc>
        <w:tc>
          <w:tcPr>
            <w:tcW w:w="1701" w:type="dxa"/>
            <w:tcBorders>
              <w:top w:val="nil"/>
              <w:left w:val="nil"/>
              <w:bottom w:val="single" w:color="auto" w:sz="4" w:space="0"/>
              <w:right w:val="single" w:color="auto" w:sz="4" w:space="0"/>
            </w:tcBorders>
            <w:vAlign w:val="center"/>
          </w:tcPr>
          <w:p w14:paraId="0ACFC09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预算数</w:t>
            </w:r>
          </w:p>
        </w:tc>
      </w:tr>
      <w:tr w14:paraId="033D0675">
        <w:tblPrEx>
          <w:tblCellMar>
            <w:top w:w="0" w:type="dxa"/>
            <w:left w:w="108" w:type="dxa"/>
            <w:bottom w:w="0" w:type="dxa"/>
            <w:right w:w="108" w:type="dxa"/>
          </w:tblCellMar>
        </w:tblPrEx>
        <w:trPr>
          <w:trHeight w:val="287" w:hRule="exact"/>
        </w:trPr>
        <w:tc>
          <w:tcPr>
            <w:tcW w:w="2280" w:type="dxa"/>
            <w:tcBorders>
              <w:top w:val="nil"/>
              <w:left w:val="single" w:color="auto" w:sz="4" w:space="0"/>
              <w:bottom w:val="single" w:color="auto" w:sz="4" w:space="0"/>
              <w:right w:val="single" w:color="auto" w:sz="4" w:space="0"/>
            </w:tcBorders>
            <w:vAlign w:val="center"/>
          </w:tcPr>
          <w:p w14:paraId="5B5810F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财政拨款（补助）</w:t>
            </w:r>
          </w:p>
        </w:tc>
        <w:tc>
          <w:tcPr>
            <w:tcW w:w="1988" w:type="dxa"/>
            <w:tcBorders>
              <w:top w:val="nil"/>
              <w:left w:val="nil"/>
              <w:bottom w:val="single" w:color="auto" w:sz="4" w:space="0"/>
              <w:right w:val="single" w:color="auto" w:sz="4" w:space="0"/>
            </w:tcBorders>
            <w:vAlign w:val="center"/>
          </w:tcPr>
          <w:p w14:paraId="6A11AC45">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12BB41A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201 一般公共服务支出</w:t>
            </w:r>
          </w:p>
        </w:tc>
        <w:tc>
          <w:tcPr>
            <w:tcW w:w="1701" w:type="dxa"/>
            <w:tcBorders>
              <w:top w:val="nil"/>
              <w:left w:val="single" w:color="auto" w:sz="4" w:space="0"/>
              <w:bottom w:val="single" w:color="auto" w:sz="4" w:space="0"/>
              <w:right w:val="single" w:color="auto" w:sz="4" w:space="0"/>
            </w:tcBorders>
            <w:vAlign w:val="center"/>
          </w:tcPr>
          <w:p w14:paraId="4F3ACD9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2873822.21</w:t>
            </w:r>
          </w:p>
        </w:tc>
      </w:tr>
      <w:tr w14:paraId="3045EE1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8B240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xml:space="preserve">    一般公共预算</w:t>
            </w:r>
          </w:p>
        </w:tc>
        <w:tc>
          <w:tcPr>
            <w:tcW w:w="1988" w:type="dxa"/>
            <w:tcBorders>
              <w:top w:val="nil"/>
              <w:left w:val="nil"/>
              <w:bottom w:val="single" w:color="auto" w:sz="4" w:space="0"/>
              <w:right w:val="single" w:color="auto" w:sz="4" w:space="0"/>
            </w:tcBorders>
            <w:vAlign w:val="center"/>
          </w:tcPr>
          <w:p w14:paraId="17F711C6">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1A5803A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202 外交支出</w:t>
            </w:r>
          </w:p>
        </w:tc>
        <w:tc>
          <w:tcPr>
            <w:tcW w:w="1701" w:type="dxa"/>
            <w:tcBorders>
              <w:top w:val="nil"/>
              <w:left w:val="single" w:color="auto" w:sz="4" w:space="0"/>
              <w:bottom w:val="single" w:color="auto" w:sz="4" w:space="0"/>
              <w:right w:val="single" w:color="auto" w:sz="4" w:space="0"/>
            </w:tcBorders>
            <w:vAlign w:val="center"/>
          </w:tcPr>
          <w:p w14:paraId="30228E0C">
            <w:pPr>
              <w:widowControl/>
              <w:jc w:val="left"/>
              <w:rPr>
                <w:rFonts w:hint="eastAsia" w:ascii="仿宋_GB2312" w:hAnsi="仿宋_GB2312" w:eastAsia="仿宋_GB2312" w:cs="仿宋_GB2312"/>
                <w:b w:val="0"/>
                <w:bCs w:val="0"/>
                <w:color w:val="auto"/>
                <w:kern w:val="0"/>
                <w:sz w:val="20"/>
                <w:szCs w:val="20"/>
              </w:rPr>
            </w:pPr>
          </w:p>
        </w:tc>
      </w:tr>
      <w:tr w14:paraId="5DA9DEE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4DA9339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xml:space="preserve">    政府性基金预算</w:t>
            </w:r>
          </w:p>
        </w:tc>
        <w:tc>
          <w:tcPr>
            <w:tcW w:w="1988" w:type="dxa"/>
            <w:tcBorders>
              <w:top w:val="nil"/>
              <w:left w:val="nil"/>
              <w:bottom w:val="single" w:color="auto" w:sz="4" w:space="0"/>
              <w:right w:val="single" w:color="auto" w:sz="4" w:space="0"/>
            </w:tcBorders>
            <w:vAlign w:val="center"/>
          </w:tcPr>
          <w:p w14:paraId="7D88FED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97FEA87">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rPr>
              <w:t xml:space="preserve">203 </w:t>
            </w:r>
            <w:r>
              <w:rPr>
                <w:rFonts w:hint="eastAsia" w:ascii="仿宋_GB2312" w:hAnsi="仿宋_GB2312" w:eastAsia="仿宋_GB2312" w:cs="仿宋_GB2312"/>
                <w:b w:val="0"/>
                <w:bCs w:val="0"/>
                <w:color w:val="auto"/>
                <w:kern w:val="0"/>
                <w:sz w:val="20"/>
                <w:szCs w:val="20"/>
                <w:lang w:val="en-US" w:eastAsia="zh-CN"/>
              </w:rPr>
              <w:t>国防支出</w:t>
            </w:r>
          </w:p>
        </w:tc>
        <w:tc>
          <w:tcPr>
            <w:tcW w:w="1701" w:type="dxa"/>
            <w:tcBorders>
              <w:top w:val="nil"/>
              <w:left w:val="single" w:color="auto" w:sz="4" w:space="0"/>
              <w:bottom w:val="single" w:color="auto" w:sz="4" w:space="0"/>
              <w:right w:val="single" w:color="auto" w:sz="4" w:space="0"/>
            </w:tcBorders>
            <w:vAlign w:val="center"/>
          </w:tcPr>
          <w:p w14:paraId="0582B76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BAA055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59055A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教育收费（财政专户）</w:t>
            </w:r>
          </w:p>
        </w:tc>
        <w:tc>
          <w:tcPr>
            <w:tcW w:w="1988" w:type="dxa"/>
            <w:tcBorders>
              <w:top w:val="nil"/>
              <w:left w:val="nil"/>
              <w:bottom w:val="single" w:color="auto" w:sz="4" w:space="0"/>
              <w:right w:val="single" w:color="auto" w:sz="4" w:space="0"/>
            </w:tcBorders>
            <w:vAlign w:val="center"/>
          </w:tcPr>
          <w:p w14:paraId="2D5E6A8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D894D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204 公共安全支出</w:t>
            </w:r>
          </w:p>
        </w:tc>
        <w:tc>
          <w:tcPr>
            <w:tcW w:w="1701" w:type="dxa"/>
            <w:tcBorders>
              <w:top w:val="nil"/>
              <w:left w:val="single" w:color="auto" w:sz="4" w:space="0"/>
              <w:bottom w:val="single" w:color="auto" w:sz="4" w:space="0"/>
              <w:right w:val="single" w:color="auto" w:sz="4" w:space="0"/>
            </w:tcBorders>
            <w:vAlign w:val="center"/>
          </w:tcPr>
          <w:p w14:paraId="2E599E4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DE622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503A8D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事业收入</w:t>
            </w:r>
          </w:p>
        </w:tc>
        <w:tc>
          <w:tcPr>
            <w:tcW w:w="1988" w:type="dxa"/>
            <w:tcBorders>
              <w:top w:val="nil"/>
              <w:left w:val="nil"/>
              <w:bottom w:val="single" w:color="auto" w:sz="4" w:space="0"/>
              <w:right w:val="single" w:color="auto" w:sz="4" w:space="0"/>
            </w:tcBorders>
            <w:vAlign w:val="center"/>
          </w:tcPr>
          <w:p w14:paraId="1E09B7F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8EE156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205 教育支出</w:t>
            </w:r>
          </w:p>
        </w:tc>
        <w:tc>
          <w:tcPr>
            <w:tcW w:w="1701" w:type="dxa"/>
            <w:tcBorders>
              <w:top w:val="nil"/>
              <w:left w:val="single" w:color="auto" w:sz="4" w:space="0"/>
              <w:bottom w:val="single" w:color="auto" w:sz="4" w:space="0"/>
              <w:right w:val="single" w:color="auto" w:sz="4" w:space="0"/>
            </w:tcBorders>
            <w:vAlign w:val="center"/>
          </w:tcPr>
          <w:p w14:paraId="348FFBB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5C7DF96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B8A988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事业单位经营收入</w:t>
            </w:r>
          </w:p>
        </w:tc>
        <w:tc>
          <w:tcPr>
            <w:tcW w:w="1988" w:type="dxa"/>
            <w:tcBorders>
              <w:top w:val="nil"/>
              <w:left w:val="nil"/>
              <w:bottom w:val="single" w:color="auto" w:sz="4" w:space="0"/>
              <w:right w:val="single" w:color="auto" w:sz="4" w:space="0"/>
            </w:tcBorders>
            <w:vAlign w:val="center"/>
          </w:tcPr>
          <w:p w14:paraId="43DE471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BA869E2">
            <w:pPr>
              <w:widowControl/>
              <w:tabs>
                <w:tab w:val="right" w:pos="2477"/>
              </w:tabs>
              <w:jc w:val="left"/>
              <w:rPr>
                <w:rFonts w:hint="eastAsia" w:ascii="仿宋_GB2312" w:hAnsi="仿宋_GB2312" w:eastAsia="仿宋_GB2312" w:cs="仿宋_GB2312"/>
                <w:b w:val="0"/>
                <w:bCs w:val="0"/>
                <w:color w:val="auto"/>
                <w:kern w:val="0"/>
                <w:sz w:val="20"/>
                <w:szCs w:val="20"/>
                <w:lang w:eastAsia="zh-CN"/>
              </w:rPr>
            </w:pPr>
            <w:r>
              <w:rPr>
                <w:rFonts w:hint="eastAsia" w:ascii="仿宋_GB2312" w:hAnsi="仿宋_GB2312" w:eastAsia="仿宋_GB2312" w:cs="仿宋_GB2312"/>
                <w:b w:val="0"/>
                <w:bCs w:val="0"/>
                <w:color w:val="auto"/>
                <w:kern w:val="0"/>
                <w:sz w:val="20"/>
                <w:szCs w:val="20"/>
              </w:rPr>
              <w:t>206 科学技术支出</w:t>
            </w:r>
            <w:r>
              <w:rPr>
                <w:rFonts w:hint="eastAsia" w:ascii="仿宋_GB2312" w:hAnsi="仿宋_GB2312" w:eastAsia="仿宋_GB2312" w:cs="仿宋_GB2312"/>
                <w:b w:val="0"/>
                <w:bCs w:val="0"/>
                <w:color w:val="auto"/>
                <w:kern w:val="0"/>
                <w:sz w:val="20"/>
                <w:szCs w:val="20"/>
                <w:lang w:eastAsia="zh-CN"/>
              </w:rPr>
              <w:tab/>
            </w:r>
          </w:p>
        </w:tc>
        <w:tc>
          <w:tcPr>
            <w:tcW w:w="1701" w:type="dxa"/>
            <w:tcBorders>
              <w:top w:val="nil"/>
              <w:left w:val="single" w:color="auto" w:sz="4" w:space="0"/>
              <w:bottom w:val="single" w:color="auto" w:sz="4" w:space="0"/>
              <w:right w:val="single" w:color="auto" w:sz="4" w:space="0"/>
            </w:tcBorders>
            <w:vAlign w:val="center"/>
          </w:tcPr>
          <w:p w14:paraId="6FC8E81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03C79CB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F2B678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其他收入</w:t>
            </w:r>
          </w:p>
        </w:tc>
        <w:tc>
          <w:tcPr>
            <w:tcW w:w="1988" w:type="dxa"/>
            <w:tcBorders>
              <w:top w:val="nil"/>
              <w:left w:val="nil"/>
              <w:bottom w:val="single" w:color="auto" w:sz="4" w:space="0"/>
              <w:right w:val="single" w:color="auto" w:sz="4" w:space="0"/>
            </w:tcBorders>
            <w:vAlign w:val="center"/>
          </w:tcPr>
          <w:p w14:paraId="26E0C82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1A9E89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63C4EDF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20667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FC9EB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用事业基金弥补收支差额</w:t>
            </w:r>
          </w:p>
        </w:tc>
        <w:tc>
          <w:tcPr>
            <w:tcW w:w="1988" w:type="dxa"/>
            <w:tcBorders>
              <w:top w:val="nil"/>
              <w:left w:val="nil"/>
              <w:bottom w:val="single" w:color="auto" w:sz="4" w:space="0"/>
              <w:right w:val="single" w:color="auto" w:sz="4" w:space="0"/>
            </w:tcBorders>
            <w:vAlign w:val="center"/>
          </w:tcPr>
          <w:p w14:paraId="5D93C0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7F29990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383926C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362501.36</w:t>
            </w:r>
          </w:p>
        </w:tc>
      </w:tr>
      <w:tr w14:paraId="0433040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C7425B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08989A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27E722C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209 社会保险基金支出</w:t>
            </w:r>
          </w:p>
        </w:tc>
        <w:tc>
          <w:tcPr>
            <w:tcW w:w="1701" w:type="dxa"/>
            <w:tcBorders>
              <w:top w:val="nil"/>
              <w:left w:val="single" w:color="auto" w:sz="4" w:space="0"/>
              <w:bottom w:val="single" w:color="auto" w:sz="4" w:space="0"/>
              <w:right w:val="single" w:color="auto" w:sz="4" w:space="0"/>
            </w:tcBorders>
            <w:vAlign w:val="center"/>
          </w:tcPr>
          <w:p w14:paraId="1C4303F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60FBADB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1FDC87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6BA0B38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5F122427">
            <w:pPr>
              <w:widowControl/>
              <w:jc w:val="left"/>
              <w:rPr>
                <w:rFonts w:hint="eastAsia" w:ascii="仿宋_GB2312" w:hAnsi="仿宋_GB2312" w:eastAsia="仿宋_GB2312" w:cs="仿宋_GB2312"/>
                <w:b w:val="0"/>
                <w:bCs w:val="0"/>
                <w:color w:val="auto"/>
                <w:kern w:val="0"/>
                <w:sz w:val="20"/>
                <w:szCs w:val="20"/>
                <w:lang w:eastAsia="zh-CN"/>
              </w:rPr>
            </w:pPr>
            <w:r>
              <w:rPr>
                <w:rFonts w:hint="eastAsia" w:ascii="仿宋_GB2312" w:hAnsi="仿宋_GB2312" w:eastAsia="仿宋_GB2312" w:cs="仿宋_GB2312"/>
                <w:b w:val="0"/>
                <w:bCs w:val="0"/>
                <w:color w:val="auto"/>
                <w:kern w:val="0"/>
                <w:sz w:val="20"/>
                <w:szCs w:val="20"/>
              </w:rPr>
              <w:t>210</w:t>
            </w:r>
            <w:r>
              <w:rPr>
                <w:rFonts w:hint="eastAsia" w:ascii="仿宋_GB2312" w:hAnsi="仿宋_GB2312" w:eastAsia="仿宋_GB2312" w:cs="仿宋_GB2312"/>
                <w:b w:val="0"/>
                <w:bCs w:val="0"/>
                <w:color w:val="auto"/>
                <w:kern w:val="0"/>
                <w:sz w:val="20"/>
                <w:szCs w:val="20"/>
                <w:lang w:val="en-US" w:eastAsia="zh-CN"/>
              </w:rPr>
              <w:t xml:space="preserve"> 卫生健康支出</w:t>
            </w:r>
            <w:r>
              <w:rPr>
                <w:rFonts w:hint="eastAsia" w:ascii="仿宋_GB2312" w:hAnsi="仿宋_GB2312" w:eastAsia="仿宋_GB2312" w:cs="仿宋_GB2312"/>
                <w:b w:val="0"/>
                <w:bCs w:val="0"/>
                <w:color w:val="auto"/>
                <w:kern w:val="0"/>
                <w:sz w:val="20"/>
                <w:szCs w:val="20"/>
              </w:rPr>
              <w:object>
                <v:shape id="_x0000_i1025" o:spt="75" type="#_x0000_t75" style="height:42.75pt;width:228pt;" o:ole="t" filled="f" o:preferrelative="t" stroked="f" coordsize="21600,21600">
                  <v:path/>
                  <v:fill on="f" focussize="0,0"/>
                  <v:stroke on="f"/>
                  <v:imagedata r:id="rId6" o:title=""/>
                  <o:lock v:ext="edit" aspectratio="t"/>
                  <w10:wrap type="none"/>
                  <w10:anchorlock/>
                </v:shape>
                <o:OLEObject Type="Embed" ProgID="Package" ShapeID="_x0000_i1025" DrawAspect="Content" ObjectID="_1468075725" r:id="rId5">
                  <o:LockedField>false</o:LockedField>
                </o:OLEObject>
              </w:object>
            </w:r>
          </w:p>
        </w:tc>
        <w:tc>
          <w:tcPr>
            <w:tcW w:w="1701" w:type="dxa"/>
            <w:tcBorders>
              <w:top w:val="nil"/>
              <w:left w:val="single" w:color="auto" w:sz="4" w:space="0"/>
              <w:bottom w:val="single" w:color="auto" w:sz="4" w:space="0"/>
              <w:right w:val="single" w:color="auto" w:sz="4" w:space="0"/>
            </w:tcBorders>
            <w:vAlign w:val="center"/>
          </w:tcPr>
          <w:p w14:paraId="492A196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203106.8　</w:t>
            </w:r>
          </w:p>
        </w:tc>
      </w:tr>
      <w:tr w14:paraId="2D42B93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B49A00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B44BFB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72D27DD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211 节能环保支出</w:t>
            </w:r>
          </w:p>
        </w:tc>
        <w:tc>
          <w:tcPr>
            <w:tcW w:w="1701" w:type="dxa"/>
            <w:tcBorders>
              <w:top w:val="nil"/>
              <w:left w:val="single" w:color="auto" w:sz="4" w:space="0"/>
              <w:bottom w:val="single" w:color="auto" w:sz="4" w:space="0"/>
              <w:right w:val="single" w:color="auto" w:sz="4" w:space="0"/>
            </w:tcBorders>
            <w:vAlign w:val="center"/>
          </w:tcPr>
          <w:p w14:paraId="7552061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7E9089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B79A70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7F00DDD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6C177B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212 城乡社区支出</w:t>
            </w:r>
          </w:p>
        </w:tc>
        <w:tc>
          <w:tcPr>
            <w:tcW w:w="1701" w:type="dxa"/>
            <w:tcBorders>
              <w:top w:val="nil"/>
              <w:left w:val="single" w:color="auto" w:sz="4" w:space="0"/>
              <w:bottom w:val="single" w:color="auto" w:sz="4" w:space="0"/>
              <w:right w:val="single" w:color="auto" w:sz="4" w:space="0"/>
            </w:tcBorders>
            <w:vAlign w:val="center"/>
          </w:tcPr>
          <w:p w14:paraId="02A161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022B3E6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5FA863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6B7D38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82DCD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213 农林水支出</w:t>
            </w:r>
          </w:p>
        </w:tc>
        <w:tc>
          <w:tcPr>
            <w:tcW w:w="1701" w:type="dxa"/>
            <w:tcBorders>
              <w:top w:val="nil"/>
              <w:left w:val="single" w:color="auto" w:sz="4" w:space="0"/>
              <w:bottom w:val="single" w:color="auto" w:sz="4" w:space="0"/>
              <w:right w:val="single" w:color="auto" w:sz="4" w:space="0"/>
            </w:tcBorders>
            <w:vAlign w:val="center"/>
          </w:tcPr>
          <w:p w14:paraId="414628C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4068BD7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072272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32F57F5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D4BB4E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214 交通运输支出</w:t>
            </w:r>
          </w:p>
        </w:tc>
        <w:tc>
          <w:tcPr>
            <w:tcW w:w="1701" w:type="dxa"/>
            <w:tcBorders>
              <w:top w:val="nil"/>
              <w:left w:val="single" w:color="auto" w:sz="4" w:space="0"/>
              <w:bottom w:val="single" w:color="auto" w:sz="4" w:space="0"/>
              <w:right w:val="single" w:color="auto" w:sz="4" w:space="0"/>
            </w:tcBorders>
            <w:vAlign w:val="center"/>
          </w:tcPr>
          <w:p w14:paraId="0AC306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51631E8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F47348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D8B856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50FA975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0195C45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27A251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0E21DC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F5C711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C9A01D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216 商业服务业等支出</w:t>
            </w:r>
          </w:p>
        </w:tc>
        <w:tc>
          <w:tcPr>
            <w:tcW w:w="1701" w:type="dxa"/>
            <w:tcBorders>
              <w:top w:val="nil"/>
              <w:left w:val="single" w:color="auto" w:sz="4" w:space="0"/>
              <w:bottom w:val="single" w:color="auto" w:sz="4" w:space="0"/>
              <w:right w:val="single" w:color="auto" w:sz="4" w:space="0"/>
            </w:tcBorders>
            <w:vAlign w:val="center"/>
          </w:tcPr>
          <w:p w14:paraId="20C504D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7C9723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193E3F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13D731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C2F105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217 金融支出</w:t>
            </w:r>
          </w:p>
        </w:tc>
        <w:tc>
          <w:tcPr>
            <w:tcW w:w="1701" w:type="dxa"/>
            <w:tcBorders>
              <w:top w:val="nil"/>
              <w:left w:val="single" w:color="auto" w:sz="4" w:space="0"/>
              <w:bottom w:val="single" w:color="auto" w:sz="4" w:space="0"/>
              <w:right w:val="single" w:color="auto" w:sz="4" w:space="0"/>
            </w:tcBorders>
            <w:vAlign w:val="center"/>
          </w:tcPr>
          <w:p w14:paraId="32F91AB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6203BF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9FD8CF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97CB82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548E22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219 援助其他地区支出</w:t>
            </w:r>
          </w:p>
        </w:tc>
        <w:tc>
          <w:tcPr>
            <w:tcW w:w="1701" w:type="dxa"/>
            <w:tcBorders>
              <w:top w:val="nil"/>
              <w:left w:val="single" w:color="auto" w:sz="4" w:space="0"/>
              <w:bottom w:val="single" w:color="auto" w:sz="4" w:space="0"/>
              <w:right w:val="single" w:color="auto" w:sz="4" w:space="0"/>
            </w:tcBorders>
            <w:vAlign w:val="center"/>
          </w:tcPr>
          <w:p w14:paraId="763E3A3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6DF9417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7A87D9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EBF0E3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EE4413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1B00C8B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903C65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476B21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FE926D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EB5132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221 住房保障支出</w:t>
            </w:r>
          </w:p>
        </w:tc>
        <w:tc>
          <w:tcPr>
            <w:tcW w:w="1701" w:type="dxa"/>
            <w:tcBorders>
              <w:top w:val="nil"/>
              <w:left w:val="single" w:color="auto" w:sz="4" w:space="0"/>
              <w:bottom w:val="single" w:color="auto" w:sz="4" w:space="0"/>
              <w:right w:val="single" w:color="auto" w:sz="4" w:space="0"/>
            </w:tcBorders>
            <w:vAlign w:val="center"/>
          </w:tcPr>
          <w:p w14:paraId="7449019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3C3063CA">
        <w:tblPrEx>
          <w:tblCellMar>
            <w:top w:w="0" w:type="dxa"/>
            <w:left w:w="108" w:type="dxa"/>
            <w:bottom w:w="0" w:type="dxa"/>
            <w:right w:w="108" w:type="dxa"/>
          </w:tblCellMar>
        </w:tblPrEx>
        <w:trPr>
          <w:trHeight w:val="345" w:hRule="exact"/>
        </w:trPr>
        <w:tc>
          <w:tcPr>
            <w:tcW w:w="2280" w:type="dxa"/>
            <w:tcBorders>
              <w:top w:val="nil"/>
              <w:left w:val="single" w:color="auto" w:sz="4" w:space="0"/>
              <w:bottom w:val="single" w:color="auto" w:sz="4" w:space="0"/>
              <w:right w:val="single" w:color="auto" w:sz="4" w:space="0"/>
            </w:tcBorders>
            <w:vAlign w:val="bottom"/>
          </w:tcPr>
          <w:p w14:paraId="48821FA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67C4C4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E8CB02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222 粮油物资管理支出</w:t>
            </w:r>
          </w:p>
        </w:tc>
        <w:tc>
          <w:tcPr>
            <w:tcW w:w="1701" w:type="dxa"/>
            <w:tcBorders>
              <w:top w:val="nil"/>
              <w:left w:val="single" w:color="auto" w:sz="4" w:space="0"/>
              <w:bottom w:val="single" w:color="auto" w:sz="4" w:space="0"/>
              <w:right w:val="single" w:color="auto" w:sz="4" w:space="0"/>
            </w:tcBorders>
            <w:vAlign w:val="center"/>
          </w:tcPr>
          <w:p w14:paraId="1888BBD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00E767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21A08C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372D04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2355FA8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6B43CB9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300DEB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6DA340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3E05F5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05D548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227 预备费</w:t>
            </w:r>
          </w:p>
        </w:tc>
        <w:tc>
          <w:tcPr>
            <w:tcW w:w="1701" w:type="dxa"/>
            <w:tcBorders>
              <w:top w:val="nil"/>
              <w:left w:val="single" w:color="auto" w:sz="4" w:space="0"/>
              <w:bottom w:val="single" w:color="auto" w:sz="4" w:space="0"/>
              <w:right w:val="single" w:color="auto" w:sz="4" w:space="0"/>
            </w:tcBorders>
            <w:vAlign w:val="center"/>
          </w:tcPr>
          <w:p w14:paraId="79EBB33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44CA3FA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DFCDEC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5A80B1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49987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229 其他支出</w:t>
            </w:r>
          </w:p>
        </w:tc>
        <w:tc>
          <w:tcPr>
            <w:tcW w:w="1701" w:type="dxa"/>
            <w:tcBorders>
              <w:top w:val="nil"/>
              <w:left w:val="single" w:color="auto" w:sz="4" w:space="0"/>
              <w:bottom w:val="single" w:color="auto" w:sz="4" w:space="0"/>
              <w:right w:val="single" w:color="auto" w:sz="4" w:space="0"/>
            </w:tcBorders>
            <w:vAlign w:val="center"/>
          </w:tcPr>
          <w:p w14:paraId="04F8FC5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E86A2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38BBD0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751F40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DBB6D5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231 债务还本支出</w:t>
            </w:r>
          </w:p>
        </w:tc>
        <w:tc>
          <w:tcPr>
            <w:tcW w:w="1701" w:type="dxa"/>
            <w:tcBorders>
              <w:top w:val="nil"/>
              <w:left w:val="single" w:color="auto" w:sz="4" w:space="0"/>
              <w:bottom w:val="single" w:color="auto" w:sz="4" w:space="0"/>
              <w:right w:val="single" w:color="auto" w:sz="4" w:space="0"/>
            </w:tcBorders>
            <w:vAlign w:val="center"/>
          </w:tcPr>
          <w:p w14:paraId="38A42CE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35F0748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CF87B3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202BB9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788963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232 债务付息支出</w:t>
            </w:r>
          </w:p>
        </w:tc>
        <w:tc>
          <w:tcPr>
            <w:tcW w:w="1701" w:type="dxa"/>
            <w:tcBorders>
              <w:top w:val="nil"/>
              <w:left w:val="single" w:color="auto" w:sz="4" w:space="0"/>
              <w:bottom w:val="single" w:color="auto" w:sz="4" w:space="0"/>
              <w:right w:val="single" w:color="auto" w:sz="4" w:space="0"/>
            </w:tcBorders>
            <w:vAlign w:val="center"/>
          </w:tcPr>
          <w:p w14:paraId="281657D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FF3397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40E735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67A4B76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E0ECE8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233 债务发行费支出</w:t>
            </w:r>
          </w:p>
        </w:tc>
        <w:tc>
          <w:tcPr>
            <w:tcW w:w="1701" w:type="dxa"/>
            <w:tcBorders>
              <w:top w:val="nil"/>
              <w:left w:val="single" w:color="auto" w:sz="4" w:space="0"/>
              <w:bottom w:val="single" w:color="auto" w:sz="4" w:space="0"/>
              <w:right w:val="single" w:color="auto" w:sz="4" w:space="0"/>
            </w:tcBorders>
            <w:vAlign w:val="center"/>
          </w:tcPr>
          <w:p w14:paraId="60F0940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53FCA1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1F49100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14:paraId="30868ECF">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single" w:color="auto" w:sz="4" w:space="0"/>
            </w:tcBorders>
            <w:vAlign w:val="center"/>
          </w:tcPr>
          <w:p w14:paraId="3DE6573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小           计</w:t>
            </w:r>
          </w:p>
        </w:tc>
        <w:tc>
          <w:tcPr>
            <w:tcW w:w="1701" w:type="dxa"/>
            <w:tcBorders>
              <w:top w:val="nil"/>
              <w:left w:val="nil"/>
              <w:bottom w:val="single" w:color="auto" w:sz="4" w:space="0"/>
              <w:right w:val="single" w:color="auto" w:sz="4" w:space="0"/>
            </w:tcBorders>
            <w:vAlign w:val="center"/>
          </w:tcPr>
          <w:p w14:paraId="4DA97CE5">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r>
      <w:tr w14:paraId="00C804E9">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589BDC0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3B2AB50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469A03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14:paraId="0E533B0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F49A08A">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038984C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14:paraId="6E17D24E">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3A218F5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14:paraId="5B874FF7">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r>
    </w:tbl>
    <w:p w14:paraId="2E7CFDFC">
      <w:pPr>
        <w:widowControl/>
        <w:jc w:val="left"/>
        <w:rPr>
          <w:rFonts w:hint="eastAsia" w:ascii="仿宋_GB2312" w:hAnsi="仿宋_GB2312" w:eastAsia="仿宋_GB2312" w:cs="仿宋_GB2312"/>
          <w:b w:val="0"/>
          <w:bCs w:val="0"/>
          <w:color w:val="auto"/>
          <w:kern w:val="0"/>
          <w:sz w:val="20"/>
          <w:szCs w:val="20"/>
        </w:rPr>
      </w:pPr>
    </w:p>
    <w:p w14:paraId="40737390">
      <w:pPr>
        <w:widowControl/>
        <w:spacing w:line="460" w:lineRule="exact"/>
        <w:outlineLvl w:val="1"/>
        <w:rPr>
          <w:rFonts w:ascii="仿宋_GB2312" w:hAnsi="宋体" w:eastAsia="仿宋_GB2312"/>
          <w:b/>
          <w:kern w:val="0"/>
          <w:sz w:val="32"/>
          <w:szCs w:val="32"/>
        </w:rPr>
      </w:pPr>
    </w:p>
    <w:p w14:paraId="7DF57352">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4BEF3A2F">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4EEA3DFE">
      <w:pPr>
        <w:widowControl/>
        <w:jc w:val="left"/>
        <w:outlineLvl w:val="1"/>
        <w:rPr>
          <w:rFonts w:ascii="仿宋_GB2312" w:hAnsi="宋体" w:eastAsia="仿宋_GB2312"/>
          <w:b/>
          <w:kern w:val="0"/>
          <w:sz w:val="32"/>
          <w:szCs w:val="32"/>
        </w:rPr>
      </w:pPr>
      <w:r>
        <w:rPr>
          <w:rFonts w:hint="eastAsia" w:ascii="仿宋_GB2312" w:hAnsi="宋体" w:eastAsia="仿宋_GB2312"/>
          <w:kern w:val="0"/>
          <w:sz w:val="24"/>
        </w:rPr>
        <w:t>填报部门：吉木萨尔北庭工业园区管理委员会                      单位： 元</w:t>
      </w:r>
    </w:p>
    <w:tbl>
      <w:tblPr>
        <w:tblStyle w:val="4"/>
        <w:tblW w:w="9180" w:type="dxa"/>
        <w:tblInd w:w="93" w:type="dxa"/>
        <w:tblLayout w:type="fixed"/>
        <w:tblCellMar>
          <w:top w:w="0" w:type="dxa"/>
          <w:left w:w="108" w:type="dxa"/>
          <w:bottom w:w="0" w:type="dxa"/>
          <w:right w:w="108" w:type="dxa"/>
        </w:tblCellMar>
      </w:tblPr>
      <w:tblGrid>
        <w:gridCol w:w="554"/>
        <w:gridCol w:w="481"/>
        <w:gridCol w:w="416"/>
        <w:gridCol w:w="1622"/>
        <w:gridCol w:w="1470"/>
        <w:gridCol w:w="1305"/>
        <w:gridCol w:w="465"/>
        <w:gridCol w:w="495"/>
        <w:gridCol w:w="360"/>
        <w:gridCol w:w="495"/>
        <w:gridCol w:w="480"/>
        <w:gridCol w:w="391"/>
        <w:gridCol w:w="646"/>
      </w:tblGrid>
      <w:tr w14:paraId="48C1F6C3">
        <w:tblPrEx>
          <w:tblCellMar>
            <w:top w:w="0" w:type="dxa"/>
            <w:left w:w="108" w:type="dxa"/>
            <w:bottom w:w="0" w:type="dxa"/>
            <w:right w:w="108" w:type="dxa"/>
          </w:tblCellMar>
        </w:tblPrEx>
        <w:trPr>
          <w:trHeight w:val="90" w:hRule="atLeast"/>
        </w:trPr>
        <w:tc>
          <w:tcPr>
            <w:tcW w:w="1451" w:type="dxa"/>
            <w:gridSpan w:val="3"/>
            <w:tcBorders>
              <w:top w:val="single" w:color="auto" w:sz="4" w:space="0"/>
              <w:left w:val="single" w:color="auto" w:sz="4" w:space="0"/>
              <w:bottom w:val="single" w:color="auto" w:sz="4" w:space="0"/>
              <w:right w:val="single" w:color="auto" w:sz="4" w:space="0"/>
            </w:tcBorders>
            <w:vAlign w:val="center"/>
          </w:tcPr>
          <w:p w14:paraId="7B756B9E">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功能分类科目编码</w:t>
            </w:r>
          </w:p>
        </w:tc>
        <w:tc>
          <w:tcPr>
            <w:tcW w:w="1622" w:type="dxa"/>
            <w:vMerge w:val="restart"/>
            <w:tcBorders>
              <w:top w:val="single" w:color="auto" w:sz="4" w:space="0"/>
              <w:left w:val="single" w:color="auto" w:sz="4" w:space="0"/>
              <w:bottom w:val="single" w:color="000000" w:sz="4" w:space="0"/>
              <w:right w:val="single" w:color="auto" w:sz="4" w:space="0"/>
            </w:tcBorders>
            <w:vAlign w:val="center"/>
          </w:tcPr>
          <w:p w14:paraId="61AF08D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功能分类科目名称</w:t>
            </w:r>
          </w:p>
        </w:tc>
        <w:tc>
          <w:tcPr>
            <w:tcW w:w="1470" w:type="dxa"/>
            <w:vMerge w:val="restart"/>
            <w:tcBorders>
              <w:top w:val="single" w:color="auto" w:sz="4" w:space="0"/>
              <w:left w:val="single" w:color="auto" w:sz="4" w:space="0"/>
              <w:bottom w:val="single" w:color="000000" w:sz="4" w:space="0"/>
              <w:right w:val="single" w:color="auto" w:sz="4" w:space="0"/>
            </w:tcBorders>
            <w:vAlign w:val="center"/>
          </w:tcPr>
          <w:p w14:paraId="2F2BFDA4">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总  计</w:t>
            </w:r>
          </w:p>
        </w:tc>
        <w:tc>
          <w:tcPr>
            <w:tcW w:w="1305" w:type="dxa"/>
            <w:vMerge w:val="restart"/>
            <w:tcBorders>
              <w:top w:val="single" w:color="auto" w:sz="4" w:space="0"/>
              <w:left w:val="single" w:color="auto" w:sz="4" w:space="0"/>
              <w:bottom w:val="single" w:color="000000" w:sz="4" w:space="0"/>
              <w:right w:val="single" w:color="auto" w:sz="4" w:space="0"/>
            </w:tcBorders>
            <w:vAlign w:val="center"/>
          </w:tcPr>
          <w:p w14:paraId="6DEAAE29">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vAlign w:val="center"/>
          </w:tcPr>
          <w:p w14:paraId="31DEEEF1">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政府性基金预算拨款</w:t>
            </w:r>
          </w:p>
        </w:tc>
        <w:tc>
          <w:tcPr>
            <w:tcW w:w="495" w:type="dxa"/>
            <w:vMerge w:val="restart"/>
            <w:tcBorders>
              <w:top w:val="single" w:color="auto" w:sz="4" w:space="0"/>
              <w:left w:val="single" w:color="auto" w:sz="4" w:space="0"/>
              <w:bottom w:val="single" w:color="000000" w:sz="4" w:space="0"/>
              <w:right w:val="single" w:color="auto" w:sz="4" w:space="0"/>
            </w:tcBorders>
            <w:vAlign w:val="center"/>
          </w:tcPr>
          <w:p w14:paraId="71A35C86">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财政专户管理资金</w:t>
            </w:r>
          </w:p>
        </w:tc>
        <w:tc>
          <w:tcPr>
            <w:tcW w:w="360" w:type="dxa"/>
            <w:vMerge w:val="restart"/>
            <w:tcBorders>
              <w:top w:val="single" w:color="auto" w:sz="4" w:space="0"/>
              <w:left w:val="single" w:color="auto" w:sz="4" w:space="0"/>
              <w:bottom w:val="single" w:color="000000" w:sz="4" w:space="0"/>
              <w:right w:val="single" w:color="auto" w:sz="4" w:space="0"/>
            </w:tcBorders>
            <w:vAlign w:val="center"/>
          </w:tcPr>
          <w:p w14:paraId="0F7E7D2B">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事业收入</w:t>
            </w:r>
          </w:p>
        </w:tc>
        <w:tc>
          <w:tcPr>
            <w:tcW w:w="495" w:type="dxa"/>
            <w:vMerge w:val="restart"/>
            <w:tcBorders>
              <w:top w:val="single" w:color="auto" w:sz="4" w:space="0"/>
              <w:left w:val="single" w:color="auto" w:sz="4" w:space="0"/>
              <w:bottom w:val="single" w:color="000000" w:sz="4" w:space="0"/>
              <w:right w:val="single" w:color="auto" w:sz="4" w:space="0"/>
            </w:tcBorders>
            <w:vAlign w:val="center"/>
          </w:tcPr>
          <w:p w14:paraId="4616377A">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事业单位经营收入</w:t>
            </w:r>
          </w:p>
        </w:tc>
        <w:tc>
          <w:tcPr>
            <w:tcW w:w="480" w:type="dxa"/>
            <w:vMerge w:val="restart"/>
            <w:tcBorders>
              <w:top w:val="single" w:color="auto" w:sz="4" w:space="0"/>
              <w:left w:val="single" w:color="auto" w:sz="4" w:space="0"/>
              <w:bottom w:val="single" w:color="000000" w:sz="4" w:space="0"/>
              <w:right w:val="single" w:color="auto" w:sz="4" w:space="0"/>
            </w:tcBorders>
            <w:vAlign w:val="center"/>
          </w:tcPr>
          <w:p w14:paraId="04AEB2B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其他收入</w:t>
            </w:r>
          </w:p>
        </w:tc>
        <w:tc>
          <w:tcPr>
            <w:tcW w:w="391" w:type="dxa"/>
            <w:vMerge w:val="restart"/>
            <w:tcBorders>
              <w:top w:val="single" w:color="auto" w:sz="4" w:space="0"/>
              <w:left w:val="single" w:color="auto" w:sz="4" w:space="0"/>
              <w:bottom w:val="single" w:color="000000" w:sz="4" w:space="0"/>
              <w:right w:val="single" w:color="auto" w:sz="4" w:space="0"/>
            </w:tcBorders>
            <w:vAlign w:val="center"/>
          </w:tcPr>
          <w:p w14:paraId="41FB6863">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用事业基金弥补收支差额</w:t>
            </w:r>
          </w:p>
        </w:tc>
        <w:tc>
          <w:tcPr>
            <w:tcW w:w="646" w:type="dxa"/>
            <w:vMerge w:val="restart"/>
            <w:tcBorders>
              <w:top w:val="single" w:color="auto" w:sz="4" w:space="0"/>
              <w:left w:val="single" w:color="auto" w:sz="4" w:space="0"/>
              <w:bottom w:val="single" w:color="000000" w:sz="4" w:space="0"/>
              <w:right w:val="single" w:color="auto" w:sz="4" w:space="0"/>
            </w:tcBorders>
            <w:vAlign w:val="center"/>
          </w:tcPr>
          <w:p w14:paraId="35CD62E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单位上年结余（不包括国库集中支付额度结余）</w:t>
            </w:r>
          </w:p>
        </w:tc>
      </w:tr>
      <w:tr w14:paraId="218A842F">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4F044599">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类</w:t>
            </w:r>
          </w:p>
        </w:tc>
        <w:tc>
          <w:tcPr>
            <w:tcW w:w="481" w:type="dxa"/>
            <w:tcBorders>
              <w:top w:val="nil"/>
              <w:left w:val="nil"/>
              <w:bottom w:val="single" w:color="auto" w:sz="4" w:space="0"/>
              <w:right w:val="single" w:color="auto" w:sz="4" w:space="0"/>
            </w:tcBorders>
            <w:vAlign w:val="center"/>
          </w:tcPr>
          <w:p w14:paraId="5DF1D9D2">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款</w:t>
            </w:r>
          </w:p>
        </w:tc>
        <w:tc>
          <w:tcPr>
            <w:tcW w:w="416" w:type="dxa"/>
            <w:tcBorders>
              <w:top w:val="nil"/>
              <w:left w:val="nil"/>
              <w:bottom w:val="single" w:color="auto" w:sz="4" w:space="0"/>
              <w:right w:val="single" w:color="auto" w:sz="4" w:space="0"/>
            </w:tcBorders>
            <w:vAlign w:val="center"/>
          </w:tcPr>
          <w:p w14:paraId="3303B875">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项</w:t>
            </w:r>
          </w:p>
        </w:tc>
        <w:tc>
          <w:tcPr>
            <w:tcW w:w="1622" w:type="dxa"/>
            <w:vMerge w:val="continue"/>
            <w:tcBorders>
              <w:top w:val="single" w:color="auto" w:sz="4" w:space="0"/>
              <w:left w:val="single" w:color="auto" w:sz="4" w:space="0"/>
              <w:bottom w:val="single" w:color="000000" w:sz="4" w:space="0"/>
              <w:right w:val="single" w:color="auto" w:sz="4" w:space="0"/>
            </w:tcBorders>
            <w:vAlign w:val="center"/>
          </w:tcPr>
          <w:p w14:paraId="0A3C3946">
            <w:pPr>
              <w:jc w:val="center"/>
              <w:rPr>
                <w:rFonts w:hint="eastAsia" w:ascii="黑体" w:eastAsia="黑体"/>
                <w:b/>
                <w:color w:val="auto"/>
                <w:sz w:val="20"/>
                <w:szCs w:val="20"/>
              </w:rPr>
            </w:pPr>
          </w:p>
        </w:tc>
        <w:tc>
          <w:tcPr>
            <w:tcW w:w="1470" w:type="dxa"/>
            <w:vMerge w:val="continue"/>
            <w:tcBorders>
              <w:top w:val="single" w:color="auto" w:sz="4" w:space="0"/>
              <w:left w:val="single" w:color="auto" w:sz="4" w:space="0"/>
              <w:bottom w:val="single" w:color="000000" w:sz="4" w:space="0"/>
              <w:right w:val="single" w:color="auto" w:sz="4" w:space="0"/>
            </w:tcBorders>
            <w:vAlign w:val="center"/>
          </w:tcPr>
          <w:p w14:paraId="2EC65825">
            <w:pPr>
              <w:jc w:val="center"/>
              <w:rPr>
                <w:rFonts w:hint="eastAsia" w:ascii="黑体" w:eastAsia="黑体"/>
                <w:b/>
                <w:color w:val="auto"/>
                <w:sz w:val="20"/>
                <w:szCs w:val="20"/>
              </w:rPr>
            </w:pPr>
          </w:p>
        </w:tc>
        <w:tc>
          <w:tcPr>
            <w:tcW w:w="1305" w:type="dxa"/>
            <w:vMerge w:val="continue"/>
            <w:tcBorders>
              <w:top w:val="single" w:color="auto" w:sz="4" w:space="0"/>
              <w:left w:val="single" w:color="auto" w:sz="4" w:space="0"/>
              <w:bottom w:val="single" w:color="000000" w:sz="4" w:space="0"/>
              <w:right w:val="single" w:color="auto" w:sz="4" w:space="0"/>
            </w:tcBorders>
            <w:vAlign w:val="center"/>
          </w:tcPr>
          <w:p w14:paraId="01F22DAB">
            <w:pPr>
              <w:jc w:val="center"/>
              <w:rPr>
                <w:rFonts w:hint="eastAsia" w:ascii="黑体" w:eastAsia="黑体"/>
                <w:b/>
                <w:color w:val="auto"/>
                <w:sz w:val="20"/>
                <w:szCs w:val="20"/>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14:paraId="7D1D3DDC">
            <w:pPr>
              <w:jc w:val="center"/>
              <w:rPr>
                <w:rFonts w:hint="eastAsia" w:ascii="黑体" w:eastAsia="黑体"/>
                <w:b/>
                <w:color w:val="auto"/>
                <w:sz w:val="20"/>
                <w:szCs w:val="20"/>
              </w:rPr>
            </w:pPr>
          </w:p>
        </w:tc>
        <w:tc>
          <w:tcPr>
            <w:tcW w:w="495" w:type="dxa"/>
            <w:vMerge w:val="continue"/>
            <w:tcBorders>
              <w:top w:val="single" w:color="auto" w:sz="4" w:space="0"/>
              <w:left w:val="single" w:color="auto" w:sz="4" w:space="0"/>
              <w:bottom w:val="single" w:color="000000" w:sz="4" w:space="0"/>
              <w:right w:val="single" w:color="auto" w:sz="4" w:space="0"/>
            </w:tcBorders>
            <w:vAlign w:val="center"/>
          </w:tcPr>
          <w:p w14:paraId="616842BB">
            <w:pPr>
              <w:jc w:val="center"/>
              <w:rPr>
                <w:rFonts w:hint="eastAsia" w:ascii="黑体" w:eastAsia="黑体"/>
                <w:b/>
                <w:color w:val="auto"/>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14:paraId="228336B9">
            <w:pPr>
              <w:jc w:val="center"/>
              <w:rPr>
                <w:rFonts w:hint="eastAsia" w:ascii="黑体" w:eastAsia="黑体"/>
                <w:b/>
                <w:color w:val="auto"/>
                <w:sz w:val="20"/>
                <w:szCs w:val="20"/>
              </w:rPr>
            </w:pPr>
          </w:p>
        </w:tc>
        <w:tc>
          <w:tcPr>
            <w:tcW w:w="495" w:type="dxa"/>
            <w:vMerge w:val="continue"/>
            <w:tcBorders>
              <w:top w:val="single" w:color="auto" w:sz="4" w:space="0"/>
              <w:left w:val="single" w:color="auto" w:sz="4" w:space="0"/>
              <w:bottom w:val="single" w:color="000000" w:sz="4" w:space="0"/>
              <w:right w:val="single" w:color="auto" w:sz="4" w:space="0"/>
            </w:tcBorders>
            <w:vAlign w:val="center"/>
          </w:tcPr>
          <w:p w14:paraId="3647D4D9">
            <w:pPr>
              <w:jc w:val="center"/>
              <w:rPr>
                <w:rFonts w:hint="eastAsia" w:ascii="黑体" w:eastAsia="黑体"/>
                <w:b/>
                <w:color w:val="auto"/>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14:paraId="51932BF5">
            <w:pPr>
              <w:jc w:val="center"/>
              <w:rPr>
                <w:rFonts w:hint="eastAsia" w:ascii="黑体" w:eastAsia="黑体"/>
                <w:b/>
                <w:color w:val="auto"/>
                <w:sz w:val="20"/>
                <w:szCs w:val="20"/>
              </w:rPr>
            </w:pPr>
          </w:p>
        </w:tc>
        <w:tc>
          <w:tcPr>
            <w:tcW w:w="391" w:type="dxa"/>
            <w:vMerge w:val="continue"/>
            <w:tcBorders>
              <w:top w:val="single" w:color="auto" w:sz="4" w:space="0"/>
              <w:left w:val="single" w:color="auto" w:sz="4" w:space="0"/>
              <w:bottom w:val="single" w:color="000000" w:sz="4" w:space="0"/>
              <w:right w:val="single" w:color="auto" w:sz="4" w:space="0"/>
            </w:tcBorders>
            <w:vAlign w:val="center"/>
          </w:tcPr>
          <w:p w14:paraId="7BC67704">
            <w:pPr>
              <w:jc w:val="center"/>
              <w:rPr>
                <w:rFonts w:hint="eastAsia" w:ascii="黑体" w:eastAsia="黑体"/>
                <w:b/>
                <w:color w:val="auto"/>
                <w:sz w:val="20"/>
                <w:szCs w:val="20"/>
              </w:rPr>
            </w:pPr>
          </w:p>
        </w:tc>
        <w:tc>
          <w:tcPr>
            <w:tcW w:w="646" w:type="dxa"/>
            <w:vMerge w:val="continue"/>
            <w:tcBorders>
              <w:top w:val="single" w:color="auto" w:sz="4" w:space="0"/>
              <w:left w:val="single" w:color="auto" w:sz="4" w:space="0"/>
              <w:bottom w:val="single" w:color="000000" w:sz="4" w:space="0"/>
              <w:right w:val="single" w:color="auto" w:sz="4" w:space="0"/>
            </w:tcBorders>
            <w:vAlign w:val="center"/>
          </w:tcPr>
          <w:p w14:paraId="61074101">
            <w:pPr>
              <w:jc w:val="center"/>
              <w:rPr>
                <w:rFonts w:hint="eastAsia" w:ascii="黑体" w:eastAsia="黑体"/>
                <w:b/>
                <w:color w:val="auto"/>
                <w:sz w:val="20"/>
                <w:szCs w:val="20"/>
              </w:rPr>
            </w:pPr>
          </w:p>
        </w:tc>
      </w:tr>
      <w:tr w14:paraId="2ABA802B">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5AFD47A8">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755D1CB2">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1592BCC0">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6B97BAA">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一般公共服务支出</w:t>
            </w:r>
          </w:p>
        </w:tc>
        <w:tc>
          <w:tcPr>
            <w:tcW w:w="1470" w:type="dxa"/>
            <w:tcBorders>
              <w:top w:val="nil"/>
              <w:left w:val="nil"/>
              <w:bottom w:val="single" w:color="auto" w:sz="4" w:space="0"/>
              <w:right w:val="single" w:color="auto" w:sz="4" w:space="0"/>
            </w:tcBorders>
            <w:vAlign w:val="center"/>
          </w:tcPr>
          <w:p w14:paraId="09F41EB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585EF98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15147394">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4C3CD357">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67D76E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128BE932">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14CBC89">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0C32462">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4B41D7E7">
            <w:pPr>
              <w:jc w:val="center"/>
              <w:rPr>
                <w:rFonts w:hint="eastAsia" w:ascii="黑体" w:eastAsia="黑体"/>
                <w:b/>
                <w:color w:val="auto"/>
                <w:sz w:val="20"/>
                <w:szCs w:val="20"/>
              </w:rPr>
            </w:pPr>
            <w:r>
              <w:rPr>
                <w:rFonts w:hint="eastAsia" w:ascii="黑体" w:eastAsia="黑体"/>
                <w:b/>
                <w:color w:val="auto"/>
                <w:sz w:val="20"/>
                <w:szCs w:val="20"/>
              </w:rPr>
              <w:t>　</w:t>
            </w:r>
          </w:p>
        </w:tc>
      </w:tr>
      <w:tr w14:paraId="39C17FEC">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869E229">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1C71E74C">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03</w:t>
            </w:r>
          </w:p>
        </w:tc>
        <w:tc>
          <w:tcPr>
            <w:tcW w:w="416" w:type="dxa"/>
            <w:tcBorders>
              <w:top w:val="nil"/>
              <w:left w:val="nil"/>
              <w:bottom w:val="single" w:color="auto" w:sz="4" w:space="0"/>
              <w:right w:val="single" w:color="auto" w:sz="4" w:space="0"/>
            </w:tcBorders>
            <w:vAlign w:val="center"/>
          </w:tcPr>
          <w:p w14:paraId="117B9B35">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42A56628">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政府办公厅（室）及相关机构事务</w:t>
            </w:r>
          </w:p>
        </w:tc>
        <w:tc>
          <w:tcPr>
            <w:tcW w:w="1470" w:type="dxa"/>
            <w:tcBorders>
              <w:top w:val="nil"/>
              <w:left w:val="nil"/>
              <w:bottom w:val="single" w:color="auto" w:sz="4" w:space="0"/>
              <w:right w:val="single" w:color="auto" w:sz="4" w:space="0"/>
            </w:tcBorders>
            <w:vAlign w:val="center"/>
          </w:tcPr>
          <w:p w14:paraId="2EEC4375">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75F5A62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1242C8BD">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3082276">
            <w:pPr>
              <w:jc w:val="center"/>
              <w:rPr>
                <w:rFonts w:hint="eastAsia" w:ascii="黑体" w:eastAsia="黑体"/>
                <w:b/>
                <w:color w:val="auto"/>
                <w:sz w:val="20"/>
                <w:szCs w:val="20"/>
              </w:rPr>
            </w:pPr>
          </w:p>
        </w:tc>
        <w:tc>
          <w:tcPr>
            <w:tcW w:w="360" w:type="dxa"/>
            <w:tcBorders>
              <w:top w:val="nil"/>
              <w:left w:val="nil"/>
              <w:bottom w:val="single" w:color="auto" w:sz="4" w:space="0"/>
              <w:right w:val="single" w:color="auto" w:sz="4" w:space="0"/>
            </w:tcBorders>
            <w:vAlign w:val="center"/>
          </w:tcPr>
          <w:p w14:paraId="67DC40A6">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626F706">
            <w:pPr>
              <w:jc w:val="center"/>
              <w:rPr>
                <w:rFonts w:hint="eastAsia" w:ascii="黑体" w:eastAsia="黑体"/>
                <w:b/>
                <w:color w:val="auto"/>
                <w:sz w:val="20"/>
                <w:szCs w:val="20"/>
              </w:rPr>
            </w:pPr>
          </w:p>
        </w:tc>
        <w:tc>
          <w:tcPr>
            <w:tcW w:w="480" w:type="dxa"/>
            <w:tcBorders>
              <w:top w:val="nil"/>
              <w:left w:val="nil"/>
              <w:bottom w:val="single" w:color="auto" w:sz="4" w:space="0"/>
              <w:right w:val="single" w:color="auto" w:sz="4" w:space="0"/>
            </w:tcBorders>
            <w:vAlign w:val="center"/>
          </w:tcPr>
          <w:p w14:paraId="192E3C2E">
            <w:pPr>
              <w:jc w:val="center"/>
              <w:rPr>
                <w:rFonts w:hint="eastAsia" w:ascii="黑体" w:eastAsia="黑体"/>
                <w:b/>
                <w:color w:val="auto"/>
                <w:sz w:val="20"/>
                <w:szCs w:val="20"/>
              </w:rPr>
            </w:pPr>
          </w:p>
        </w:tc>
        <w:tc>
          <w:tcPr>
            <w:tcW w:w="391" w:type="dxa"/>
            <w:tcBorders>
              <w:top w:val="nil"/>
              <w:left w:val="nil"/>
              <w:bottom w:val="single" w:color="auto" w:sz="4" w:space="0"/>
              <w:right w:val="single" w:color="auto" w:sz="4" w:space="0"/>
            </w:tcBorders>
            <w:vAlign w:val="center"/>
          </w:tcPr>
          <w:p w14:paraId="4658E2D3">
            <w:pPr>
              <w:jc w:val="center"/>
              <w:rPr>
                <w:rFonts w:hint="eastAsia" w:ascii="黑体" w:eastAsia="黑体"/>
                <w:b/>
                <w:color w:val="auto"/>
                <w:sz w:val="20"/>
                <w:szCs w:val="20"/>
              </w:rPr>
            </w:pPr>
          </w:p>
        </w:tc>
        <w:tc>
          <w:tcPr>
            <w:tcW w:w="646" w:type="dxa"/>
            <w:tcBorders>
              <w:top w:val="nil"/>
              <w:left w:val="nil"/>
              <w:bottom w:val="single" w:color="auto" w:sz="4" w:space="0"/>
              <w:right w:val="single" w:color="auto" w:sz="4" w:space="0"/>
            </w:tcBorders>
            <w:vAlign w:val="center"/>
          </w:tcPr>
          <w:p w14:paraId="6CC13004">
            <w:pPr>
              <w:jc w:val="center"/>
              <w:rPr>
                <w:rFonts w:hint="eastAsia" w:ascii="黑体" w:eastAsia="黑体"/>
                <w:b/>
                <w:color w:val="auto"/>
                <w:sz w:val="20"/>
                <w:szCs w:val="20"/>
              </w:rPr>
            </w:pPr>
          </w:p>
        </w:tc>
      </w:tr>
      <w:tr w14:paraId="339219F1">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25FF795">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5D56B0C2">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03</w:t>
            </w:r>
          </w:p>
        </w:tc>
        <w:tc>
          <w:tcPr>
            <w:tcW w:w="416" w:type="dxa"/>
            <w:tcBorders>
              <w:top w:val="nil"/>
              <w:left w:val="nil"/>
              <w:bottom w:val="single" w:color="auto" w:sz="4" w:space="0"/>
              <w:right w:val="single" w:color="auto" w:sz="4" w:space="0"/>
            </w:tcBorders>
            <w:vAlign w:val="center"/>
          </w:tcPr>
          <w:p w14:paraId="5C36B47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50</w:t>
            </w:r>
          </w:p>
        </w:tc>
        <w:tc>
          <w:tcPr>
            <w:tcW w:w="1622" w:type="dxa"/>
            <w:tcBorders>
              <w:top w:val="nil"/>
              <w:left w:val="nil"/>
              <w:bottom w:val="single" w:color="auto" w:sz="4" w:space="0"/>
              <w:right w:val="single" w:color="auto" w:sz="4" w:space="0"/>
            </w:tcBorders>
            <w:vAlign w:val="center"/>
          </w:tcPr>
          <w:p w14:paraId="0FD7792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事业运行</w:t>
            </w:r>
          </w:p>
        </w:tc>
        <w:tc>
          <w:tcPr>
            <w:tcW w:w="1470" w:type="dxa"/>
            <w:tcBorders>
              <w:top w:val="nil"/>
              <w:left w:val="nil"/>
              <w:bottom w:val="single" w:color="auto" w:sz="4" w:space="0"/>
              <w:right w:val="single" w:color="auto" w:sz="4" w:space="0"/>
            </w:tcBorders>
            <w:vAlign w:val="center"/>
          </w:tcPr>
          <w:p w14:paraId="568A775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43B5363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4A4F3981">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33FF5CD6">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7C6E61E9">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519EE135">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14EB6E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3E725F9">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65E5663">
            <w:pPr>
              <w:jc w:val="center"/>
              <w:rPr>
                <w:rFonts w:hint="eastAsia" w:ascii="黑体" w:eastAsia="黑体"/>
                <w:b/>
                <w:color w:val="auto"/>
                <w:sz w:val="20"/>
                <w:szCs w:val="20"/>
              </w:rPr>
            </w:pPr>
            <w:r>
              <w:rPr>
                <w:rFonts w:hint="eastAsia" w:ascii="黑体" w:eastAsia="黑体"/>
                <w:b/>
                <w:color w:val="auto"/>
                <w:sz w:val="20"/>
                <w:szCs w:val="20"/>
              </w:rPr>
              <w:t>　</w:t>
            </w:r>
          </w:p>
        </w:tc>
      </w:tr>
      <w:tr w14:paraId="184EFC5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5E02B4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208</w:t>
            </w:r>
          </w:p>
        </w:tc>
        <w:tc>
          <w:tcPr>
            <w:tcW w:w="481" w:type="dxa"/>
            <w:tcBorders>
              <w:top w:val="nil"/>
              <w:left w:val="nil"/>
              <w:bottom w:val="single" w:color="auto" w:sz="4" w:space="0"/>
              <w:right w:val="single" w:color="auto" w:sz="4" w:space="0"/>
            </w:tcBorders>
            <w:vAlign w:val="center"/>
          </w:tcPr>
          <w:p w14:paraId="301765E0">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0D055411">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AEF75C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机关事业单位职业年金缴费支出</w:t>
            </w:r>
          </w:p>
        </w:tc>
        <w:tc>
          <w:tcPr>
            <w:tcW w:w="1470" w:type="dxa"/>
            <w:tcBorders>
              <w:top w:val="nil"/>
              <w:left w:val="nil"/>
              <w:bottom w:val="single" w:color="auto" w:sz="4" w:space="0"/>
              <w:right w:val="single" w:color="auto" w:sz="4" w:space="0"/>
            </w:tcBorders>
            <w:vAlign w:val="center"/>
          </w:tcPr>
          <w:p w14:paraId="21FD1D7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1305" w:type="dxa"/>
            <w:tcBorders>
              <w:top w:val="nil"/>
              <w:left w:val="nil"/>
              <w:bottom w:val="single" w:color="auto" w:sz="4" w:space="0"/>
              <w:right w:val="single" w:color="auto" w:sz="4" w:space="0"/>
            </w:tcBorders>
            <w:vAlign w:val="center"/>
          </w:tcPr>
          <w:p w14:paraId="228B2A46">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465" w:type="dxa"/>
            <w:tcBorders>
              <w:top w:val="nil"/>
              <w:left w:val="nil"/>
              <w:bottom w:val="single" w:color="auto" w:sz="4" w:space="0"/>
              <w:right w:val="single" w:color="auto" w:sz="4" w:space="0"/>
            </w:tcBorders>
            <w:vAlign w:val="center"/>
          </w:tcPr>
          <w:p w14:paraId="58D8FD9C">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4BD9B91D">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C2C0948">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53BCB337">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DA0A87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66C61DD">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0C34D356">
            <w:pPr>
              <w:jc w:val="center"/>
              <w:rPr>
                <w:rFonts w:hint="eastAsia" w:ascii="黑体" w:eastAsia="黑体"/>
                <w:b/>
                <w:color w:val="auto"/>
                <w:sz w:val="20"/>
                <w:szCs w:val="20"/>
              </w:rPr>
            </w:pPr>
            <w:r>
              <w:rPr>
                <w:rFonts w:hint="eastAsia" w:ascii="黑体" w:eastAsia="黑体"/>
                <w:b/>
                <w:color w:val="auto"/>
                <w:sz w:val="20"/>
                <w:szCs w:val="20"/>
              </w:rPr>
              <w:t>　</w:t>
            </w:r>
          </w:p>
        </w:tc>
      </w:tr>
      <w:tr w14:paraId="143A54B4">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11061EC">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6F70392E">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05</w:t>
            </w:r>
          </w:p>
        </w:tc>
        <w:tc>
          <w:tcPr>
            <w:tcW w:w="416" w:type="dxa"/>
            <w:tcBorders>
              <w:top w:val="nil"/>
              <w:left w:val="nil"/>
              <w:bottom w:val="single" w:color="auto" w:sz="4" w:space="0"/>
              <w:right w:val="single" w:color="auto" w:sz="4" w:space="0"/>
            </w:tcBorders>
            <w:vAlign w:val="center"/>
          </w:tcPr>
          <w:p w14:paraId="223FEBF5">
            <w:pPr>
              <w:jc w:val="center"/>
              <w:rPr>
                <w:rFonts w:hint="eastAsia" w:ascii="仿宋_GB2312" w:hAnsi="宋体" w:eastAsia="仿宋_GB2312"/>
                <w:kern w:val="0"/>
                <w:sz w:val="20"/>
                <w:szCs w:val="20"/>
                <w:lang w:val="en-US" w:eastAsia="zh-CN"/>
              </w:rPr>
            </w:pPr>
          </w:p>
        </w:tc>
        <w:tc>
          <w:tcPr>
            <w:tcW w:w="1622" w:type="dxa"/>
            <w:tcBorders>
              <w:top w:val="nil"/>
              <w:left w:val="nil"/>
              <w:bottom w:val="single" w:color="auto" w:sz="4" w:space="0"/>
              <w:right w:val="single" w:color="auto" w:sz="4" w:space="0"/>
            </w:tcBorders>
            <w:vAlign w:val="center"/>
          </w:tcPr>
          <w:p w14:paraId="592C7669">
            <w:pPr>
              <w:jc w:val="center"/>
              <w:rPr>
                <w:rFonts w:hint="eastAsia" w:ascii="仿宋_GB2312" w:hAnsi="宋体" w:eastAsia="仿宋_GB2312"/>
                <w:kern w:val="0"/>
                <w:sz w:val="20"/>
                <w:szCs w:val="20"/>
              </w:rPr>
            </w:pPr>
          </w:p>
        </w:tc>
        <w:tc>
          <w:tcPr>
            <w:tcW w:w="1470" w:type="dxa"/>
            <w:tcBorders>
              <w:top w:val="nil"/>
              <w:left w:val="nil"/>
              <w:bottom w:val="single" w:color="auto" w:sz="4" w:space="0"/>
              <w:right w:val="single" w:color="auto" w:sz="4" w:space="0"/>
            </w:tcBorders>
            <w:vAlign w:val="center"/>
          </w:tcPr>
          <w:p w14:paraId="3CDC252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1305" w:type="dxa"/>
            <w:tcBorders>
              <w:top w:val="nil"/>
              <w:left w:val="nil"/>
              <w:bottom w:val="single" w:color="auto" w:sz="4" w:space="0"/>
              <w:right w:val="single" w:color="auto" w:sz="4" w:space="0"/>
            </w:tcBorders>
            <w:vAlign w:val="center"/>
          </w:tcPr>
          <w:p w14:paraId="050A1F68">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465" w:type="dxa"/>
            <w:tcBorders>
              <w:top w:val="nil"/>
              <w:left w:val="nil"/>
              <w:bottom w:val="single" w:color="auto" w:sz="4" w:space="0"/>
              <w:right w:val="single" w:color="auto" w:sz="4" w:space="0"/>
            </w:tcBorders>
            <w:vAlign w:val="center"/>
          </w:tcPr>
          <w:p w14:paraId="61DD18FF">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E381A4A">
            <w:pPr>
              <w:jc w:val="center"/>
              <w:rPr>
                <w:rFonts w:hint="eastAsia" w:ascii="黑体" w:eastAsia="黑体"/>
                <w:b/>
                <w:color w:val="auto"/>
                <w:sz w:val="20"/>
                <w:szCs w:val="20"/>
              </w:rPr>
            </w:pPr>
          </w:p>
        </w:tc>
        <w:tc>
          <w:tcPr>
            <w:tcW w:w="360" w:type="dxa"/>
            <w:tcBorders>
              <w:top w:val="nil"/>
              <w:left w:val="nil"/>
              <w:bottom w:val="single" w:color="auto" w:sz="4" w:space="0"/>
              <w:right w:val="single" w:color="auto" w:sz="4" w:space="0"/>
            </w:tcBorders>
            <w:vAlign w:val="center"/>
          </w:tcPr>
          <w:p w14:paraId="3D43DA10">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EC8FBD0">
            <w:pPr>
              <w:jc w:val="center"/>
              <w:rPr>
                <w:rFonts w:hint="eastAsia" w:ascii="黑体" w:eastAsia="黑体"/>
                <w:b/>
                <w:color w:val="auto"/>
                <w:sz w:val="20"/>
                <w:szCs w:val="20"/>
              </w:rPr>
            </w:pPr>
          </w:p>
        </w:tc>
        <w:tc>
          <w:tcPr>
            <w:tcW w:w="480" w:type="dxa"/>
            <w:tcBorders>
              <w:top w:val="nil"/>
              <w:left w:val="nil"/>
              <w:bottom w:val="single" w:color="auto" w:sz="4" w:space="0"/>
              <w:right w:val="single" w:color="auto" w:sz="4" w:space="0"/>
            </w:tcBorders>
            <w:vAlign w:val="center"/>
          </w:tcPr>
          <w:p w14:paraId="2199C668">
            <w:pPr>
              <w:jc w:val="center"/>
              <w:rPr>
                <w:rFonts w:hint="eastAsia" w:ascii="黑体" w:eastAsia="黑体"/>
                <w:b/>
                <w:color w:val="auto"/>
                <w:sz w:val="20"/>
                <w:szCs w:val="20"/>
              </w:rPr>
            </w:pPr>
          </w:p>
        </w:tc>
        <w:tc>
          <w:tcPr>
            <w:tcW w:w="391" w:type="dxa"/>
            <w:tcBorders>
              <w:top w:val="nil"/>
              <w:left w:val="nil"/>
              <w:bottom w:val="single" w:color="auto" w:sz="4" w:space="0"/>
              <w:right w:val="single" w:color="auto" w:sz="4" w:space="0"/>
            </w:tcBorders>
            <w:vAlign w:val="center"/>
          </w:tcPr>
          <w:p w14:paraId="2D86AB07">
            <w:pPr>
              <w:jc w:val="center"/>
              <w:rPr>
                <w:rFonts w:hint="eastAsia" w:ascii="黑体" w:eastAsia="黑体"/>
                <w:b/>
                <w:color w:val="auto"/>
                <w:sz w:val="20"/>
                <w:szCs w:val="20"/>
              </w:rPr>
            </w:pPr>
          </w:p>
        </w:tc>
        <w:tc>
          <w:tcPr>
            <w:tcW w:w="646" w:type="dxa"/>
            <w:tcBorders>
              <w:top w:val="nil"/>
              <w:left w:val="nil"/>
              <w:bottom w:val="single" w:color="auto" w:sz="4" w:space="0"/>
              <w:right w:val="single" w:color="auto" w:sz="4" w:space="0"/>
            </w:tcBorders>
            <w:vAlign w:val="center"/>
          </w:tcPr>
          <w:p w14:paraId="5A1CEEA1">
            <w:pPr>
              <w:jc w:val="center"/>
              <w:rPr>
                <w:rFonts w:hint="eastAsia" w:ascii="黑体" w:eastAsia="黑体"/>
                <w:b/>
                <w:color w:val="auto"/>
                <w:sz w:val="20"/>
                <w:szCs w:val="20"/>
              </w:rPr>
            </w:pPr>
          </w:p>
        </w:tc>
      </w:tr>
      <w:tr w14:paraId="4261C36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5313779">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47A1A991">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05</w:t>
            </w:r>
          </w:p>
        </w:tc>
        <w:tc>
          <w:tcPr>
            <w:tcW w:w="416" w:type="dxa"/>
            <w:tcBorders>
              <w:top w:val="nil"/>
              <w:left w:val="nil"/>
              <w:bottom w:val="single" w:color="auto" w:sz="4" w:space="0"/>
              <w:right w:val="single" w:color="auto" w:sz="4" w:space="0"/>
            </w:tcBorders>
            <w:vAlign w:val="center"/>
          </w:tcPr>
          <w:p w14:paraId="6C8D2884">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05</w:t>
            </w:r>
          </w:p>
        </w:tc>
        <w:tc>
          <w:tcPr>
            <w:tcW w:w="1622" w:type="dxa"/>
            <w:tcBorders>
              <w:top w:val="nil"/>
              <w:left w:val="nil"/>
              <w:bottom w:val="single" w:color="auto" w:sz="4" w:space="0"/>
              <w:right w:val="single" w:color="auto" w:sz="4" w:space="0"/>
            </w:tcBorders>
            <w:vAlign w:val="center"/>
          </w:tcPr>
          <w:p w14:paraId="0970BB72">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机关事业单位基本养老保险缴费支出</w:t>
            </w:r>
          </w:p>
        </w:tc>
        <w:tc>
          <w:tcPr>
            <w:tcW w:w="1470" w:type="dxa"/>
            <w:tcBorders>
              <w:top w:val="nil"/>
              <w:left w:val="nil"/>
              <w:bottom w:val="single" w:color="auto" w:sz="4" w:space="0"/>
              <w:right w:val="single" w:color="auto" w:sz="4" w:space="0"/>
            </w:tcBorders>
            <w:vAlign w:val="center"/>
          </w:tcPr>
          <w:p w14:paraId="4FE51050">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270729.52</w:t>
            </w:r>
          </w:p>
        </w:tc>
        <w:tc>
          <w:tcPr>
            <w:tcW w:w="1305" w:type="dxa"/>
            <w:tcBorders>
              <w:top w:val="nil"/>
              <w:left w:val="nil"/>
              <w:bottom w:val="single" w:color="auto" w:sz="4" w:space="0"/>
              <w:right w:val="single" w:color="auto" w:sz="4" w:space="0"/>
            </w:tcBorders>
            <w:vAlign w:val="center"/>
          </w:tcPr>
          <w:p w14:paraId="2493EA6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270729.52</w:t>
            </w:r>
          </w:p>
        </w:tc>
        <w:tc>
          <w:tcPr>
            <w:tcW w:w="465" w:type="dxa"/>
            <w:tcBorders>
              <w:top w:val="nil"/>
              <w:left w:val="nil"/>
              <w:bottom w:val="single" w:color="auto" w:sz="4" w:space="0"/>
              <w:right w:val="single" w:color="auto" w:sz="4" w:space="0"/>
            </w:tcBorders>
            <w:vAlign w:val="center"/>
          </w:tcPr>
          <w:p w14:paraId="04F0D8C4">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03179C1F">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6CB17142">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6B2331A">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371DA9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5585B26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3727A4EE">
            <w:pPr>
              <w:jc w:val="center"/>
              <w:rPr>
                <w:rFonts w:hint="eastAsia" w:ascii="黑体" w:eastAsia="黑体"/>
                <w:b/>
                <w:color w:val="auto"/>
                <w:sz w:val="20"/>
                <w:szCs w:val="20"/>
              </w:rPr>
            </w:pPr>
            <w:r>
              <w:rPr>
                <w:rFonts w:hint="eastAsia" w:ascii="黑体" w:eastAsia="黑体"/>
                <w:b/>
                <w:color w:val="auto"/>
                <w:sz w:val="20"/>
                <w:szCs w:val="20"/>
              </w:rPr>
              <w:t>　</w:t>
            </w:r>
          </w:p>
        </w:tc>
      </w:tr>
      <w:tr w14:paraId="093A0F25">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15A65E73">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55A104AF">
            <w:pPr>
              <w:jc w:val="center"/>
              <w:rPr>
                <w:rFonts w:hint="default" w:ascii="仿宋_GB2312" w:hAnsi="宋体" w:eastAsia="仿宋_GB2312"/>
                <w:kern w:val="0"/>
                <w:sz w:val="20"/>
                <w:szCs w:val="20"/>
                <w:lang w:val="en-US" w:eastAsia="zh-CN"/>
              </w:rPr>
            </w:pPr>
            <w:r>
              <w:rPr>
                <w:rFonts w:hint="eastAsia" w:ascii="仿宋_GB2312" w:eastAsia="仿宋_GB2312"/>
                <w:color w:val="auto"/>
                <w:sz w:val="20"/>
                <w:szCs w:val="20"/>
                <w:lang w:val="en-US" w:eastAsia="zh-CN"/>
              </w:rPr>
              <w:t>05</w:t>
            </w:r>
          </w:p>
        </w:tc>
        <w:tc>
          <w:tcPr>
            <w:tcW w:w="416" w:type="dxa"/>
            <w:tcBorders>
              <w:top w:val="nil"/>
              <w:left w:val="nil"/>
              <w:bottom w:val="single" w:color="auto" w:sz="4" w:space="0"/>
              <w:right w:val="single" w:color="auto" w:sz="4" w:space="0"/>
            </w:tcBorders>
            <w:vAlign w:val="center"/>
          </w:tcPr>
          <w:p w14:paraId="478FCDAB">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06</w:t>
            </w:r>
          </w:p>
        </w:tc>
        <w:tc>
          <w:tcPr>
            <w:tcW w:w="1622" w:type="dxa"/>
            <w:tcBorders>
              <w:top w:val="nil"/>
              <w:left w:val="nil"/>
              <w:bottom w:val="single" w:color="auto" w:sz="4" w:space="0"/>
              <w:right w:val="single" w:color="auto" w:sz="4" w:space="0"/>
            </w:tcBorders>
            <w:vAlign w:val="center"/>
          </w:tcPr>
          <w:p w14:paraId="4B367B20">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机关事业单位职业年金缴费支出</w:t>
            </w:r>
          </w:p>
        </w:tc>
        <w:tc>
          <w:tcPr>
            <w:tcW w:w="1470" w:type="dxa"/>
            <w:tcBorders>
              <w:top w:val="nil"/>
              <w:left w:val="nil"/>
              <w:bottom w:val="single" w:color="auto" w:sz="4" w:space="0"/>
              <w:right w:val="single" w:color="auto" w:sz="4" w:space="0"/>
            </w:tcBorders>
            <w:vAlign w:val="center"/>
          </w:tcPr>
          <w:p w14:paraId="638E011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91771.84</w:t>
            </w:r>
          </w:p>
        </w:tc>
        <w:tc>
          <w:tcPr>
            <w:tcW w:w="1305" w:type="dxa"/>
            <w:tcBorders>
              <w:top w:val="nil"/>
              <w:left w:val="nil"/>
              <w:bottom w:val="single" w:color="auto" w:sz="4" w:space="0"/>
              <w:right w:val="single" w:color="auto" w:sz="4" w:space="0"/>
            </w:tcBorders>
            <w:vAlign w:val="center"/>
          </w:tcPr>
          <w:p w14:paraId="1021BB7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91771.84</w:t>
            </w:r>
          </w:p>
        </w:tc>
        <w:tc>
          <w:tcPr>
            <w:tcW w:w="465" w:type="dxa"/>
            <w:tcBorders>
              <w:top w:val="nil"/>
              <w:left w:val="nil"/>
              <w:bottom w:val="single" w:color="auto" w:sz="4" w:space="0"/>
              <w:right w:val="single" w:color="auto" w:sz="4" w:space="0"/>
            </w:tcBorders>
            <w:vAlign w:val="center"/>
          </w:tcPr>
          <w:p w14:paraId="5C3A498D">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5C625A4A">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76C7C6F">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AA04838">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5CB9DF2">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218013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0FFC19E">
            <w:pPr>
              <w:jc w:val="center"/>
              <w:rPr>
                <w:rFonts w:hint="eastAsia" w:ascii="黑体" w:eastAsia="黑体"/>
                <w:b/>
                <w:color w:val="auto"/>
                <w:sz w:val="20"/>
                <w:szCs w:val="20"/>
              </w:rPr>
            </w:pPr>
            <w:r>
              <w:rPr>
                <w:rFonts w:hint="eastAsia" w:ascii="黑体" w:eastAsia="黑体"/>
                <w:b/>
                <w:color w:val="auto"/>
                <w:sz w:val="20"/>
                <w:szCs w:val="20"/>
              </w:rPr>
              <w:t>　</w:t>
            </w:r>
          </w:p>
        </w:tc>
      </w:tr>
      <w:tr w14:paraId="57EB2AF3">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3E5E112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210</w:t>
            </w:r>
          </w:p>
        </w:tc>
        <w:tc>
          <w:tcPr>
            <w:tcW w:w="481" w:type="dxa"/>
            <w:tcBorders>
              <w:top w:val="nil"/>
              <w:left w:val="nil"/>
              <w:bottom w:val="single" w:color="auto" w:sz="4" w:space="0"/>
              <w:right w:val="single" w:color="auto" w:sz="4" w:space="0"/>
            </w:tcBorders>
            <w:vAlign w:val="center"/>
          </w:tcPr>
          <w:p w14:paraId="3B2FCE0F">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7B459F82">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5DBA7E7F">
            <w:pPr>
              <w:jc w:val="center"/>
              <w:rPr>
                <w:rFonts w:hint="eastAsia" w:ascii="仿宋_GB2312" w:hAnsi="宋体" w:eastAsia="仿宋_GB2312"/>
                <w:kern w:val="0"/>
                <w:sz w:val="20"/>
                <w:szCs w:val="20"/>
              </w:rPr>
            </w:pPr>
            <w:r>
              <w:rPr>
                <w:rFonts w:hint="eastAsia" w:ascii="仿宋_GB2312" w:hAnsi="仿宋_GB2312" w:eastAsia="仿宋_GB2312" w:cs="仿宋_GB2312"/>
                <w:sz w:val="20"/>
                <w:szCs w:val="20"/>
              </w:rPr>
              <w:t xml:space="preserve"> </w:t>
            </w:r>
            <w:r>
              <w:rPr>
                <w:rFonts w:hint="eastAsia" w:ascii="仿宋_GB2312" w:hAnsi="仿宋_GB2312" w:eastAsia="仿宋_GB2312" w:cs="仿宋_GB2312"/>
                <w:b w:val="0"/>
                <w:bCs w:val="0"/>
                <w:color w:val="auto"/>
                <w:kern w:val="0"/>
                <w:sz w:val="20"/>
                <w:szCs w:val="20"/>
                <w:lang w:val="en-US" w:eastAsia="zh-CN"/>
              </w:rPr>
              <w:t>卫生健康支出</w:t>
            </w:r>
          </w:p>
        </w:tc>
        <w:tc>
          <w:tcPr>
            <w:tcW w:w="1470" w:type="dxa"/>
            <w:tcBorders>
              <w:top w:val="nil"/>
              <w:left w:val="nil"/>
              <w:bottom w:val="single" w:color="auto" w:sz="4" w:space="0"/>
              <w:right w:val="single" w:color="auto" w:sz="4" w:space="0"/>
            </w:tcBorders>
            <w:vAlign w:val="center"/>
          </w:tcPr>
          <w:p w14:paraId="5BD11485">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1305" w:type="dxa"/>
            <w:tcBorders>
              <w:top w:val="nil"/>
              <w:left w:val="nil"/>
              <w:bottom w:val="single" w:color="auto" w:sz="4" w:space="0"/>
              <w:right w:val="single" w:color="auto" w:sz="4" w:space="0"/>
            </w:tcBorders>
            <w:vAlign w:val="center"/>
          </w:tcPr>
          <w:p w14:paraId="1C37DEF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465" w:type="dxa"/>
            <w:tcBorders>
              <w:top w:val="nil"/>
              <w:left w:val="nil"/>
              <w:bottom w:val="single" w:color="auto" w:sz="4" w:space="0"/>
              <w:right w:val="single" w:color="auto" w:sz="4" w:space="0"/>
            </w:tcBorders>
            <w:vAlign w:val="center"/>
          </w:tcPr>
          <w:p w14:paraId="774030F2">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B7E8213">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5E135C9">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40096580">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2CFE168F">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0531EB15">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43DD3E7B">
            <w:pPr>
              <w:jc w:val="center"/>
              <w:rPr>
                <w:rFonts w:hint="eastAsia" w:ascii="黑体" w:eastAsia="黑体"/>
                <w:b/>
                <w:color w:val="auto"/>
                <w:sz w:val="20"/>
                <w:szCs w:val="20"/>
              </w:rPr>
            </w:pPr>
            <w:r>
              <w:rPr>
                <w:rFonts w:hint="eastAsia" w:ascii="黑体" w:eastAsia="黑体"/>
                <w:b/>
                <w:color w:val="auto"/>
                <w:sz w:val="20"/>
                <w:szCs w:val="20"/>
              </w:rPr>
              <w:t>　</w:t>
            </w:r>
          </w:p>
        </w:tc>
      </w:tr>
      <w:tr w14:paraId="341BA3D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E2ED1AC">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210</w:t>
            </w:r>
          </w:p>
        </w:tc>
        <w:tc>
          <w:tcPr>
            <w:tcW w:w="481" w:type="dxa"/>
            <w:tcBorders>
              <w:top w:val="nil"/>
              <w:left w:val="nil"/>
              <w:bottom w:val="single" w:color="auto" w:sz="4" w:space="0"/>
              <w:right w:val="single" w:color="auto" w:sz="4" w:space="0"/>
            </w:tcBorders>
            <w:vAlign w:val="center"/>
          </w:tcPr>
          <w:p w14:paraId="4C27C6B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11</w:t>
            </w:r>
          </w:p>
        </w:tc>
        <w:tc>
          <w:tcPr>
            <w:tcW w:w="416" w:type="dxa"/>
            <w:tcBorders>
              <w:top w:val="nil"/>
              <w:left w:val="nil"/>
              <w:bottom w:val="single" w:color="auto" w:sz="4" w:space="0"/>
              <w:right w:val="single" w:color="auto" w:sz="4" w:space="0"/>
            </w:tcBorders>
            <w:vAlign w:val="center"/>
          </w:tcPr>
          <w:p w14:paraId="264B389D">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844804F">
            <w:pPr>
              <w:jc w:val="center"/>
              <w:rPr>
                <w:rFonts w:hint="eastAsia" w:ascii="仿宋_GB2312" w:hAnsi="宋体" w:eastAsia="仿宋_GB2312"/>
                <w:kern w:val="0"/>
                <w:sz w:val="20"/>
                <w:szCs w:val="20"/>
              </w:rPr>
            </w:pPr>
          </w:p>
        </w:tc>
        <w:tc>
          <w:tcPr>
            <w:tcW w:w="1470" w:type="dxa"/>
            <w:tcBorders>
              <w:top w:val="nil"/>
              <w:left w:val="nil"/>
              <w:bottom w:val="single" w:color="auto" w:sz="4" w:space="0"/>
              <w:right w:val="single" w:color="auto" w:sz="4" w:space="0"/>
            </w:tcBorders>
            <w:vAlign w:val="center"/>
          </w:tcPr>
          <w:p w14:paraId="676E7E8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1305" w:type="dxa"/>
            <w:tcBorders>
              <w:top w:val="nil"/>
              <w:left w:val="nil"/>
              <w:bottom w:val="single" w:color="auto" w:sz="4" w:space="0"/>
              <w:right w:val="single" w:color="auto" w:sz="4" w:space="0"/>
            </w:tcBorders>
            <w:vAlign w:val="center"/>
          </w:tcPr>
          <w:p w14:paraId="28FA683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465" w:type="dxa"/>
            <w:tcBorders>
              <w:top w:val="nil"/>
              <w:left w:val="nil"/>
              <w:bottom w:val="single" w:color="auto" w:sz="4" w:space="0"/>
              <w:right w:val="single" w:color="auto" w:sz="4" w:space="0"/>
            </w:tcBorders>
            <w:vAlign w:val="center"/>
          </w:tcPr>
          <w:p w14:paraId="42BE55FB">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7B27505">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1B4F2CA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7324E5EB">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CFA6FBE">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3A3419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3B20A423">
            <w:pPr>
              <w:jc w:val="center"/>
              <w:rPr>
                <w:rFonts w:hint="eastAsia" w:ascii="黑体" w:eastAsia="黑体"/>
                <w:b/>
                <w:color w:val="auto"/>
                <w:sz w:val="20"/>
                <w:szCs w:val="20"/>
              </w:rPr>
            </w:pPr>
            <w:r>
              <w:rPr>
                <w:rFonts w:hint="eastAsia" w:ascii="黑体" w:eastAsia="黑体"/>
                <w:b/>
                <w:color w:val="auto"/>
                <w:sz w:val="20"/>
                <w:szCs w:val="20"/>
              </w:rPr>
              <w:t>　</w:t>
            </w:r>
          </w:p>
        </w:tc>
      </w:tr>
      <w:tr w14:paraId="708D1291">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A4BBFFB">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210</w:t>
            </w:r>
          </w:p>
        </w:tc>
        <w:tc>
          <w:tcPr>
            <w:tcW w:w="481" w:type="dxa"/>
            <w:tcBorders>
              <w:top w:val="nil"/>
              <w:left w:val="nil"/>
              <w:bottom w:val="single" w:color="auto" w:sz="4" w:space="0"/>
              <w:right w:val="single" w:color="auto" w:sz="4" w:space="0"/>
            </w:tcBorders>
            <w:vAlign w:val="center"/>
          </w:tcPr>
          <w:p w14:paraId="539CA3A9">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0F0C147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02</w:t>
            </w:r>
          </w:p>
        </w:tc>
        <w:tc>
          <w:tcPr>
            <w:tcW w:w="1622" w:type="dxa"/>
            <w:tcBorders>
              <w:top w:val="nil"/>
              <w:left w:val="nil"/>
              <w:bottom w:val="single" w:color="auto" w:sz="4" w:space="0"/>
              <w:right w:val="single" w:color="auto" w:sz="4" w:space="0"/>
            </w:tcBorders>
            <w:vAlign w:val="center"/>
          </w:tcPr>
          <w:p w14:paraId="2A49A07B">
            <w:pPr>
              <w:jc w:val="center"/>
              <w:rPr>
                <w:rFonts w:hint="eastAsia" w:ascii="仿宋_GB2312" w:hAnsi="宋体" w:eastAsia="仿宋_GB2312"/>
                <w:kern w:val="0"/>
                <w:sz w:val="20"/>
                <w:szCs w:val="20"/>
              </w:rPr>
            </w:pPr>
            <w:r>
              <w:rPr>
                <w:rFonts w:hint="eastAsia" w:ascii="仿宋_GB2312" w:hAnsi="宋体" w:eastAsia="仿宋_GB2312"/>
                <w:kern w:val="0"/>
                <w:sz w:val="20"/>
                <w:szCs w:val="20"/>
              </w:rPr>
              <w:t>事业单位医疗</w:t>
            </w:r>
          </w:p>
        </w:tc>
        <w:tc>
          <w:tcPr>
            <w:tcW w:w="1470" w:type="dxa"/>
            <w:tcBorders>
              <w:top w:val="nil"/>
              <w:left w:val="nil"/>
              <w:bottom w:val="single" w:color="auto" w:sz="4" w:space="0"/>
              <w:right w:val="single" w:color="auto" w:sz="4" w:space="0"/>
            </w:tcBorders>
            <w:vAlign w:val="center"/>
          </w:tcPr>
          <w:p w14:paraId="275B0BD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122806.44</w:t>
            </w:r>
          </w:p>
        </w:tc>
        <w:tc>
          <w:tcPr>
            <w:tcW w:w="1305" w:type="dxa"/>
            <w:tcBorders>
              <w:top w:val="nil"/>
              <w:left w:val="nil"/>
              <w:bottom w:val="single" w:color="auto" w:sz="4" w:space="0"/>
              <w:right w:val="single" w:color="auto" w:sz="4" w:space="0"/>
            </w:tcBorders>
            <w:vAlign w:val="center"/>
          </w:tcPr>
          <w:p w14:paraId="06E2ED2D">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122806.44</w:t>
            </w:r>
          </w:p>
        </w:tc>
        <w:tc>
          <w:tcPr>
            <w:tcW w:w="465" w:type="dxa"/>
            <w:tcBorders>
              <w:top w:val="nil"/>
              <w:left w:val="nil"/>
              <w:bottom w:val="single" w:color="auto" w:sz="4" w:space="0"/>
              <w:right w:val="single" w:color="auto" w:sz="4" w:space="0"/>
            </w:tcBorders>
            <w:vAlign w:val="center"/>
          </w:tcPr>
          <w:p w14:paraId="3BBB5AAA">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1721889C">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7B8C4F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9953D9A">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6F196EEE">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3A0CC483">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69056492">
            <w:pPr>
              <w:jc w:val="center"/>
              <w:rPr>
                <w:rFonts w:hint="eastAsia" w:ascii="黑体" w:eastAsia="黑体"/>
                <w:b/>
                <w:color w:val="auto"/>
                <w:sz w:val="20"/>
                <w:szCs w:val="20"/>
              </w:rPr>
            </w:pPr>
            <w:r>
              <w:rPr>
                <w:rFonts w:hint="eastAsia" w:ascii="黑体" w:eastAsia="黑体"/>
                <w:b/>
                <w:color w:val="auto"/>
                <w:sz w:val="20"/>
                <w:szCs w:val="20"/>
              </w:rPr>
              <w:t>　</w:t>
            </w:r>
          </w:p>
        </w:tc>
      </w:tr>
      <w:tr w14:paraId="010A3CB3">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42474472">
            <w:pPr>
              <w:jc w:val="center"/>
              <w:rPr>
                <w:rFonts w:hint="eastAsia" w:ascii="仿宋_GB2312" w:hAnsi="宋体" w:eastAsia="仿宋_GB2312"/>
                <w:kern w:val="0"/>
                <w:sz w:val="20"/>
                <w:szCs w:val="20"/>
              </w:rPr>
            </w:pPr>
            <w:r>
              <w:rPr>
                <w:rFonts w:hint="eastAsia" w:ascii="仿宋_GB2312" w:hAnsi="宋体" w:eastAsia="仿宋_GB2312"/>
                <w:kern w:val="0"/>
                <w:sz w:val="20"/>
                <w:szCs w:val="20"/>
                <w:lang w:val="en-US" w:eastAsia="zh-CN"/>
              </w:rPr>
              <w:t>210</w:t>
            </w:r>
            <w:r>
              <w:rPr>
                <w:rFonts w:hint="eastAsia" w:ascii="仿宋_GB2312" w:hAnsi="宋体" w:eastAsia="仿宋_GB2312"/>
                <w:kern w:val="0"/>
                <w:sz w:val="20"/>
                <w:szCs w:val="20"/>
              </w:rPr>
              <w:t>　</w:t>
            </w:r>
          </w:p>
          <w:p w14:paraId="75AE7A14">
            <w:pPr>
              <w:jc w:val="center"/>
              <w:rPr>
                <w:rFonts w:hint="default" w:ascii="仿宋_GB2312" w:hAnsi="宋体" w:eastAsia="仿宋_GB2312"/>
                <w:kern w:val="0"/>
                <w:sz w:val="20"/>
                <w:szCs w:val="20"/>
                <w:lang w:val="en-US" w:eastAsia="zh-CN"/>
              </w:rPr>
            </w:pPr>
          </w:p>
        </w:tc>
        <w:tc>
          <w:tcPr>
            <w:tcW w:w="481" w:type="dxa"/>
            <w:tcBorders>
              <w:top w:val="nil"/>
              <w:left w:val="nil"/>
              <w:bottom w:val="single" w:color="auto" w:sz="4" w:space="0"/>
              <w:right w:val="single" w:color="auto" w:sz="4" w:space="0"/>
            </w:tcBorders>
            <w:vAlign w:val="center"/>
          </w:tcPr>
          <w:p w14:paraId="269E9367">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0650DD5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03　</w:t>
            </w:r>
          </w:p>
        </w:tc>
        <w:tc>
          <w:tcPr>
            <w:tcW w:w="1622" w:type="dxa"/>
            <w:tcBorders>
              <w:top w:val="nil"/>
              <w:left w:val="nil"/>
              <w:bottom w:val="single" w:color="auto" w:sz="4" w:space="0"/>
              <w:right w:val="single" w:color="auto" w:sz="4" w:space="0"/>
            </w:tcBorders>
            <w:vAlign w:val="center"/>
          </w:tcPr>
          <w:p w14:paraId="2C2DE3F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公务员医疗补助</w:t>
            </w:r>
          </w:p>
        </w:tc>
        <w:tc>
          <w:tcPr>
            <w:tcW w:w="1470" w:type="dxa"/>
            <w:tcBorders>
              <w:top w:val="nil"/>
              <w:left w:val="nil"/>
              <w:bottom w:val="single" w:color="auto" w:sz="4" w:space="0"/>
              <w:right w:val="single" w:color="auto" w:sz="4" w:space="0"/>
            </w:tcBorders>
            <w:vAlign w:val="center"/>
          </w:tcPr>
          <w:p w14:paraId="42D0BEE8">
            <w:pPr>
              <w:jc w:val="center"/>
              <w:rPr>
                <w:rFonts w:hint="eastAsia" w:ascii="仿宋_GB2312" w:hAnsi="宋体" w:eastAsia="仿宋_GB2312"/>
                <w:kern w:val="0"/>
                <w:sz w:val="20"/>
                <w:szCs w:val="20"/>
              </w:rPr>
            </w:pPr>
            <w:r>
              <w:rPr>
                <w:rFonts w:hint="eastAsia" w:ascii="仿宋_GB2312" w:hAnsi="宋体" w:eastAsia="仿宋_GB2312"/>
                <w:kern w:val="0"/>
                <w:sz w:val="20"/>
                <w:szCs w:val="20"/>
              </w:rPr>
              <w:t>80300.36</w:t>
            </w:r>
          </w:p>
        </w:tc>
        <w:tc>
          <w:tcPr>
            <w:tcW w:w="1305" w:type="dxa"/>
            <w:tcBorders>
              <w:top w:val="nil"/>
              <w:left w:val="nil"/>
              <w:bottom w:val="single" w:color="auto" w:sz="4" w:space="0"/>
              <w:right w:val="single" w:color="auto" w:sz="4" w:space="0"/>
            </w:tcBorders>
            <w:vAlign w:val="center"/>
          </w:tcPr>
          <w:p w14:paraId="1FB61EC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80300.36</w:t>
            </w:r>
          </w:p>
        </w:tc>
        <w:tc>
          <w:tcPr>
            <w:tcW w:w="465" w:type="dxa"/>
            <w:tcBorders>
              <w:top w:val="nil"/>
              <w:left w:val="nil"/>
              <w:bottom w:val="single" w:color="auto" w:sz="4" w:space="0"/>
              <w:right w:val="single" w:color="auto" w:sz="4" w:space="0"/>
            </w:tcBorders>
            <w:vAlign w:val="center"/>
          </w:tcPr>
          <w:p w14:paraId="7FF728B2">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601B793F">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F276491">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75CB1EE">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BA9D0B4">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3559FC7F">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20E53EA5">
            <w:pPr>
              <w:jc w:val="center"/>
              <w:rPr>
                <w:rFonts w:hint="eastAsia" w:ascii="黑体" w:eastAsia="黑体"/>
                <w:b/>
                <w:color w:val="auto"/>
                <w:sz w:val="20"/>
                <w:szCs w:val="20"/>
              </w:rPr>
            </w:pPr>
            <w:r>
              <w:rPr>
                <w:rFonts w:hint="eastAsia" w:ascii="黑体" w:eastAsia="黑体"/>
                <w:b/>
                <w:color w:val="auto"/>
                <w:sz w:val="20"/>
                <w:szCs w:val="20"/>
              </w:rPr>
              <w:t>　</w:t>
            </w:r>
          </w:p>
        </w:tc>
      </w:tr>
      <w:tr w14:paraId="34802CDB">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1E1C3A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481" w:type="dxa"/>
            <w:tcBorders>
              <w:top w:val="nil"/>
              <w:left w:val="nil"/>
              <w:bottom w:val="single" w:color="auto" w:sz="4" w:space="0"/>
              <w:right w:val="single" w:color="auto" w:sz="4" w:space="0"/>
            </w:tcBorders>
            <w:vAlign w:val="center"/>
          </w:tcPr>
          <w:p w14:paraId="3A2E44B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416" w:type="dxa"/>
            <w:tcBorders>
              <w:top w:val="nil"/>
              <w:left w:val="nil"/>
              <w:bottom w:val="single" w:color="auto" w:sz="4" w:space="0"/>
              <w:right w:val="single" w:color="auto" w:sz="4" w:space="0"/>
            </w:tcBorders>
            <w:vAlign w:val="center"/>
          </w:tcPr>
          <w:p w14:paraId="11526C0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1622" w:type="dxa"/>
            <w:tcBorders>
              <w:top w:val="nil"/>
              <w:left w:val="nil"/>
              <w:bottom w:val="single" w:color="auto" w:sz="4" w:space="0"/>
              <w:right w:val="single" w:color="auto" w:sz="4" w:space="0"/>
            </w:tcBorders>
            <w:vAlign w:val="center"/>
          </w:tcPr>
          <w:p w14:paraId="4040043B">
            <w:pPr>
              <w:jc w:val="center"/>
              <w:rPr>
                <w:rFonts w:hint="eastAsia" w:ascii="仿宋_GB2312" w:hAnsi="宋体" w:eastAsia="仿宋_GB2312"/>
                <w:kern w:val="0"/>
                <w:sz w:val="20"/>
                <w:szCs w:val="20"/>
              </w:rPr>
            </w:pPr>
            <w:r>
              <w:rPr>
                <w:rFonts w:hint="eastAsia" w:ascii="仿宋_GB2312" w:hAnsi="宋体" w:eastAsia="仿宋_GB2312"/>
                <w:kern w:val="0"/>
                <w:sz w:val="20"/>
                <w:szCs w:val="20"/>
              </w:rPr>
              <w:t>合计</w:t>
            </w:r>
          </w:p>
        </w:tc>
        <w:tc>
          <w:tcPr>
            <w:tcW w:w="1470" w:type="dxa"/>
            <w:tcBorders>
              <w:top w:val="nil"/>
              <w:left w:val="nil"/>
              <w:bottom w:val="single" w:color="auto" w:sz="4" w:space="0"/>
              <w:right w:val="single" w:color="auto" w:sz="4" w:space="0"/>
            </w:tcBorders>
            <w:vAlign w:val="center"/>
          </w:tcPr>
          <w:p w14:paraId="005A33BF">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3439430.37　</w:t>
            </w:r>
          </w:p>
        </w:tc>
        <w:tc>
          <w:tcPr>
            <w:tcW w:w="1305" w:type="dxa"/>
            <w:tcBorders>
              <w:top w:val="nil"/>
              <w:left w:val="nil"/>
              <w:bottom w:val="single" w:color="auto" w:sz="4" w:space="0"/>
              <w:right w:val="single" w:color="auto" w:sz="4" w:space="0"/>
            </w:tcBorders>
            <w:vAlign w:val="center"/>
          </w:tcPr>
          <w:p w14:paraId="34D1F41D">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3439430.37　</w:t>
            </w:r>
          </w:p>
        </w:tc>
        <w:tc>
          <w:tcPr>
            <w:tcW w:w="465" w:type="dxa"/>
            <w:tcBorders>
              <w:top w:val="nil"/>
              <w:left w:val="nil"/>
              <w:bottom w:val="single" w:color="auto" w:sz="4" w:space="0"/>
              <w:right w:val="single" w:color="auto" w:sz="4" w:space="0"/>
            </w:tcBorders>
            <w:vAlign w:val="center"/>
          </w:tcPr>
          <w:p w14:paraId="224E9548">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1CC3A831">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CCB3227">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72D2EF76">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76677269">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1B97420">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C42F33C">
            <w:pPr>
              <w:jc w:val="center"/>
              <w:rPr>
                <w:rFonts w:hint="eastAsia" w:ascii="黑体" w:eastAsia="黑体"/>
                <w:b/>
                <w:color w:val="auto"/>
                <w:sz w:val="20"/>
                <w:szCs w:val="20"/>
              </w:rPr>
            </w:pPr>
            <w:r>
              <w:rPr>
                <w:rFonts w:hint="eastAsia" w:ascii="黑体" w:eastAsia="黑体"/>
                <w:b/>
                <w:color w:val="auto"/>
                <w:sz w:val="20"/>
                <w:szCs w:val="20"/>
              </w:rPr>
              <w:t>　</w:t>
            </w:r>
          </w:p>
        </w:tc>
      </w:tr>
    </w:tbl>
    <w:p w14:paraId="63D6E0B1">
      <w:pPr>
        <w:widowControl/>
        <w:outlineLvl w:val="1"/>
        <w:rPr>
          <w:rFonts w:hint="eastAsia" w:ascii="仿宋_GB2312" w:hAnsi="宋体" w:eastAsia="仿宋_GB2312"/>
          <w:b/>
          <w:kern w:val="0"/>
          <w:sz w:val="28"/>
          <w:szCs w:val="28"/>
        </w:rPr>
      </w:pPr>
    </w:p>
    <w:p w14:paraId="157FB098">
      <w:pPr>
        <w:widowControl/>
        <w:outlineLvl w:val="1"/>
        <w:rPr>
          <w:rFonts w:hint="eastAsia" w:ascii="仿宋_GB2312" w:hAnsi="宋体" w:eastAsia="仿宋_GB2312"/>
          <w:b/>
          <w:kern w:val="0"/>
          <w:sz w:val="28"/>
          <w:szCs w:val="28"/>
        </w:rPr>
      </w:pPr>
    </w:p>
    <w:p w14:paraId="61B79480">
      <w:pPr>
        <w:widowControl/>
        <w:outlineLvl w:val="1"/>
        <w:rPr>
          <w:rFonts w:hint="eastAsia" w:ascii="仿宋_GB2312" w:hAnsi="宋体" w:eastAsia="仿宋_GB2312"/>
          <w:b/>
          <w:kern w:val="0"/>
          <w:sz w:val="28"/>
          <w:szCs w:val="28"/>
        </w:rPr>
      </w:pPr>
    </w:p>
    <w:p w14:paraId="10EBD044">
      <w:pPr>
        <w:widowControl/>
        <w:outlineLvl w:val="1"/>
        <w:rPr>
          <w:rFonts w:hint="eastAsia" w:ascii="仿宋_GB2312" w:hAnsi="宋体" w:eastAsia="仿宋_GB2312"/>
          <w:b/>
          <w:kern w:val="0"/>
          <w:sz w:val="28"/>
          <w:szCs w:val="28"/>
        </w:rPr>
      </w:pPr>
    </w:p>
    <w:p w14:paraId="7E5270AE">
      <w:pPr>
        <w:widowControl/>
        <w:outlineLvl w:val="1"/>
        <w:rPr>
          <w:rFonts w:hint="eastAsia" w:ascii="仿宋_GB2312" w:hAnsi="宋体" w:eastAsia="仿宋_GB2312"/>
          <w:b/>
          <w:kern w:val="0"/>
          <w:sz w:val="28"/>
          <w:szCs w:val="28"/>
        </w:rPr>
      </w:pPr>
    </w:p>
    <w:p w14:paraId="3B1E457F">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67FD6A0A">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484479F4">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编制部门：吉木萨尔北庭工业园区管理委员会                    单位： 元</w:t>
      </w:r>
    </w:p>
    <w:tbl>
      <w:tblPr>
        <w:tblStyle w:val="4"/>
        <w:tblW w:w="8480" w:type="dxa"/>
        <w:tblInd w:w="93" w:type="dxa"/>
        <w:tblLayout w:type="fixed"/>
        <w:tblCellMar>
          <w:top w:w="0" w:type="dxa"/>
          <w:left w:w="108" w:type="dxa"/>
          <w:bottom w:w="0" w:type="dxa"/>
          <w:right w:w="108" w:type="dxa"/>
        </w:tblCellMar>
      </w:tblPr>
      <w:tblGrid>
        <w:gridCol w:w="535"/>
        <w:gridCol w:w="536"/>
        <w:gridCol w:w="570"/>
        <w:gridCol w:w="2400"/>
        <w:gridCol w:w="1965"/>
        <w:gridCol w:w="1350"/>
        <w:gridCol w:w="1124"/>
      </w:tblGrid>
      <w:tr w14:paraId="79236161">
        <w:tblPrEx>
          <w:tblCellMar>
            <w:top w:w="0" w:type="dxa"/>
            <w:left w:w="108" w:type="dxa"/>
            <w:bottom w:w="0" w:type="dxa"/>
            <w:right w:w="108" w:type="dxa"/>
          </w:tblCellMar>
        </w:tblPrEx>
        <w:trPr>
          <w:trHeight w:val="438" w:hRule="atLeast"/>
        </w:trPr>
        <w:tc>
          <w:tcPr>
            <w:tcW w:w="4041" w:type="dxa"/>
            <w:gridSpan w:val="4"/>
            <w:tcBorders>
              <w:top w:val="single" w:color="auto" w:sz="4" w:space="0"/>
              <w:left w:val="single" w:color="auto" w:sz="4" w:space="0"/>
              <w:bottom w:val="single" w:color="auto" w:sz="4" w:space="0"/>
              <w:right w:val="single" w:color="auto" w:sz="4" w:space="0"/>
            </w:tcBorders>
            <w:vAlign w:val="center"/>
          </w:tcPr>
          <w:p w14:paraId="02992872">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项目</w:t>
            </w:r>
          </w:p>
        </w:tc>
        <w:tc>
          <w:tcPr>
            <w:tcW w:w="4439" w:type="dxa"/>
            <w:gridSpan w:val="3"/>
            <w:tcBorders>
              <w:top w:val="single" w:color="auto" w:sz="4" w:space="0"/>
              <w:left w:val="nil"/>
              <w:bottom w:val="single" w:color="auto" w:sz="4" w:space="0"/>
              <w:right w:val="single" w:color="000000" w:sz="4" w:space="0"/>
            </w:tcBorders>
            <w:vAlign w:val="center"/>
          </w:tcPr>
          <w:p w14:paraId="6292BC5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支出预算</w:t>
            </w:r>
          </w:p>
        </w:tc>
      </w:tr>
      <w:tr w14:paraId="472BC3C6">
        <w:tblPrEx>
          <w:tblCellMar>
            <w:top w:w="0" w:type="dxa"/>
            <w:left w:w="108" w:type="dxa"/>
            <w:bottom w:w="0" w:type="dxa"/>
            <w:right w:w="108" w:type="dxa"/>
          </w:tblCellMar>
        </w:tblPrEx>
        <w:trPr>
          <w:trHeight w:val="753" w:hRule="atLeast"/>
        </w:trPr>
        <w:tc>
          <w:tcPr>
            <w:tcW w:w="1641" w:type="dxa"/>
            <w:gridSpan w:val="3"/>
            <w:tcBorders>
              <w:top w:val="single" w:color="auto" w:sz="4" w:space="0"/>
              <w:left w:val="single" w:color="auto" w:sz="4" w:space="0"/>
              <w:bottom w:val="single" w:color="auto" w:sz="4" w:space="0"/>
              <w:right w:val="single" w:color="auto" w:sz="4" w:space="0"/>
            </w:tcBorders>
            <w:vAlign w:val="center"/>
          </w:tcPr>
          <w:p w14:paraId="60FE1B5D">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功能分类科目编码</w:t>
            </w:r>
          </w:p>
        </w:tc>
        <w:tc>
          <w:tcPr>
            <w:tcW w:w="2400" w:type="dxa"/>
            <w:vMerge w:val="restart"/>
            <w:tcBorders>
              <w:top w:val="nil"/>
              <w:left w:val="single" w:color="auto" w:sz="4" w:space="0"/>
              <w:bottom w:val="single" w:color="000000" w:sz="4" w:space="0"/>
              <w:right w:val="single" w:color="auto" w:sz="4" w:space="0"/>
            </w:tcBorders>
            <w:vAlign w:val="center"/>
          </w:tcPr>
          <w:p w14:paraId="46F456A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功能分类科目名称</w:t>
            </w:r>
          </w:p>
        </w:tc>
        <w:tc>
          <w:tcPr>
            <w:tcW w:w="1965" w:type="dxa"/>
            <w:vMerge w:val="restart"/>
            <w:tcBorders>
              <w:top w:val="nil"/>
              <w:left w:val="single" w:color="auto" w:sz="4" w:space="0"/>
              <w:bottom w:val="single" w:color="000000" w:sz="4" w:space="0"/>
              <w:right w:val="single" w:color="auto" w:sz="4" w:space="0"/>
            </w:tcBorders>
            <w:vAlign w:val="center"/>
          </w:tcPr>
          <w:p w14:paraId="54C7D97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合计</w:t>
            </w:r>
          </w:p>
        </w:tc>
        <w:tc>
          <w:tcPr>
            <w:tcW w:w="1350" w:type="dxa"/>
            <w:vMerge w:val="restart"/>
            <w:tcBorders>
              <w:top w:val="nil"/>
              <w:left w:val="single" w:color="auto" w:sz="4" w:space="0"/>
              <w:bottom w:val="single" w:color="000000" w:sz="4" w:space="0"/>
              <w:right w:val="single" w:color="auto" w:sz="4" w:space="0"/>
            </w:tcBorders>
            <w:vAlign w:val="center"/>
          </w:tcPr>
          <w:p w14:paraId="2D0F004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基本支出</w:t>
            </w:r>
          </w:p>
        </w:tc>
        <w:tc>
          <w:tcPr>
            <w:tcW w:w="1124" w:type="dxa"/>
            <w:vMerge w:val="restart"/>
            <w:tcBorders>
              <w:top w:val="nil"/>
              <w:left w:val="single" w:color="auto" w:sz="4" w:space="0"/>
              <w:bottom w:val="single" w:color="000000" w:sz="4" w:space="0"/>
              <w:right w:val="single" w:color="auto" w:sz="4" w:space="0"/>
            </w:tcBorders>
            <w:vAlign w:val="center"/>
          </w:tcPr>
          <w:p w14:paraId="2D5890C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项目支出</w:t>
            </w:r>
          </w:p>
        </w:tc>
      </w:tr>
      <w:tr w14:paraId="5A96F1C5">
        <w:tblPrEx>
          <w:tblCellMar>
            <w:top w:w="0" w:type="dxa"/>
            <w:left w:w="108" w:type="dxa"/>
            <w:bottom w:w="0" w:type="dxa"/>
            <w:right w:w="108" w:type="dxa"/>
          </w:tblCellMar>
        </w:tblPrEx>
        <w:trPr>
          <w:trHeight w:val="382" w:hRule="atLeast"/>
        </w:trPr>
        <w:tc>
          <w:tcPr>
            <w:tcW w:w="535" w:type="dxa"/>
            <w:tcBorders>
              <w:top w:val="nil"/>
              <w:left w:val="single" w:color="auto" w:sz="4" w:space="0"/>
              <w:bottom w:val="single" w:color="auto" w:sz="4" w:space="0"/>
              <w:right w:val="single" w:color="auto" w:sz="4" w:space="0"/>
            </w:tcBorders>
            <w:vAlign w:val="center"/>
          </w:tcPr>
          <w:p w14:paraId="5254B60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类</w:t>
            </w:r>
          </w:p>
        </w:tc>
        <w:tc>
          <w:tcPr>
            <w:tcW w:w="536" w:type="dxa"/>
            <w:tcBorders>
              <w:top w:val="nil"/>
              <w:left w:val="nil"/>
              <w:bottom w:val="single" w:color="auto" w:sz="4" w:space="0"/>
              <w:right w:val="single" w:color="auto" w:sz="4" w:space="0"/>
            </w:tcBorders>
            <w:vAlign w:val="center"/>
          </w:tcPr>
          <w:p w14:paraId="5B691ACB">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款</w:t>
            </w:r>
          </w:p>
        </w:tc>
        <w:tc>
          <w:tcPr>
            <w:tcW w:w="570" w:type="dxa"/>
            <w:tcBorders>
              <w:top w:val="nil"/>
              <w:left w:val="nil"/>
              <w:bottom w:val="single" w:color="auto" w:sz="4" w:space="0"/>
              <w:right w:val="single" w:color="auto" w:sz="4" w:space="0"/>
            </w:tcBorders>
            <w:vAlign w:val="center"/>
          </w:tcPr>
          <w:p w14:paraId="20649BE2">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w:t>
            </w:r>
          </w:p>
        </w:tc>
        <w:tc>
          <w:tcPr>
            <w:tcW w:w="2400" w:type="dxa"/>
            <w:vMerge w:val="continue"/>
            <w:tcBorders>
              <w:top w:val="nil"/>
              <w:left w:val="single" w:color="auto" w:sz="4" w:space="0"/>
              <w:bottom w:val="single" w:color="000000" w:sz="4" w:space="0"/>
              <w:right w:val="single" w:color="auto" w:sz="4" w:space="0"/>
            </w:tcBorders>
            <w:vAlign w:val="center"/>
          </w:tcPr>
          <w:p w14:paraId="60D1F6AC">
            <w:pPr>
              <w:widowControl/>
              <w:jc w:val="center"/>
              <w:rPr>
                <w:rFonts w:hint="eastAsia" w:ascii="仿宋_GB2312" w:hAnsi="仿宋_GB2312" w:eastAsia="仿宋_GB2312" w:cs="仿宋_GB2312"/>
                <w:b/>
                <w:bCs/>
                <w:color w:val="auto"/>
                <w:kern w:val="0"/>
                <w:sz w:val="20"/>
                <w:szCs w:val="20"/>
              </w:rPr>
            </w:pPr>
          </w:p>
        </w:tc>
        <w:tc>
          <w:tcPr>
            <w:tcW w:w="1965" w:type="dxa"/>
            <w:vMerge w:val="continue"/>
            <w:tcBorders>
              <w:top w:val="nil"/>
              <w:left w:val="single" w:color="auto" w:sz="4" w:space="0"/>
              <w:bottom w:val="single" w:color="000000" w:sz="4" w:space="0"/>
              <w:right w:val="single" w:color="auto" w:sz="4" w:space="0"/>
            </w:tcBorders>
            <w:vAlign w:val="center"/>
          </w:tcPr>
          <w:p w14:paraId="25C6D34C">
            <w:pPr>
              <w:widowControl/>
              <w:jc w:val="center"/>
              <w:rPr>
                <w:rFonts w:hint="eastAsia" w:ascii="仿宋_GB2312" w:hAnsi="仿宋_GB2312" w:eastAsia="仿宋_GB2312" w:cs="仿宋_GB2312"/>
                <w:b/>
                <w:bCs/>
                <w:color w:val="auto"/>
                <w:kern w:val="0"/>
                <w:sz w:val="20"/>
                <w:szCs w:val="20"/>
              </w:rPr>
            </w:pPr>
          </w:p>
        </w:tc>
        <w:tc>
          <w:tcPr>
            <w:tcW w:w="1350" w:type="dxa"/>
            <w:vMerge w:val="continue"/>
            <w:tcBorders>
              <w:top w:val="nil"/>
              <w:left w:val="single" w:color="auto" w:sz="4" w:space="0"/>
              <w:bottom w:val="single" w:color="000000" w:sz="4" w:space="0"/>
              <w:right w:val="single" w:color="auto" w:sz="4" w:space="0"/>
            </w:tcBorders>
            <w:vAlign w:val="center"/>
          </w:tcPr>
          <w:p w14:paraId="2426BF9B">
            <w:pPr>
              <w:widowControl/>
              <w:jc w:val="center"/>
              <w:rPr>
                <w:rFonts w:hint="eastAsia" w:ascii="仿宋_GB2312" w:hAnsi="仿宋_GB2312" w:eastAsia="仿宋_GB2312" w:cs="仿宋_GB2312"/>
                <w:b/>
                <w:bCs/>
                <w:color w:val="auto"/>
                <w:kern w:val="0"/>
                <w:sz w:val="20"/>
                <w:szCs w:val="20"/>
              </w:rPr>
            </w:pPr>
          </w:p>
        </w:tc>
        <w:tc>
          <w:tcPr>
            <w:tcW w:w="1124" w:type="dxa"/>
            <w:vMerge w:val="continue"/>
            <w:tcBorders>
              <w:top w:val="nil"/>
              <w:left w:val="single" w:color="auto" w:sz="4" w:space="0"/>
              <w:bottom w:val="single" w:color="000000" w:sz="4" w:space="0"/>
              <w:right w:val="single" w:color="auto" w:sz="4" w:space="0"/>
            </w:tcBorders>
            <w:vAlign w:val="center"/>
          </w:tcPr>
          <w:p w14:paraId="13BDB8AC">
            <w:pPr>
              <w:widowControl/>
              <w:jc w:val="center"/>
              <w:rPr>
                <w:rFonts w:hint="eastAsia" w:ascii="仿宋_GB2312" w:hAnsi="仿宋_GB2312" w:eastAsia="仿宋_GB2312" w:cs="仿宋_GB2312"/>
                <w:b/>
                <w:bCs/>
                <w:color w:val="auto"/>
                <w:kern w:val="0"/>
                <w:sz w:val="20"/>
                <w:szCs w:val="20"/>
              </w:rPr>
            </w:pPr>
          </w:p>
        </w:tc>
      </w:tr>
      <w:tr w14:paraId="5E8BCBF3">
        <w:tblPrEx>
          <w:tblCellMar>
            <w:top w:w="0" w:type="dxa"/>
            <w:left w:w="108" w:type="dxa"/>
            <w:bottom w:w="0" w:type="dxa"/>
            <w:right w:w="108" w:type="dxa"/>
          </w:tblCellMar>
        </w:tblPrEx>
        <w:trPr>
          <w:trHeight w:val="543" w:hRule="atLeast"/>
        </w:trPr>
        <w:tc>
          <w:tcPr>
            <w:tcW w:w="535" w:type="dxa"/>
            <w:tcBorders>
              <w:top w:val="nil"/>
              <w:left w:val="single" w:color="auto" w:sz="4" w:space="0"/>
              <w:bottom w:val="single" w:color="auto" w:sz="4" w:space="0"/>
              <w:right w:val="single" w:color="auto" w:sz="4" w:space="0"/>
            </w:tcBorders>
            <w:vAlign w:val="center"/>
          </w:tcPr>
          <w:p w14:paraId="034EE674">
            <w:pPr>
              <w:widowControl/>
              <w:jc w:val="left"/>
              <w:rPr>
                <w:rFonts w:hint="eastAsia"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79389A78">
            <w:pPr>
              <w:widowControl/>
              <w:jc w:val="left"/>
              <w:rPr>
                <w:rFonts w:hint="eastAsia" w:ascii="仿宋_GB2312" w:hAnsi="仿宋_GB2312" w:eastAsia="仿宋_GB2312" w:cs="仿宋_GB2312"/>
                <w:b/>
                <w:bCs/>
                <w:color w:val="auto"/>
                <w:kern w:val="0"/>
                <w:sz w:val="20"/>
                <w:szCs w:val="20"/>
              </w:rPr>
            </w:pPr>
          </w:p>
        </w:tc>
        <w:tc>
          <w:tcPr>
            <w:tcW w:w="570" w:type="dxa"/>
            <w:tcBorders>
              <w:top w:val="nil"/>
              <w:left w:val="nil"/>
              <w:bottom w:val="single" w:color="auto" w:sz="4" w:space="0"/>
              <w:right w:val="single" w:color="auto" w:sz="4" w:space="0"/>
            </w:tcBorders>
            <w:vAlign w:val="center"/>
          </w:tcPr>
          <w:p w14:paraId="744A87BB">
            <w:pPr>
              <w:widowControl/>
              <w:jc w:val="left"/>
              <w:rPr>
                <w:rFonts w:hint="eastAsia" w:ascii="仿宋_GB2312" w:hAnsi="仿宋_GB2312" w:eastAsia="仿宋_GB2312" w:cs="仿宋_GB2312"/>
                <w:b/>
                <w:bCs/>
                <w:color w:val="auto"/>
                <w:kern w:val="0"/>
                <w:sz w:val="20"/>
                <w:szCs w:val="20"/>
              </w:rPr>
            </w:pPr>
          </w:p>
        </w:tc>
        <w:tc>
          <w:tcPr>
            <w:tcW w:w="2400" w:type="dxa"/>
            <w:tcBorders>
              <w:top w:val="nil"/>
              <w:left w:val="nil"/>
              <w:bottom w:val="single" w:color="auto" w:sz="4" w:space="0"/>
              <w:right w:val="single" w:color="auto" w:sz="4" w:space="0"/>
            </w:tcBorders>
            <w:vAlign w:val="center"/>
          </w:tcPr>
          <w:p w14:paraId="5723D325">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一般公共服务支出</w:t>
            </w:r>
            <w:r>
              <w:rPr>
                <w:rFonts w:hint="eastAsia" w:ascii="仿宋_GB2312" w:hAnsi="仿宋_GB2312" w:eastAsia="仿宋_GB2312" w:cs="仿宋_GB2312"/>
                <w:color w:val="auto"/>
                <w:sz w:val="20"/>
                <w:szCs w:val="20"/>
                <w:lang w:val="en-US"/>
              </w:rPr>
              <w:t>　</w:t>
            </w:r>
          </w:p>
        </w:tc>
        <w:tc>
          <w:tcPr>
            <w:tcW w:w="1965" w:type="dxa"/>
            <w:tcBorders>
              <w:top w:val="nil"/>
              <w:left w:val="nil"/>
              <w:bottom w:val="single" w:color="auto" w:sz="4" w:space="0"/>
              <w:right w:val="single" w:color="auto" w:sz="4" w:space="0"/>
            </w:tcBorders>
            <w:vAlign w:val="center"/>
          </w:tcPr>
          <w:p w14:paraId="1F73B24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5F47FF74">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502BCF6A">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E43A795">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0238A65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33079690">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w:t>
            </w:r>
          </w:p>
        </w:tc>
        <w:tc>
          <w:tcPr>
            <w:tcW w:w="570" w:type="dxa"/>
            <w:tcBorders>
              <w:top w:val="nil"/>
              <w:left w:val="nil"/>
              <w:bottom w:val="single" w:color="auto" w:sz="4" w:space="0"/>
              <w:right w:val="single" w:color="auto" w:sz="4" w:space="0"/>
            </w:tcBorders>
            <w:vAlign w:val="center"/>
          </w:tcPr>
          <w:p w14:paraId="4F502C77">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5BECB907">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政府办公厅（室）及相关机构事务</w:t>
            </w:r>
          </w:p>
        </w:tc>
        <w:tc>
          <w:tcPr>
            <w:tcW w:w="1965" w:type="dxa"/>
            <w:tcBorders>
              <w:top w:val="nil"/>
              <w:left w:val="nil"/>
              <w:bottom w:val="single" w:color="auto" w:sz="4" w:space="0"/>
              <w:right w:val="single" w:color="auto" w:sz="4" w:space="0"/>
            </w:tcBorders>
            <w:vAlign w:val="center"/>
          </w:tcPr>
          <w:p w14:paraId="35E0B9D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16FAD66D">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230B36BD">
            <w:pPr>
              <w:widowControl/>
              <w:jc w:val="left"/>
              <w:rPr>
                <w:rFonts w:hint="eastAsia" w:ascii="仿宋_GB2312" w:hAnsi="仿宋_GB2312" w:eastAsia="仿宋_GB2312" w:cs="仿宋_GB2312"/>
                <w:b/>
                <w:bCs/>
                <w:color w:val="auto"/>
                <w:kern w:val="0"/>
                <w:sz w:val="20"/>
                <w:szCs w:val="20"/>
              </w:rPr>
            </w:pPr>
          </w:p>
        </w:tc>
      </w:tr>
      <w:tr w14:paraId="32D5AEFE">
        <w:tblPrEx>
          <w:tblCellMar>
            <w:top w:w="0" w:type="dxa"/>
            <w:left w:w="108" w:type="dxa"/>
            <w:bottom w:w="0" w:type="dxa"/>
            <w:right w:w="108" w:type="dxa"/>
          </w:tblCellMar>
        </w:tblPrEx>
        <w:trPr>
          <w:trHeight w:val="513" w:hRule="atLeast"/>
        </w:trPr>
        <w:tc>
          <w:tcPr>
            <w:tcW w:w="535" w:type="dxa"/>
            <w:tcBorders>
              <w:top w:val="nil"/>
              <w:left w:val="single" w:color="auto" w:sz="4" w:space="0"/>
              <w:bottom w:val="single" w:color="auto" w:sz="4" w:space="0"/>
              <w:right w:val="single" w:color="auto" w:sz="4" w:space="0"/>
            </w:tcBorders>
            <w:vAlign w:val="center"/>
          </w:tcPr>
          <w:p w14:paraId="5CA7E4FD">
            <w:pPr>
              <w:widowControl/>
              <w:jc w:val="left"/>
              <w:rPr>
                <w:rFonts w:hint="eastAsia"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31AE9AFA">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w:t>
            </w:r>
          </w:p>
        </w:tc>
        <w:tc>
          <w:tcPr>
            <w:tcW w:w="570" w:type="dxa"/>
            <w:tcBorders>
              <w:top w:val="nil"/>
              <w:left w:val="nil"/>
              <w:bottom w:val="single" w:color="auto" w:sz="4" w:space="0"/>
              <w:right w:val="single" w:color="auto" w:sz="4" w:space="0"/>
            </w:tcBorders>
            <w:vAlign w:val="center"/>
          </w:tcPr>
          <w:p w14:paraId="276AC746">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50</w:t>
            </w:r>
          </w:p>
        </w:tc>
        <w:tc>
          <w:tcPr>
            <w:tcW w:w="2400" w:type="dxa"/>
            <w:tcBorders>
              <w:top w:val="nil"/>
              <w:left w:val="nil"/>
              <w:bottom w:val="single" w:color="auto" w:sz="4" w:space="0"/>
              <w:right w:val="single" w:color="auto" w:sz="4" w:space="0"/>
            </w:tcBorders>
            <w:vAlign w:val="center"/>
          </w:tcPr>
          <w:p w14:paraId="63871E3D">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事业运行</w:t>
            </w:r>
          </w:p>
        </w:tc>
        <w:tc>
          <w:tcPr>
            <w:tcW w:w="1965" w:type="dxa"/>
            <w:tcBorders>
              <w:top w:val="nil"/>
              <w:left w:val="nil"/>
              <w:bottom w:val="single" w:color="auto" w:sz="4" w:space="0"/>
              <w:right w:val="single" w:color="auto" w:sz="4" w:space="0"/>
            </w:tcBorders>
            <w:vAlign w:val="center"/>
          </w:tcPr>
          <w:p w14:paraId="4667A0C7">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6881465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295D5C47">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55508C0">
        <w:tblPrEx>
          <w:tblCellMar>
            <w:top w:w="0" w:type="dxa"/>
            <w:left w:w="108" w:type="dxa"/>
            <w:bottom w:w="0" w:type="dxa"/>
            <w:right w:w="108" w:type="dxa"/>
          </w:tblCellMar>
        </w:tblPrEx>
        <w:trPr>
          <w:trHeight w:val="512" w:hRule="atLeast"/>
        </w:trPr>
        <w:tc>
          <w:tcPr>
            <w:tcW w:w="535" w:type="dxa"/>
            <w:tcBorders>
              <w:top w:val="nil"/>
              <w:left w:val="single" w:color="auto" w:sz="4" w:space="0"/>
              <w:bottom w:val="single" w:color="auto" w:sz="4" w:space="0"/>
              <w:right w:val="single" w:color="auto" w:sz="4" w:space="0"/>
            </w:tcBorders>
            <w:vAlign w:val="center"/>
          </w:tcPr>
          <w:p w14:paraId="212FEB8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244156F7">
            <w:pPr>
              <w:widowControl/>
              <w:jc w:val="left"/>
              <w:rPr>
                <w:rFonts w:hint="eastAsia" w:ascii="仿宋_GB2312" w:hAnsi="仿宋_GB2312" w:eastAsia="仿宋_GB2312" w:cs="仿宋_GB2312"/>
                <w:color w:val="auto"/>
                <w:sz w:val="20"/>
                <w:szCs w:val="20"/>
                <w:lang w:val="en-US" w:eastAsia="zh-CN"/>
              </w:rPr>
            </w:pPr>
          </w:p>
        </w:tc>
        <w:tc>
          <w:tcPr>
            <w:tcW w:w="570" w:type="dxa"/>
            <w:tcBorders>
              <w:top w:val="nil"/>
              <w:left w:val="nil"/>
              <w:bottom w:val="single" w:color="auto" w:sz="4" w:space="0"/>
              <w:right w:val="single" w:color="auto" w:sz="4" w:space="0"/>
            </w:tcBorders>
            <w:vAlign w:val="center"/>
          </w:tcPr>
          <w:p w14:paraId="0CE71A8F">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28424906">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社会保障和就业支出　</w:t>
            </w:r>
          </w:p>
        </w:tc>
        <w:tc>
          <w:tcPr>
            <w:tcW w:w="1965" w:type="dxa"/>
            <w:tcBorders>
              <w:top w:val="nil"/>
              <w:left w:val="nil"/>
              <w:bottom w:val="single" w:color="auto" w:sz="4" w:space="0"/>
              <w:right w:val="single" w:color="auto" w:sz="4" w:space="0"/>
            </w:tcBorders>
            <w:vAlign w:val="center"/>
          </w:tcPr>
          <w:p w14:paraId="470F8FF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350" w:type="dxa"/>
            <w:tcBorders>
              <w:top w:val="nil"/>
              <w:left w:val="nil"/>
              <w:bottom w:val="single" w:color="auto" w:sz="4" w:space="0"/>
              <w:right w:val="single" w:color="auto" w:sz="4" w:space="0"/>
            </w:tcBorders>
            <w:vAlign w:val="center"/>
          </w:tcPr>
          <w:p w14:paraId="74E1B9F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124" w:type="dxa"/>
            <w:tcBorders>
              <w:top w:val="nil"/>
              <w:left w:val="nil"/>
              <w:bottom w:val="single" w:color="auto" w:sz="4" w:space="0"/>
              <w:right w:val="single" w:color="auto" w:sz="4" w:space="0"/>
            </w:tcBorders>
            <w:vAlign w:val="center"/>
          </w:tcPr>
          <w:p w14:paraId="7F1A0355">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051F1CC">
        <w:tblPrEx>
          <w:tblCellMar>
            <w:top w:w="0" w:type="dxa"/>
            <w:left w:w="108" w:type="dxa"/>
            <w:bottom w:w="0" w:type="dxa"/>
            <w:right w:w="108" w:type="dxa"/>
          </w:tblCellMar>
        </w:tblPrEx>
        <w:trPr>
          <w:trHeight w:val="512" w:hRule="atLeast"/>
        </w:trPr>
        <w:tc>
          <w:tcPr>
            <w:tcW w:w="535" w:type="dxa"/>
            <w:tcBorders>
              <w:top w:val="nil"/>
              <w:left w:val="single" w:color="auto" w:sz="4" w:space="0"/>
              <w:bottom w:val="single" w:color="auto" w:sz="4" w:space="0"/>
              <w:right w:val="single" w:color="auto" w:sz="4" w:space="0"/>
            </w:tcBorders>
            <w:vAlign w:val="center"/>
          </w:tcPr>
          <w:p w14:paraId="25CF5A3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6137C765">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24E56778">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59A61E96">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行政事业单位离退休</w:t>
            </w:r>
          </w:p>
        </w:tc>
        <w:tc>
          <w:tcPr>
            <w:tcW w:w="1965" w:type="dxa"/>
            <w:tcBorders>
              <w:top w:val="nil"/>
              <w:left w:val="nil"/>
              <w:bottom w:val="single" w:color="auto" w:sz="4" w:space="0"/>
              <w:right w:val="single" w:color="auto" w:sz="4" w:space="0"/>
            </w:tcBorders>
            <w:vAlign w:val="center"/>
          </w:tcPr>
          <w:p w14:paraId="5EB46B91">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350" w:type="dxa"/>
            <w:tcBorders>
              <w:top w:val="nil"/>
              <w:left w:val="nil"/>
              <w:bottom w:val="single" w:color="auto" w:sz="4" w:space="0"/>
              <w:right w:val="single" w:color="auto" w:sz="4" w:space="0"/>
            </w:tcBorders>
            <w:vAlign w:val="center"/>
          </w:tcPr>
          <w:p w14:paraId="317B455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124" w:type="dxa"/>
            <w:tcBorders>
              <w:top w:val="nil"/>
              <w:left w:val="nil"/>
              <w:bottom w:val="single" w:color="auto" w:sz="4" w:space="0"/>
              <w:right w:val="single" w:color="auto" w:sz="4" w:space="0"/>
            </w:tcBorders>
            <w:vAlign w:val="center"/>
          </w:tcPr>
          <w:p w14:paraId="0212EBC9">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6C1655EA">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5CE39D2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3103C73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7FB14EFF">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2400" w:type="dxa"/>
            <w:tcBorders>
              <w:top w:val="nil"/>
              <w:left w:val="nil"/>
              <w:bottom w:val="single" w:color="auto" w:sz="4" w:space="0"/>
              <w:right w:val="single" w:color="auto" w:sz="4" w:space="0"/>
            </w:tcBorders>
            <w:vAlign w:val="center"/>
          </w:tcPr>
          <w:p w14:paraId="7B181F9C">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机关事业单位基本养老保险缴费支出　</w:t>
            </w:r>
          </w:p>
        </w:tc>
        <w:tc>
          <w:tcPr>
            <w:tcW w:w="1965" w:type="dxa"/>
            <w:tcBorders>
              <w:top w:val="nil"/>
              <w:left w:val="nil"/>
              <w:bottom w:val="single" w:color="auto" w:sz="4" w:space="0"/>
              <w:right w:val="single" w:color="auto" w:sz="4" w:space="0"/>
            </w:tcBorders>
            <w:vAlign w:val="center"/>
          </w:tcPr>
          <w:p w14:paraId="0AB6BAB9">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270729.52</w:t>
            </w:r>
          </w:p>
        </w:tc>
        <w:tc>
          <w:tcPr>
            <w:tcW w:w="1350" w:type="dxa"/>
            <w:tcBorders>
              <w:top w:val="nil"/>
              <w:left w:val="nil"/>
              <w:bottom w:val="single" w:color="auto" w:sz="4" w:space="0"/>
              <w:right w:val="single" w:color="auto" w:sz="4" w:space="0"/>
            </w:tcBorders>
            <w:vAlign w:val="center"/>
          </w:tcPr>
          <w:p w14:paraId="0FC4D757">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270729.52</w:t>
            </w:r>
          </w:p>
        </w:tc>
        <w:tc>
          <w:tcPr>
            <w:tcW w:w="1124" w:type="dxa"/>
            <w:tcBorders>
              <w:top w:val="nil"/>
              <w:left w:val="nil"/>
              <w:bottom w:val="single" w:color="auto" w:sz="4" w:space="0"/>
              <w:right w:val="single" w:color="auto" w:sz="4" w:space="0"/>
            </w:tcBorders>
            <w:vAlign w:val="center"/>
          </w:tcPr>
          <w:p w14:paraId="4DD6BA91">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4C9C29C8">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17403D8D">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03BD0B0A">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55D0B4D8">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06</w:t>
            </w:r>
          </w:p>
        </w:tc>
        <w:tc>
          <w:tcPr>
            <w:tcW w:w="2400" w:type="dxa"/>
            <w:tcBorders>
              <w:top w:val="nil"/>
              <w:left w:val="nil"/>
              <w:bottom w:val="single" w:color="auto" w:sz="4" w:space="0"/>
              <w:right w:val="single" w:color="auto" w:sz="4" w:space="0"/>
            </w:tcBorders>
            <w:vAlign w:val="center"/>
          </w:tcPr>
          <w:p w14:paraId="27A32CFD">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机关事业单位职业年金缴费支出</w:t>
            </w:r>
          </w:p>
        </w:tc>
        <w:tc>
          <w:tcPr>
            <w:tcW w:w="1965" w:type="dxa"/>
            <w:tcBorders>
              <w:top w:val="nil"/>
              <w:left w:val="nil"/>
              <w:bottom w:val="single" w:color="auto" w:sz="4" w:space="0"/>
              <w:right w:val="single" w:color="auto" w:sz="4" w:space="0"/>
            </w:tcBorders>
            <w:vAlign w:val="center"/>
          </w:tcPr>
          <w:p w14:paraId="4B790901">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91771.84</w:t>
            </w:r>
          </w:p>
        </w:tc>
        <w:tc>
          <w:tcPr>
            <w:tcW w:w="1350" w:type="dxa"/>
            <w:tcBorders>
              <w:top w:val="nil"/>
              <w:left w:val="nil"/>
              <w:bottom w:val="single" w:color="auto" w:sz="4" w:space="0"/>
              <w:right w:val="single" w:color="auto" w:sz="4" w:space="0"/>
            </w:tcBorders>
            <w:vAlign w:val="center"/>
          </w:tcPr>
          <w:p w14:paraId="2607084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91771.84</w:t>
            </w:r>
          </w:p>
        </w:tc>
        <w:tc>
          <w:tcPr>
            <w:tcW w:w="1124" w:type="dxa"/>
            <w:tcBorders>
              <w:top w:val="nil"/>
              <w:left w:val="nil"/>
              <w:bottom w:val="single" w:color="auto" w:sz="4" w:space="0"/>
              <w:right w:val="single" w:color="auto" w:sz="4" w:space="0"/>
            </w:tcBorders>
            <w:vAlign w:val="center"/>
          </w:tcPr>
          <w:p w14:paraId="1CCB495D">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73B6B3B8">
        <w:tblPrEx>
          <w:tblCellMar>
            <w:top w:w="0" w:type="dxa"/>
            <w:left w:w="108" w:type="dxa"/>
            <w:bottom w:w="0" w:type="dxa"/>
            <w:right w:w="108" w:type="dxa"/>
          </w:tblCellMar>
        </w:tblPrEx>
        <w:trPr>
          <w:trHeight w:val="422" w:hRule="atLeast"/>
        </w:trPr>
        <w:tc>
          <w:tcPr>
            <w:tcW w:w="535" w:type="dxa"/>
            <w:tcBorders>
              <w:top w:val="nil"/>
              <w:left w:val="single" w:color="auto" w:sz="4" w:space="0"/>
              <w:bottom w:val="single" w:color="auto" w:sz="4" w:space="0"/>
              <w:right w:val="single" w:color="auto" w:sz="4" w:space="0"/>
            </w:tcBorders>
            <w:vAlign w:val="center"/>
          </w:tcPr>
          <w:p w14:paraId="43D1C792">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11EC2F6">
            <w:pPr>
              <w:widowControl/>
              <w:jc w:val="left"/>
              <w:rPr>
                <w:rFonts w:hint="eastAsia" w:ascii="仿宋_GB2312" w:hAnsi="仿宋_GB2312" w:eastAsia="仿宋_GB2312" w:cs="仿宋_GB2312"/>
                <w:color w:val="auto"/>
                <w:sz w:val="20"/>
                <w:szCs w:val="20"/>
                <w:lang w:val="en-US" w:eastAsia="zh-CN"/>
              </w:rPr>
            </w:pPr>
          </w:p>
        </w:tc>
        <w:tc>
          <w:tcPr>
            <w:tcW w:w="570" w:type="dxa"/>
            <w:tcBorders>
              <w:top w:val="nil"/>
              <w:left w:val="nil"/>
              <w:bottom w:val="single" w:color="auto" w:sz="4" w:space="0"/>
              <w:right w:val="single" w:color="auto" w:sz="4" w:space="0"/>
            </w:tcBorders>
            <w:vAlign w:val="center"/>
          </w:tcPr>
          <w:p w14:paraId="1D8E995B">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7FF8BAF9">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b w:val="0"/>
                <w:bCs w:val="0"/>
                <w:color w:val="auto"/>
                <w:kern w:val="0"/>
                <w:sz w:val="20"/>
                <w:szCs w:val="20"/>
                <w:lang w:val="en-US" w:eastAsia="zh-CN"/>
              </w:rPr>
              <w:t>卫生健康支出</w:t>
            </w:r>
          </w:p>
        </w:tc>
        <w:tc>
          <w:tcPr>
            <w:tcW w:w="1965" w:type="dxa"/>
            <w:tcBorders>
              <w:top w:val="nil"/>
              <w:left w:val="nil"/>
              <w:bottom w:val="single" w:color="auto" w:sz="4" w:space="0"/>
              <w:right w:val="single" w:color="auto" w:sz="4" w:space="0"/>
            </w:tcBorders>
            <w:vAlign w:val="center"/>
          </w:tcPr>
          <w:p w14:paraId="14FC61D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350" w:type="dxa"/>
            <w:tcBorders>
              <w:top w:val="nil"/>
              <w:left w:val="nil"/>
              <w:bottom w:val="single" w:color="auto" w:sz="4" w:space="0"/>
              <w:right w:val="single" w:color="auto" w:sz="4" w:space="0"/>
            </w:tcBorders>
            <w:vAlign w:val="center"/>
          </w:tcPr>
          <w:p w14:paraId="70A2844D">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124" w:type="dxa"/>
            <w:tcBorders>
              <w:top w:val="nil"/>
              <w:left w:val="nil"/>
              <w:bottom w:val="single" w:color="auto" w:sz="4" w:space="0"/>
              <w:right w:val="single" w:color="auto" w:sz="4" w:space="0"/>
            </w:tcBorders>
            <w:vAlign w:val="center"/>
          </w:tcPr>
          <w:p w14:paraId="7B6EA769">
            <w:pPr>
              <w:widowControl/>
              <w:jc w:val="left"/>
              <w:rPr>
                <w:rFonts w:hint="eastAsia" w:ascii="仿宋_GB2312" w:hAnsi="仿宋_GB2312" w:eastAsia="仿宋_GB2312" w:cs="仿宋_GB2312"/>
                <w:b/>
                <w:bCs/>
                <w:color w:val="auto"/>
                <w:kern w:val="0"/>
                <w:sz w:val="20"/>
                <w:szCs w:val="20"/>
              </w:rPr>
            </w:pPr>
          </w:p>
        </w:tc>
      </w:tr>
      <w:tr w14:paraId="27B5EFED">
        <w:tblPrEx>
          <w:tblCellMar>
            <w:top w:w="0" w:type="dxa"/>
            <w:left w:w="108" w:type="dxa"/>
            <w:bottom w:w="0" w:type="dxa"/>
            <w:right w:w="108" w:type="dxa"/>
          </w:tblCellMar>
        </w:tblPrEx>
        <w:trPr>
          <w:trHeight w:val="437" w:hRule="atLeast"/>
        </w:trPr>
        <w:tc>
          <w:tcPr>
            <w:tcW w:w="535" w:type="dxa"/>
            <w:tcBorders>
              <w:top w:val="nil"/>
              <w:left w:val="single" w:color="auto" w:sz="4" w:space="0"/>
              <w:bottom w:val="single" w:color="auto" w:sz="4" w:space="0"/>
              <w:right w:val="single" w:color="auto" w:sz="4" w:space="0"/>
            </w:tcBorders>
            <w:vAlign w:val="center"/>
          </w:tcPr>
          <w:p w14:paraId="0ABFEA5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048C3593">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w:t>
            </w:r>
          </w:p>
        </w:tc>
        <w:tc>
          <w:tcPr>
            <w:tcW w:w="570" w:type="dxa"/>
            <w:tcBorders>
              <w:top w:val="nil"/>
              <w:left w:val="nil"/>
              <w:bottom w:val="single" w:color="auto" w:sz="4" w:space="0"/>
              <w:right w:val="single" w:color="auto" w:sz="4" w:space="0"/>
            </w:tcBorders>
            <w:vAlign w:val="center"/>
          </w:tcPr>
          <w:p w14:paraId="5CFF4BA8">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70091F84">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行政事业单位医疗</w:t>
            </w:r>
          </w:p>
        </w:tc>
        <w:tc>
          <w:tcPr>
            <w:tcW w:w="1965" w:type="dxa"/>
            <w:tcBorders>
              <w:top w:val="nil"/>
              <w:left w:val="nil"/>
              <w:bottom w:val="single" w:color="auto" w:sz="4" w:space="0"/>
              <w:right w:val="single" w:color="auto" w:sz="4" w:space="0"/>
            </w:tcBorders>
            <w:vAlign w:val="center"/>
          </w:tcPr>
          <w:p w14:paraId="7AC16862">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350" w:type="dxa"/>
            <w:tcBorders>
              <w:top w:val="nil"/>
              <w:left w:val="nil"/>
              <w:bottom w:val="single" w:color="auto" w:sz="4" w:space="0"/>
              <w:right w:val="single" w:color="auto" w:sz="4" w:space="0"/>
            </w:tcBorders>
            <w:vAlign w:val="center"/>
          </w:tcPr>
          <w:p w14:paraId="46DF311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124" w:type="dxa"/>
            <w:tcBorders>
              <w:top w:val="nil"/>
              <w:left w:val="nil"/>
              <w:bottom w:val="single" w:color="auto" w:sz="4" w:space="0"/>
              <w:right w:val="single" w:color="auto" w:sz="4" w:space="0"/>
            </w:tcBorders>
            <w:vAlign w:val="center"/>
          </w:tcPr>
          <w:p w14:paraId="4CE34758">
            <w:pPr>
              <w:widowControl/>
              <w:jc w:val="left"/>
              <w:rPr>
                <w:rFonts w:hint="eastAsia" w:ascii="仿宋_GB2312" w:hAnsi="仿宋_GB2312" w:eastAsia="仿宋_GB2312" w:cs="仿宋_GB2312"/>
                <w:b/>
                <w:bCs/>
                <w:color w:val="auto"/>
                <w:kern w:val="0"/>
                <w:sz w:val="20"/>
                <w:szCs w:val="20"/>
              </w:rPr>
            </w:pPr>
          </w:p>
        </w:tc>
      </w:tr>
      <w:tr w14:paraId="7B8003B4">
        <w:tblPrEx>
          <w:tblCellMar>
            <w:top w:w="0" w:type="dxa"/>
            <w:left w:w="108" w:type="dxa"/>
            <w:bottom w:w="0" w:type="dxa"/>
            <w:right w:w="108" w:type="dxa"/>
          </w:tblCellMar>
        </w:tblPrEx>
        <w:trPr>
          <w:trHeight w:val="468" w:hRule="atLeast"/>
        </w:trPr>
        <w:tc>
          <w:tcPr>
            <w:tcW w:w="535" w:type="dxa"/>
            <w:tcBorders>
              <w:top w:val="nil"/>
              <w:left w:val="single" w:color="auto" w:sz="4" w:space="0"/>
              <w:bottom w:val="single" w:color="auto" w:sz="4" w:space="0"/>
              <w:right w:val="single" w:color="auto" w:sz="4" w:space="0"/>
            </w:tcBorders>
            <w:vAlign w:val="center"/>
          </w:tcPr>
          <w:p w14:paraId="46C43E4F">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B49267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w:t>
            </w:r>
          </w:p>
        </w:tc>
        <w:tc>
          <w:tcPr>
            <w:tcW w:w="570" w:type="dxa"/>
            <w:tcBorders>
              <w:top w:val="nil"/>
              <w:left w:val="nil"/>
              <w:bottom w:val="single" w:color="auto" w:sz="4" w:space="0"/>
              <w:right w:val="single" w:color="auto" w:sz="4" w:space="0"/>
            </w:tcBorders>
            <w:vAlign w:val="center"/>
          </w:tcPr>
          <w:p w14:paraId="00C9DE6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02</w:t>
            </w:r>
          </w:p>
        </w:tc>
        <w:tc>
          <w:tcPr>
            <w:tcW w:w="2400" w:type="dxa"/>
            <w:tcBorders>
              <w:top w:val="nil"/>
              <w:left w:val="nil"/>
              <w:bottom w:val="single" w:color="auto" w:sz="4" w:space="0"/>
              <w:right w:val="single" w:color="auto" w:sz="4" w:space="0"/>
            </w:tcBorders>
            <w:vAlign w:val="center"/>
          </w:tcPr>
          <w:p w14:paraId="74AAE0C5">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事业单位医疗</w:t>
            </w:r>
          </w:p>
        </w:tc>
        <w:tc>
          <w:tcPr>
            <w:tcW w:w="1965" w:type="dxa"/>
            <w:tcBorders>
              <w:top w:val="nil"/>
              <w:left w:val="nil"/>
              <w:bottom w:val="single" w:color="auto" w:sz="4" w:space="0"/>
              <w:right w:val="single" w:color="auto" w:sz="4" w:space="0"/>
            </w:tcBorders>
            <w:vAlign w:val="center"/>
          </w:tcPr>
          <w:p w14:paraId="6C727963">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122806.44</w:t>
            </w:r>
          </w:p>
        </w:tc>
        <w:tc>
          <w:tcPr>
            <w:tcW w:w="1350" w:type="dxa"/>
            <w:tcBorders>
              <w:top w:val="nil"/>
              <w:left w:val="nil"/>
              <w:bottom w:val="single" w:color="auto" w:sz="4" w:space="0"/>
              <w:right w:val="single" w:color="auto" w:sz="4" w:space="0"/>
            </w:tcBorders>
            <w:vAlign w:val="center"/>
          </w:tcPr>
          <w:p w14:paraId="1E15A6F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122806.44</w:t>
            </w:r>
          </w:p>
        </w:tc>
        <w:tc>
          <w:tcPr>
            <w:tcW w:w="1124" w:type="dxa"/>
            <w:tcBorders>
              <w:top w:val="nil"/>
              <w:left w:val="nil"/>
              <w:bottom w:val="single" w:color="auto" w:sz="4" w:space="0"/>
              <w:right w:val="single" w:color="auto" w:sz="4" w:space="0"/>
            </w:tcBorders>
            <w:vAlign w:val="center"/>
          </w:tcPr>
          <w:p w14:paraId="2FEDD23A">
            <w:pPr>
              <w:widowControl/>
              <w:jc w:val="left"/>
              <w:rPr>
                <w:rFonts w:hint="eastAsia" w:ascii="仿宋_GB2312" w:hAnsi="仿宋_GB2312" w:eastAsia="仿宋_GB2312" w:cs="仿宋_GB2312"/>
                <w:b/>
                <w:bCs/>
                <w:color w:val="auto"/>
                <w:kern w:val="0"/>
                <w:sz w:val="20"/>
                <w:szCs w:val="20"/>
              </w:rPr>
            </w:pPr>
          </w:p>
        </w:tc>
      </w:tr>
      <w:tr w14:paraId="0B96B052">
        <w:tblPrEx>
          <w:tblCellMar>
            <w:top w:w="0" w:type="dxa"/>
            <w:left w:w="108" w:type="dxa"/>
            <w:bottom w:w="0" w:type="dxa"/>
            <w:right w:w="108" w:type="dxa"/>
          </w:tblCellMar>
        </w:tblPrEx>
        <w:trPr>
          <w:trHeight w:val="543" w:hRule="atLeast"/>
        </w:trPr>
        <w:tc>
          <w:tcPr>
            <w:tcW w:w="535" w:type="dxa"/>
            <w:tcBorders>
              <w:top w:val="nil"/>
              <w:left w:val="single" w:color="auto" w:sz="4" w:space="0"/>
              <w:bottom w:val="single" w:color="auto" w:sz="4" w:space="0"/>
              <w:right w:val="single" w:color="auto" w:sz="4" w:space="0"/>
            </w:tcBorders>
            <w:vAlign w:val="center"/>
          </w:tcPr>
          <w:p w14:paraId="0B5E1279">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DCC752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　</w:t>
            </w:r>
          </w:p>
        </w:tc>
        <w:tc>
          <w:tcPr>
            <w:tcW w:w="570" w:type="dxa"/>
            <w:tcBorders>
              <w:top w:val="nil"/>
              <w:left w:val="nil"/>
              <w:bottom w:val="single" w:color="auto" w:sz="4" w:space="0"/>
              <w:right w:val="single" w:color="auto" w:sz="4" w:space="0"/>
            </w:tcBorders>
            <w:vAlign w:val="center"/>
          </w:tcPr>
          <w:p w14:paraId="578FC7F8">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　</w:t>
            </w:r>
          </w:p>
        </w:tc>
        <w:tc>
          <w:tcPr>
            <w:tcW w:w="2400" w:type="dxa"/>
            <w:tcBorders>
              <w:top w:val="nil"/>
              <w:left w:val="nil"/>
              <w:bottom w:val="single" w:color="auto" w:sz="4" w:space="0"/>
              <w:right w:val="single" w:color="auto" w:sz="4" w:space="0"/>
            </w:tcBorders>
            <w:vAlign w:val="center"/>
          </w:tcPr>
          <w:p w14:paraId="389AAE2A">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公务员医疗补助</w:t>
            </w:r>
          </w:p>
        </w:tc>
        <w:tc>
          <w:tcPr>
            <w:tcW w:w="1965" w:type="dxa"/>
            <w:tcBorders>
              <w:top w:val="nil"/>
              <w:left w:val="nil"/>
              <w:bottom w:val="single" w:color="auto" w:sz="4" w:space="0"/>
              <w:right w:val="single" w:color="auto" w:sz="4" w:space="0"/>
            </w:tcBorders>
            <w:vAlign w:val="center"/>
          </w:tcPr>
          <w:p w14:paraId="3E2D65C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80300.36</w:t>
            </w:r>
          </w:p>
        </w:tc>
        <w:tc>
          <w:tcPr>
            <w:tcW w:w="1350" w:type="dxa"/>
            <w:tcBorders>
              <w:top w:val="nil"/>
              <w:left w:val="nil"/>
              <w:bottom w:val="single" w:color="auto" w:sz="4" w:space="0"/>
              <w:right w:val="single" w:color="auto" w:sz="4" w:space="0"/>
            </w:tcBorders>
            <w:vAlign w:val="center"/>
          </w:tcPr>
          <w:p w14:paraId="484A515A">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80300.36</w:t>
            </w:r>
          </w:p>
        </w:tc>
        <w:tc>
          <w:tcPr>
            <w:tcW w:w="1124" w:type="dxa"/>
            <w:tcBorders>
              <w:top w:val="nil"/>
              <w:left w:val="nil"/>
              <w:bottom w:val="single" w:color="auto" w:sz="4" w:space="0"/>
              <w:right w:val="single" w:color="auto" w:sz="4" w:space="0"/>
            </w:tcBorders>
            <w:vAlign w:val="center"/>
          </w:tcPr>
          <w:p w14:paraId="7B215B8F">
            <w:pPr>
              <w:widowControl/>
              <w:jc w:val="left"/>
              <w:rPr>
                <w:rFonts w:hint="eastAsia" w:ascii="仿宋_GB2312" w:hAnsi="仿宋_GB2312" w:eastAsia="仿宋_GB2312" w:cs="仿宋_GB2312"/>
                <w:b/>
                <w:bCs/>
                <w:color w:val="auto"/>
                <w:kern w:val="0"/>
                <w:sz w:val="20"/>
                <w:szCs w:val="20"/>
              </w:rPr>
            </w:pPr>
          </w:p>
        </w:tc>
      </w:tr>
      <w:tr w14:paraId="467AA7A3">
        <w:tblPrEx>
          <w:tblCellMar>
            <w:top w:w="0" w:type="dxa"/>
            <w:left w:w="108" w:type="dxa"/>
            <w:bottom w:w="0" w:type="dxa"/>
            <w:right w:w="108" w:type="dxa"/>
          </w:tblCellMar>
        </w:tblPrEx>
        <w:trPr>
          <w:trHeight w:val="380" w:hRule="atLeast"/>
        </w:trPr>
        <w:tc>
          <w:tcPr>
            <w:tcW w:w="535" w:type="dxa"/>
            <w:tcBorders>
              <w:top w:val="nil"/>
              <w:left w:val="single" w:color="auto" w:sz="4" w:space="0"/>
              <w:bottom w:val="single" w:color="auto" w:sz="4" w:space="0"/>
              <w:right w:val="single" w:color="auto" w:sz="4" w:space="0"/>
            </w:tcBorders>
            <w:vAlign w:val="center"/>
          </w:tcPr>
          <w:p w14:paraId="5F8D0084">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536" w:type="dxa"/>
            <w:tcBorders>
              <w:top w:val="nil"/>
              <w:left w:val="nil"/>
              <w:bottom w:val="single" w:color="auto" w:sz="4" w:space="0"/>
              <w:right w:val="single" w:color="auto" w:sz="4" w:space="0"/>
            </w:tcBorders>
            <w:vAlign w:val="center"/>
          </w:tcPr>
          <w:p w14:paraId="4FFAF4D3">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570" w:type="dxa"/>
            <w:tcBorders>
              <w:top w:val="nil"/>
              <w:left w:val="nil"/>
              <w:bottom w:val="single" w:color="auto" w:sz="4" w:space="0"/>
              <w:right w:val="single" w:color="auto" w:sz="4" w:space="0"/>
            </w:tcBorders>
            <w:vAlign w:val="center"/>
          </w:tcPr>
          <w:p w14:paraId="536F8F12">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2400" w:type="dxa"/>
            <w:tcBorders>
              <w:top w:val="nil"/>
              <w:left w:val="nil"/>
              <w:bottom w:val="single" w:color="auto" w:sz="4" w:space="0"/>
              <w:right w:val="single" w:color="auto" w:sz="4" w:space="0"/>
            </w:tcBorders>
            <w:vAlign w:val="center"/>
          </w:tcPr>
          <w:p w14:paraId="4C83305B">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合计</w:t>
            </w:r>
          </w:p>
        </w:tc>
        <w:tc>
          <w:tcPr>
            <w:tcW w:w="1965" w:type="dxa"/>
            <w:tcBorders>
              <w:top w:val="nil"/>
              <w:left w:val="nil"/>
              <w:bottom w:val="single" w:color="auto" w:sz="4" w:space="0"/>
              <w:right w:val="single" w:color="auto" w:sz="4" w:space="0"/>
            </w:tcBorders>
            <w:vAlign w:val="center"/>
          </w:tcPr>
          <w:p w14:paraId="67970507">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3439430.37</w:t>
            </w:r>
          </w:p>
        </w:tc>
        <w:tc>
          <w:tcPr>
            <w:tcW w:w="1350" w:type="dxa"/>
            <w:tcBorders>
              <w:top w:val="nil"/>
              <w:left w:val="nil"/>
              <w:bottom w:val="single" w:color="auto" w:sz="4" w:space="0"/>
              <w:right w:val="single" w:color="auto" w:sz="4" w:space="0"/>
            </w:tcBorders>
            <w:vAlign w:val="center"/>
          </w:tcPr>
          <w:p w14:paraId="56E2D2B7">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3439430.37</w:t>
            </w:r>
          </w:p>
        </w:tc>
        <w:tc>
          <w:tcPr>
            <w:tcW w:w="1124" w:type="dxa"/>
            <w:tcBorders>
              <w:top w:val="nil"/>
              <w:left w:val="nil"/>
              <w:bottom w:val="single" w:color="auto" w:sz="4" w:space="0"/>
              <w:right w:val="single" w:color="auto" w:sz="4" w:space="0"/>
            </w:tcBorders>
            <w:vAlign w:val="center"/>
          </w:tcPr>
          <w:p w14:paraId="55AA48A2">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14:paraId="77F23993">
      <w:pPr>
        <w:widowControl/>
        <w:spacing w:beforeLines="50"/>
        <w:outlineLvl w:val="1"/>
        <w:rPr>
          <w:rFonts w:hint="eastAsia" w:ascii="仿宋_GB2312" w:hAnsi="仿宋_GB2312" w:eastAsia="仿宋_GB2312" w:cs="仿宋_GB2312"/>
          <w:b/>
          <w:kern w:val="0"/>
          <w:sz w:val="20"/>
          <w:szCs w:val="20"/>
        </w:rPr>
      </w:pPr>
    </w:p>
    <w:p w14:paraId="08D731B7">
      <w:pPr>
        <w:widowControl/>
        <w:spacing w:beforeLines="50"/>
        <w:outlineLvl w:val="1"/>
        <w:rPr>
          <w:rFonts w:hint="eastAsia" w:ascii="仿宋_GB2312" w:hAnsi="宋体" w:eastAsia="仿宋_GB2312"/>
          <w:b/>
          <w:kern w:val="0"/>
          <w:sz w:val="32"/>
          <w:szCs w:val="32"/>
        </w:rPr>
      </w:pPr>
    </w:p>
    <w:p w14:paraId="6C0E33DD">
      <w:pPr>
        <w:widowControl/>
        <w:spacing w:beforeLines="50"/>
        <w:outlineLvl w:val="1"/>
        <w:rPr>
          <w:rFonts w:hint="eastAsia" w:ascii="仿宋_GB2312" w:hAnsi="宋体" w:eastAsia="仿宋_GB2312"/>
          <w:b/>
          <w:kern w:val="0"/>
          <w:sz w:val="32"/>
          <w:szCs w:val="32"/>
        </w:rPr>
      </w:pPr>
    </w:p>
    <w:p w14:paraId="3025098F">
      <w:pPr>
        <w:widowControl/>
        <w:spacing w:beforeLines="50"/>
        <w:outlineLvl w:val="1"/>
        <w:rPr>
          <w:rFonts w:hint="eastAsia" w:ascii="仿宋_GB2312" w:hAnsi="宋体" w:eastAsia="仿宋_GB2312"/>
          <w:b/>
          <w:kern w:val="0"/>
          <w:sz w:val="32"/>
          <w:szCs w:val="32"/>
        </w:rPr>
      </w:pPr>
    </w:p>
    <w:p w14:paraId="68BFA5C3">
      <w:pPr>
        <w:widowControl/>
        <w:spacing w:beforeLines="50"/>
        <w:outlineLvl w:val="1"/>
        <w:rPr>
          <w:rFonts w:hint="eastAsia" w:ascii="仿宋_GB2312" w:hAnsi="宋体" w:eastAsia="仿宋_GB2312"/>
          <w:b/>
          <w:kern w:val="0"/>
          <w:sz w:val="32"/>
          <w:szCs w:val="32"/>
        </w:rPr>
      </w:pPr>
    </w:p>
    <w:p w14:paraId="3EB3B264">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6813EF14">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381DF817">
      <w:pPr>
        <w:widowControl/>
        <w:spacing w:beforeLines="50"/>
        <w:outlineLvl w:val="1"/>
        <w:rPr>
          <w:rFonts w:ascii="仿宋_GB2312" w:hAnsi="宋体" w:eastAsia="仿宋_GB2312"/>
          <w:kern w:val="0"/>
          <w:sz w:val="24"/>
          <w:szCs w:val="24"/>
        </w:rPr>
      </w:pPr>
      <w:r>
        <w:rPr>
          <w:rFonts w:hint="eastAsia" w:ascii="仿宋_GB2312" w:hAnsi="宋体" w:eastAsia="仿宋_GB2312"/>
          <w:kern w:val="0"/>
          <w:sz w:val="24"/>
          <w:szCs w:val="24"/>
        </w:rPr>
        <w:t>编制部门</w:t>
      </w:r>
      <w:r>
        <w:rPr>
          <w:rFonts w:hint="eastAsia" w:ascii="仿宋_GB2312" w:hAnsi="宋体" w:eastAsia="仿宋_GB2312"/>
          <w:kern w:val="0"/>
          <w:sz w:val="24"/>
          <w:szCs w:val="24"/>
          <w:lang w:eastAsia="zh-CN"/>
        </w:rPr>
        <w:t>：</w:t>
      </w:r>
      <w:r>
        <w:rPr>
          <w:rFonts w:hint="eastAsia" w:ascii="仿宋_GB2312" w:hAnsi="宋体" w:eastAsia="仿宋_GB2312"/>
          <w:kern w:val="0"/>
          <w:sz w:val="24"/>
          <w:szCs w:val="24"/>
        </w:rPr>
        <w:t>吉木萨尔北庭工业园区管理委员会          单位： 元</w:t>
      </w:r>
    </w:p>
    <w:tbl>
      <w:tblPr>
        <w:tblStyle w:val="4"/>
        <w:tblW w:w="9229" w:type="dxa"/>
        <w:tblInd w:w="93" w:type="dxa"/>
        <w:tblLayout w:type="fixed"/>
        <w:tblCellMar>
          <w:top w:w="0" w:type="dxa"/>
          <w:left w:w="108" w:type="dxa"/>
          <w:bottom w:w="0" w:type="dxa"/>
          <w:right w:w="108" w:type="dxa"/>
        </w:tblCellMar>
      </w:tblPr>
      <w:tblGrid>
        <w:gridCol w:w="1620"/>
        <w:gridCol w:w="1341"/>
        <w:gridCol w:w="2139"/>
        <w:gridCol w:w="1294"/>
        <w:gridCol w:w="1418"/>
        <w:gridCol w:w="1417"/>
      </w:tblGrid>
      <w:tr w14:paraId="4BC93115">
        <w:tblPrEx>
          <w:tblCellMar>
            <w:top w:w="0" w:type="dxa"/>
            <w:left w:w="108" w:type="dxa"/>
            <w:bottom w:w="0" w:type="dxa"/>
            <w:right w:w="108" w:type="dxa"/>
          </w:tblCellMar>
        </w:tblPrEx>
        <w:trPr>
          <w:trHeight w:val="285" w:hRule="atLeast"/>
        </w:trPr>
        <w:tc>
          <w:tcPr>
            <w:tcW w:w="2961" w:type="dxa"/>
            <w:gridSpan w:val="2"/>
            <w:tcBorders>
              <w:top w:val="single" w:color="auto" w:sz="4" w:space="0"/>
              <w:left w:val="single" w:color="auto" w:sz="4" w:space="0"/>
              <w:bottom w:val="single" w:color="auto" w:sz="4" w:space="0"/>
              <w:right w:val="single" w:color="000000" w:sz="4" w:space="0"/>
            </w:tcBorders>
            <w:vAlign w:val="center"/>
          </w:tcPr>
          <w:p w14:paraId="3CFD96B5">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6268" w:type="dxa"/>
            <w:gridSpan w:val="4"/>
            <w:tcBorders>
              <w:top w:val="single" w:color="auto" w:sz="4" w:space="0"/>
              <w:left w:val="nil"/>
              <w:bottom w:val="single" w:color="auto" w:sz="4" w:space="0"/>
              <w:right w:val="single" w:color="000000" w:sz="4" w:space="0"/>
            </w:tcBorders>
            <w:vAlign w:val="center"/>
          </w:tcPr>
          <w:p w14:paraId="5AC68293">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14:paraId="6D599685">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0A6B9E6A">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341" w:type="dxa"/>
            <w:tcBorders>
              <w:top w:val="nil"/>
              <w:left w:val="nil"/>
              <w:bottom w:val="single" w:color="auto" w:sz="4" w:space="0"/>
              <w:right w:val="single" w:color="auto" w:sz="4" w:space="0"/>
            </w:tcBorders>
            <w:vAlign w:val="center"/>
          </w:tcPr>
          <w:p w14:paraId="6AEB3E94">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139" w:type="dxa"/>
            <w:tcBorders>
              <w:top w:val="nil"/>
              <w:left w:val="nil"/>
              <w:bottom w:val="single" w:color="auto" w:sz="4" w:space="0"/>
              <w:right w:val="single" w:color="auto" w:sz="4" w:space="0"/>
            </w:tcBorders>
            <w:vAlign w:val="center"/>
          </w:tcPr>
          <w:p w14:paraId="25EA950F">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94" w:type="dxa"/>
            <w:tcBorders>
              <w:top w:val="nil"/>
              <w:left w:val="nil"/>
              <w:bottom w:val="single" w:color="auto" w:sz="4" w:space="0"/>
              <w:right w:val="single" w:color="auto" w:sz="4" w:space="0"/>
            </w:tcBorders>
            <w:vAlign w:val="center"/>
          </w:tcPr>
          <w:p w14:paraId="59770E07">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18" w:type="dxa"/>
            <w:tcBorders>
              <w:top w:val="nil"/>
              <w:left w:val="nil"/>
              <w:bottom w:val="single" w:color="auto" w:sz="4" w:space="0"/>
              <w:right w:val="single" w:color="auto" w:sz="4" w:space="0"/>
            </w:tcBorders>
            <w:vAlign w:val="center"/>
          </w:tcPr>
          <w:p w14:paraId="502686E4">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417" w:type="dxa"/>
            <w:tcBorders>
              <w:top w:val="nil"/>
              <w:left w:val="nil"/>
              <w:bottom w:val="single" w:color="auto" w:sz="4" w:space="0"/>
              <w:right w:val="single" w:color="auto" w:sz="4" w:space="0"/>
            </w:tcBorders>
            <w:vAlign w:val="center"/>
          </w:tcPr>
          <w:p w14:paraId="13FA487A">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14:paraId="02AFAB4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720236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341" w:type="dxa"/>
            <w:tcBorders>
              <w:top w:val="nil"/>
              <w:left w:val="nil"/>
              <w:bottom w:val="single" w:color="auto" w:sz="4" w:space="0"/>
              <w:right w:val="single" w:color="auto" w:sz="4" w:space="0"/>
            </w:tcBorders>
            <w:vAlign w:val="center"/>
          </w:tcPr>
          <w:p w14:paraId="5DEF05E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　</w:t>
            </w:r>
          </w:p>
        </w:tc>
        <w:tc>
          <w:tcPr>
            <w:tcW w:w="2139" w:type="dxa"/>
            <w:tcBorders>
              <w:top w:val="nil"/>
              <w:left w:val="nil"/>
              <w:bottom w:val="single" w:color="auto" w:sz="4" w:space="0"/>
              <w:right w:val="single" w:color="auto" w:sz="4" w:space="0"/>
            </w:tcBorders>
            <w:vAlign w:val="center"/>
          </w:tcPr>
          <w:p w14:paraId="40A29C9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294" w:type="dxa"/>
            <w:tcBorders>
              <w:top w:val="nil"/>
              <w:left w:val="nil"/>
              <w:bottom w:val="single" w:color="auto" w:sz="4" w:space="0"/>
              <w:right w:val="single" w:color="auto" w:sz="4" w:space="0"/>
            </w:tcBorders>
            <w:vAlign w:val="center"/>
          </w:tcPr>
          <w:p w14:paraId="5E28B0F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2873822.21　</w:t>
            </w:r>
          </w:p>
        </w:tc>
        <w:tc>
          <w:tcPr>
            <w:tcW w:w="1418" w:type="dxa"/>
            <w:tcBorders>
              <w:top w:val="nil"/>
              <w:left w:val="nil"/>
              <w:bottom w:val="single" w:color="auto" w:sz="4" w:space="0"/>
              <w:right w:val="single" w:color="auto" w:sz="4" w:space="0"/>
            </w:tcBorders>
            <w:vAlign w:val="center"/>
          </w:tcPr>
          <w:p w14:paraId="1EB11B8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2873822.21　</w:t>
            </w:r>
          </w:p>
        </w:tc>
        <w:tc>
          <w:tcPr>
            <w:tcW w:w="1417" w:type="dxa"/>
            <w:tcBorders>
              <w:top w:val="nil"/>
              <w:left w:val="nil"/>
              <w:bottom w:val="single" w:color="auto" w:sz="4" w:space="0"/>
              <w:right w:val="single" w:color="auto" w:sz="4" w:space="0"/>
            </w:tcBorders>
            <w:vAlign w:val="center"/>
          </w:tcPr>
          <w:p w14:paraId="3111A17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1245A5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FEBCB3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一般公共预算</w:t>
            </w:r>
          </w:p>
        </w:tc>
        <w:tc>
          <w:tcPr>
            <w:tcW w:w="1341" w:type="dxa"/>
            <w:tcBorders>
              <w:top w:val="nil"/>
              <w:left w:val="nil"/>
              <w:bottom w:val="single" w:color="auto" w:sz="4" w:space="0"/>
              <w:right w:val="single" w:color="auto" w:sz="4" w:space="0"/>
            </w:tcBorders>
            <w:vAlign w:val="center"/>
          </w:tcPr>
          <w:p w14:paraId="7DA57D5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　</w:t>
            </w:r>
          </w:p>
        </w:tc>
        <w:tc>
          <w:tcPr>
            <w:tcW w:w="2139" w:type="dxa"/>
            <w:tcBorders>
              <w:top w:val="nil"/>
              <w:left w:val="nil"/>
              <w:bottom w:val="single" w:color="auto" w:sz="4" w:space="0"/>
              <w:right w:val="single" w:color="auto" w:sz="4" w:space="0"/>
            </w:tcBorders>
            <w:vAlign w:val="center"/>
          </w:tcPr>
          <w:p w14:paraId="527DA8C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294" w:type="dxa"/>
            <w:tcBorders>
              <w:top w:val="nil"/>
              <w:left w:val="nil"/>
              <w:bottom w:val="single" w:color="auto" w:sz="4" w:space="0"/>
              <w:right w:val="single" w:color="auto" w:sz="4" w:space="0"/>
            </w:tcBorders>
            <w:vAlign w:val="center"/>
          </w:tcPr>
          <w:p w14:paraId="4D8F852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2344F4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2E809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7CEEB1F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ACFCF2E">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政府性基金预算</w:t>
            </w:r>
          </w:p>
        </w:tc>
        <w:tc>
          <w:tcPr>
            <w:tcW w:w="1341" w:type="dxa"/>
            <w:tcBorders>
              <w:top w:val="nil"/>
              <w:left w:val="nil"/>
              <w:bottom w:val="single" w:color="auto" w:sz="4" w:space="0"/>
              <w:right w:val="single" w:color="auto" w:sz="4" w:space="0"/>
            </w:tcBorders>
            <w:vAlign w:val="center"/>
          </w:tcPr>
          <w:p w14:paraId="6072FFDC">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754CCD3">
            <w:pPr>
              <w:widowControl/>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203 </w:t>
            </w:r>
            <w:r>
              <w:rPr>
                <w:rFonts w:hint="eastAsia" w:ascii="仿宋_GB2312" w:hAnsi="仿宋_GB2312" w:eastAsia="仿宋_GB2312" w:cs="仿宋_GB2312"/>
                <w:kern w:val="0"/>
                <w:sz w:val="20"/>
                <w:szCs w:val="20"/>
                <w:lang w:val="en-US" w:eastAsia="zh-CN"/>
              </w:rPr>
              <w:t>国防支出</w:t>
            </w:r>
          </w:p>
        </w:tc>
        <w:tc>
          <w:tcPr>
            <w:tcW w:w="1294" w:type="dxa"/>
            <w:tcBorders>
              <w:top w:val="nil"/>
              <w:left w:val="nil"/>
              <w:bottom w:val="single" w:color="auto" w:sz="4" w:space="0"/>
              <w:right w:val="single" w:color="auto" w:sz="4" w:space="0"/>
            </w:tcBorders>
            <w:vAlign w:val="center"/>
          </w:tcPr>
          <w:p w14:paraId="4555C4C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116ED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C01CDF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43A847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465D0D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E51F66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9074A8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204 公共安全支出</w:t>
            </w:r>
          </w:p>
        </w:tc>
        <w:tc>
          <w:tcPr>
            <w:tcW w:w="1294" w:type="dxa"/>
            <w:tcBorders>
              <w:top w:val="nil"/>
              <w:left w:val="nil"/>
              <w:bottom w:val="single" w:color="auto" w:sz="4" w:space="0"/>
              <w:right w:val="single" w:color="auto" w:sz="4" w:space="0"/>
            </w:tcBorders>
            <w:vAlign w:val="center"/>
          </w:tcPr>
          <w:p w14:paraId="234D2C7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10EEAD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E3EBB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0702E3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691D52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4EB3D90">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7A4320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294" w:type="dxa"/>
            <w:tcBorders>
              <w:top w:val="nil"/>
              <w:left w:val="nil"/>
              <w:bottom w:val="single" w:color="auto" w:sz="4" w:space="0"/>
              <w:right w:val="single" w:color="auto" w:sz="4" w:space="0"/>
            </w:tcBorders>
            <w:vAlign w:val="center"/>
          </w:tcPr>
          <w:p w14:paraId="3E480BD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9CD87C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BB5B63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84644D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E1C8A1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6B0FF3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FB231C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294" w:type="dxa"/>
            <w:tcBorders>
              <w:top w:val="nil"/>
              <w:left w:val="nil"/>
              <w:bottom w:val="single" w:color="auto" w:sz="4" w:space="0"/>
              <w:right w:val="single" w:color="auto" w:sz="4" w:space="0"/>
            </w:tcBorders>
            <w:vAlign w:val="center"/>
          </w:tcPr>
          <w:p w14:paraId="72D7BF1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649F017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95AC44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24015A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A5B76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A741ED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1A1450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294" w:type="dxa"/>
            <w:tcBorders>
              <w:top w:val="nil"/>
              <w:left w:val="nil"/>
              <w:bottom w:val="single" w:color="auto" w:sz="4" w:space="0"/>
              <w:right w:val="single" w:color="auto" w:sz="4" w:space="0"/>
            </w:tcBorders>
            <w:vAlign w:val="center"/>
          </w:tcPr>
          <w:p w14:paraId="249B2EE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F1FCF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F9B233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6DE9F2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8B91BD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CBBC55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4F431B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294" w:type="dxa"/>
            <w:tcBorders>
              <w:top w:val="nil"/>
              <w:left w:val="nil"/>
              <w:bottom w:val="single" w:color="auto" w:sz="4" w:space="0"/>
              <w:right w:val="single" w:color="auto" w:sz="4" w:space="0"/>
            </w:tcBorders>
            <w:vAlign w:val="center"/>
          </w:tcPr>
          <w:p w14:paraId="1398175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362501.36　</w:t>
            </w:r>
          </w:p>
        </w:tc>
        <w:tc>
          <w:tcPr>
            <w:tcW w:w="1418" w:type="dxa"/>
            <w:tcBorders>
              <w:top w:val="nil"/>
              <w:left w:val="nil"/>
              <w:bottom w:val="single" w:color="auto" w:sz="4" w:space="0"/>
              <w:right w:val="single" w:color="auto" w:sz="4" w:space="0"/>
            </w:tcBorders>
            <w:vAlign w:val="center"/>
          </w:tcPr>
          <w:p w14:paraId="2091622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362501.36　</w:t>
            </w:r>
          </w:p>
        </w:tc>
        <w:tc>
          <w:tcPr>
            <w:tcW w:w="1417" w:type="dxa"/>
            <w:tcBorders>
              <w:top w:val="nil"/>
              <w:left w:val="nil"/>
              <w:bottom w:val="single" w:color="auto" w:sz="4" w:space="0"/>
              <w:right w:val="single" w:color="auto" w:sz="4" w:space="0"/>
            </w:tcBorders>
            <w:vAlign w:val="center"/>
          </w:tcPr>
          <w:p w14:paraId="266DD8C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7F0888B5">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81DB0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22C572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337782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294" w:type="dxa"/>
            <w:tcBorders>
              <w:top w:val="nil"/>
              <w:left w:val="nil"/>
              <w:bottom w:val="single" w:color="auto" w:sz="4" w:space="0"/>
              <w:right w:val="single" w:color="auto" w:sz="4" w:space="0"/>
            </w:tcBorders>
            <w:vAlign w:val="center"/>
          </w:tcPr>
          <w:p w14:paraId="7D98087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EFCE5B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D0F258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D45E73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F9CB0C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D04FB4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03DCEC05">
            <w:pPr>
              <w:widowControl/>
              <w:jc w:val="left"/>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sz w:val="20"/>
                <w:szCs w:val="20"/>
              </w:rPr>
              <w:t xml:space="preserve"> </w:t>
            </w:r>
            <w:r>
              <w:rPr>
                <w:rFonts w:hint="eastAsia" w:ascii="仿宋_GB2312" w:hAnsi="仿宋_GB2312" w:eastAsia="仿宋_GB2312" w:cs="仿宋_GB2312"/>
                <w:b w:val="0"/>
                <w:bCs w:val="0"/>
                <w:color w:val="auto"/>
                <w:kern w:val="0"/>
                <w:sz w:val="20"/>
                <w:szCs w:val="20"/>
                <w:lang w:val="en-US" w:eastAsia="zh-CN"/>
              </w:rPr>
              <w:t>卫生健康支出</w:t>
            </w:r>
          </w:p>
        </w:tc>
        <w:tc>
          <w:tcPr>
            <w:tcW w:w="1294" w:type="dxa"/>
            <w:tcBorders>
              <w:top w:val="nil"/>
              <w:left w:val="nil"/>
              <w:bottom w:val="single" w:color="auto" w:sz="4" w:space="0"/>
              <w:right w:val="single" w:color="auto" w:sz="4" w:space="0"/>
            </w:tcBorders>
            <w:vAlign w:val="center"/>
          </w:tcPr>
          <w:p w14:paraId="0342A05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203106.8　</w:t>
            </w:r>
          </w:p>
        </w:tc>
        <w:tc>
          <w:tcPr>
            <w:tcW w:w="1418" w:type="dxa"/>
            <w:tcBorders>
              <w:top w:val="nil"/>
              <w:left w:val="nil"/>
              <w:bottom w:val="single" w:color="auto" w:sz="4" w:space="0"/>
              <w:right w:val="single" w:color="auto" w:sz="4" w:space="0"/>
            </w:tcBorders>
            <w:vAlign w:val="center"/>
          </w:tcPr>
          <w:p w14:paraId="4971EEF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203106.8　</w:t>
            </w:r>
          </w:p>
        </w:tc>
        <w:tc>
          <w:tcPr>
            <w:tcW w:w="1417" w:type="dxa"/>
            <w:tcBorders>
              <w:top w:val="nil"/>
              <w:left w:val="nil"/>
              <w:bottom w:val="single" w:color="auto" w:sz="4" w:space="0"/>
              <w:right w:val="single" w:color="auto" w:sz="4" w:space="0"/>
            </w:tcBorders>
            <w:vAlign w:val="center"/>
          </w:tcPr>
          <w:p w14:paraId="7962EBA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B00216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EA4E75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C761EE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2A82386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294" w:type="dxa"/>
            <w:tcBorders>
              <w:top w:val="nil"/>
              <w:left w:val="nil"/>
              <w:bottom w:val="single" w:color="auto" w:sz="4" w:space="0"/>
              <w:right w:val="single" w:color="auto" w:sz="4" w:space="0"/>
            </w:tcBorders>
            <w:vAlign w:val="center"/>
          </w:tcPr>
          <w:p w14:paraId="38ACDAE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5B529FC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0909DA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86B7D1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0F5517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7C225FD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AEC5B8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294" w:type="dxa"/>
            <w:tcBorders>
              <w:top w:val="nil"/>
              <w:left w:val="nil"/>
              <w:bottom w:val="single" w:color="auto" w:sz="4" w:space="0"/>
              <w:right w:val="single" w:color="auto" w:sz="4" w:space="0"/>
            </w:tcBorders>
            <w:vAlign w:val="center"/>
          </w:tcPr>
          <w:p w14:paraId="1DA430E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0136464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9970F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7A2E600">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C54C23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2DA20AC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0E9C7E4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294" w:type="dxa"/>
            <w:tcBorders>
              <w:top w:val="nil"/>
              <w:left w:val="nil"/>
              <w:bottom w:val="single" w:color="auto" w:sz="4" w:space="0"/>
              <w:right w:val="single" w:color="auto" w:sz="4" w:space="0"/>
            </w:tcBorders>
            <w:vAlign w:val="center"/>
          </w:tcPr>
          <w:p w14:paraId="698E556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144AAB9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6BB16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B52CD2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50882F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4EAD45F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38280C2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294" w:type="dxa"/>
            <w:tcBorders>
              <w:top w:val="nil"/>
              <w:left w:val="nil"/>
              <w:bottom w:val="single" w:color="auto" w:sz="4" w:space="0"/>
              <w:right w:val="single" w:color="auto" w:sz="4" w:space="0"/>
            </w:tcBorders>
            <w:vAlign w:val="center"/>
          </w:tcPr>
          <w:p w14:paraId="70D4B2B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B5032E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497FF56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45B90D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6846E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5BCB9A8">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64365D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294" w:type="dxa"/>
            <w:tcBorders>
              <w:top w:val="nil"/>
              <w:left w:val="nil"/>
              <w:bottom w:val="single" w:color="auto" w:sz="4" w:space="0"/>
              <w:right w:val="single" w:color="auto" w:sz="4" w:space="0"/>
            </w:tcBorders>
            <w:vAlign w:val="center"/>
          </w:tcPr>
          <w:p w14:paraId="70CE1E7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C2B26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CB20E0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1807015">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15259C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9C7F65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990A17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294" w:type="dxa"/>
            <w:tcBorders>
              <w:top w:val="nil"/>
              <w:left w:val="nil"/>
              <w:bottom w:val="single" w:color="auto" w:sz="4" w:space="0"/>
              <w:right w:val="single" w:color="auto" w:sz="4" w:space="0"/>
            </w:tcBorders>
            <w:vAlign w:val="center"/>
          </w:tcPr>
          <w:p w14:paraId="024E291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60B726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117E05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100113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C4809D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884DA7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4D5BF8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294" w:type="dxa"/>
            <w:tcBorders>
              <w:top w:val="nil"/>
              <w:left w:val="nil"/>
              <w:bottom w:val="single" w:color="auto" w:sz="4" w:space="0"/>
              <w:right w:val="single" w:color="auto" w:sz="4" w:space="0"/>
            </w:tcBorders>
            <w:vAlign w:val="center"/>
          </w:tcPr>
          <w:p w14:paraId="07BAF13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80F157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C530B5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973190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3BA0E8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DF0488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121CE4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294" w:type="dxa"/>
            <w:tcBorders>
              <w:top w:val="nil"/>
              <w:left w:val="nil"/>
              <w:bottom w:val="single" w:color="auto" w:sz="4" w:space="0"/>
              <w:right w:val="single" w:color="auto" w:sz="4" w:space="0"/>
            </w:tcBorders>
            <w:vAlign w:val="center"/>
          </w:tcPr>
          <w:p w14:paraId="67C97F4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32B957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76584C2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C7ACD6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46943E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78DD5C0">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233EA8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294" w:type="dxa"/>
            <w:tcBorders>
              <w:top w:val="nil"/>
              <w:left w:val="nil"/>
              <w:bottom w:val="single" w:color="auto" w:sz="4" w:space="0"/>
              <w:right w:val="single" w:color="auto" w:sz="4" w:space="0"/>
            </w:tcBorders>
            <w:vAlign w:val="center"/>
          </w:tcPr>
          <w:p w14:paraId="2620AF6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E46BB7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5BFA26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51A645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B1DC7D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FEF385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23BCAC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294" w:type="dxa"/>
            <w:tcBorders>
              <w:top w:val="nil"/>
              <w:left w:val="nil"/>
              <w:bottom w:val="single" w:color="auto" w:sz="4" w:space="0"/>
              <w:right w:val="single" w:color="auto" w:sz="4" w:space="0"/>
            </w:tcBorders>
            <w:vAlign w:val="center"/>
          </w:tcPr>
          <w:p w14:paraId="2963E4A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008691B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55785B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62D60D7">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6B48F5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FF03C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A222EC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294" w:type="dxa"/>
            <w:tcBorders>
              <w:top w:val="nil"/>
              <w:left w:val="nil"/>
              <w:bottom w:val="single" w:color="auto" w:sz="4" w:space="0"/>
              <w:right w:val="single" w:color="auto" w:sz="4" w:space="0"/>
            </w:tcBorders>
            <w:vAlign w:val="center"/>
          </w:tcPr>
          <w:p w14:paraId="3E59468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893FA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FAC257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F474FD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F202E4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7B9469DC">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2ABB3C1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294" w:type="dxa"/>
            <w:tcBorders>
              <w:top w:val="nil"/>
              <w:left w:val="nil"/>
              <w:bottom w:val="single" w:color="auto" w:sz="4" w:space="0"/>
              <w:right w:val="single" w:color="auto" w:sz="4" w:space="0"/>
            </w:tcBorders>
            <w:vAlign w:val="center"/>
          </w:tcPr>
          <w:p w14:paraId="44165C3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E66952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114E63F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6C3EF0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9CBAFF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99EB6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163F5A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294" w:type="dxa"/>
            <w:tcBorders>
              <w:top w:val="nil"/>
              <w:left w:val="nil"/>
              <w:bottom w:val="single" w:color="auto" w:sz="4" w:space="0"/>
              <w:right w:val="single" w:color="auto" w:sz="4" w:space="0"/>
            </w:tcBorders>
            <w:vAlign w:val="center"/>
          </w:tcPr>
          <w:p w14:paraId="45A10D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6A8585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BA32C1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3599B4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417B83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A55914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3543A3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294" w:type="dxa"/>
            <w:tcBorders>
              <w:top w:val="nil"/>
              <w:left w:val="nil"/>
              <w:bottom w:val="single" w:color="auto" w:sz="4" w:space="0"/>
              <w:right w:val="single" w:color="auto" w:sz="4" w:space="0"/>
            </w:tcBorders>
            <w:vAlign w:val="center"/>
          </w:tcPr>
          <w:p w14:paraId="4F92E1A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ED8796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E80DB6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D5B0A7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1CB5D0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8FB61AE">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FB0F2F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294" w:type="dxa"/>
            <w:tcBorders>
              <w:top w:val="nil"/>
              <w:left w:val="nil"/>
              <w:bottom w:val="single" w:color="auto" w:sz="4" w:space="0"/>
              <w:right w:val="single" w:color="auto" w:sz="4" w:space="0"/>
            </w:tcBorders>
            <w:vAlign w:val="center"/>
          </w:tcPr>
          <w:p w14:paraId="2F5DFE0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vAlign w:val="center"/>
          </w:tcPr>
          <w:p w14:paraId="57BDC7D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vAlign w:val="center"/>
          </w:tcPr>
          <w:p w14:paraId="774F081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14:paraId="11209D9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F00F1C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25B27E6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C827B0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294" w:type="dxa"/>
            <w:tcBorders>
              <w:top w:val="nil"/>
              <w:left w:val="nil"/>
              <w:bottom w:val="single" w:color="auto" w:sz="4" w:space="0"/>
              <w:right w:val="single" w:color="auto" w:sz="4" w:space="0"/>
            </w:tcBorders>
            <w:vAlign w:val="center"/>
          </w:tcPr>
          <w:p w14:paraId="3FC21A5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vAlign w:val="center"/>
          </w:tcPr>
          <w:p w14:paraId="7CFE4E3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vAlign w:val="center"/>
          </w:tcPr>
          <w:p w14:paraId="63FB160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14:paraId="0A39C7D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73C5D8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5742BF4">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BDACBC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294" w:type="dxa"/>
            <w:tcBorders>
              <w:top w:val="nil"/>
              <w:left w:val="nil"/>
              <w:bottom w:val="single" w:color="auto" w:sz="4" w:space="0"/>
              <w:right w:val="single" w:color="auto" w:sz="4" w:space="0"/>
            </w:tcBorders>
            <w:vAlign w:val="center"/>
          </w:tcPr>
          <w:p w14:paraId="36428FE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559F662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128F45D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765B28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2EA7A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341" w:type="dxa"/>
            <w:tcBorders>
              <w:top w:val="nil"/>
              <w:left w:val="nil"/>
              <w:bottom w:val="single" w:color="auto" w:sz="4" w:space="0"/>
              <w:right w:val="single" w:color="auto" w:sz="4" w:space="0"/>
            </w:tcBorders>
            <w:vAlign w:val="center"/>
          </w:tcPr>
          <w:p w14:paraId="349594A4">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w:t>
            </w:r>
          </w:p>
        </w:tc>
        <w:tc>
          <w:tcPr>
            <w:tcW w:w="2139" w:type="dxa"/>
            <w:tcBorders>
              <w:top w:val="nil"/>
              <w:left w:val="nil"/>
              <w:bottom w:val="single" w:color="auto" w:sz="4" w:space="0"/>
              <w:right w:val="single" w:color="auto" w:sz="4" w:space="0"/>
            </w:tcBorders>
            <w:vAlign w:val="center"/>
          </w:tcPr>
          <w:p w14:paraId="30CFFA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294" w:type="dxa"/>
            <w:tcBorders>
              <w:top w:val="nil"/>
              <w:left w:val="nil"/>
              <w:bottom w:val="single" w:color="auto" w:sz="4" w:space="0"/>
              <w:right w:val="single" w:color="auto" w:sz="4" w:space="0"/>
            </w:tcBorders>
            <w:vAlign w:val="center"/>
          </w:tcPr>
          <w:p w14:paraId="01F4A0D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　</w:t>
            </w:r>
          </w:p>
        </w:tc>
        <w:tc>
          <w:tcPr>
            <w:tcW w:w="1418" w:type="dxa"/>
            <w:tcBorders>
              <w:top w:val="nil"/>
              <w:left w:val="nil"/>
              <w:bottom w:val="single" w:color="auto" w:sz="4" w:space="0"/>
              <w:right w:val="single" w:color="auto" w:sz="4" w:space="0"/>
            </w:tcBorders>
            <w:vAlign w:val="center"/>
          </w:tcPr>
          <w:p w14:paraId="632380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7" w:type="dxa"/>
            <w:tcBorders>
              <w:top w:val="nil"/>
              <w:left w:val="nil"/>
              <w:bottom w:val="single" w:color="auto" w:sz="4" w:space="0"/>
              <w:right w:val="single" w:color="auto" w:sz="4" w:space="0"/>
            </w:tcBorders>
            <w:vAlign w:val="center"/>
          </w:tcPr>
          <w:p w14:paraId="224C654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220AB8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3A4627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center"/>
          </w:tcPr>
          <w:p w14:paraId="0E490B27">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53FF94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294" w:type="dxa"/>
            <w:tcBorders>
              <w:top w:val="nil"/>
              <w:left w:val="nil"/>
              <w:bottom w:val="single" w:color="auto" w:sz="4" w:space="0"/>
              <w:right w:val="single" w:color="auto" w:sz="4" w:space="0"/>
            </w:tcBorders>
            <w:vAlign w:val="center"/>
          </w:tcPr>
          <w:p w14:paraId="7519305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1FDCFB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FF914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1014EC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9BD5BE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341" w:type="dxa"/>
            <w:tcBorders>
              <w:top w:val="nil"/>
              <w:left w:val="nil"/>
              <w:bottom w:val="single" w:color="auto" w:sz="4" w:space="0"/>
              <w:right w:val="single" w:color="auto" w:sz="4" w:space="0"/>
            </w:tcBorders>
            <w:vAlign w:val="center"/>
          </w:tcPr>
          <w:p w14:paraId="667D1B2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w:t>
            </w:r>
          </w:p>
        </w:tc>
        <w:tc>
          <w:tcPr>
            <w:tcW w:w="2139" w:type="dxa"/>
            <w:tcBorders>
              <w:top w:val="nil"/>
              <w:left w:val="nil"/>
              <w:bottom w:val="single" w:color="auto" w:sz="4" w:space="0"/>
              <w:right w:val="single" w:color="auto" w:sz="4" w:space="0"/>
            </w:tcBorders>
            <w:vAlign w:val="center"/>
          </w:tcPr>
          <w:p w14:paraId="3509AEA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294" w:type="dxa"/>
            <w:tcBorders>
              <w:top w:val="nil"/>
              <w:left w:val="nil"/>
              <w:bottom w:val="single" w:color="auto" w:sz="4" w:space="0"/>
              <w:right w:val="single" w:color="auto" w:sz="4" w:space="0"/>
            </w:tcBorders>
            <w:vAlign w:val="center"/>
          </w:tcPr>
          <w:p w14:paraId="4FA5DC5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8" w:type="dxa"/>
            <w:tcBorders>
              <w:top w:val="nil"/>
              <w:left w:val="nil"/>
              <w:bottom w:val="single" w:color="auto" w:sz="4" w:space="0"/>
              <w:right w:val="single" w:color="auto" w:sz="4" w:space="0"/>
            </w:tcBorders>
            <w:vAlign w:val="center"/>
          </w:tcPr>
          <w:p w14:paraId="4537E63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7" w:type="dxa"/>
            <w:tcBorders>
              <w:top w:val="nil"/>
              <w:left w:val="nil"/>
              <w:bottom w:val="single" w:color="auto" w:sz="4" w:space="0"/>
              <w:right w:val="single" w:color="auto" w:sz="4" w:space="0"/>
            </w:tcBorders>
            <w:vAlign w:val="center"/>
          </w:tcPr>
          <w:p w14:paraId="19477B0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14:paraId="1FEADBF7">
      <w:pPr>
        <w:jc w:val="left"/>
        <w:rPr>
          <w:rFonts w:hint="eastAsia" w:ascii="仿宋_GB2312" w:hAnsi="仿宋_GB2312" w:eastAsia="仿宋_GB2312" w:cs="仿宋_GB2312"/>
          <w:sz w:val="20"/>
          <w:szCs w:val="20"/>
        </w:rPr>
      </w:pPr>
    </w:p>
    <w:p w14:paraId="5456DAAA"/>
    <w:p w14:paraId="255A8B1C"/>
    <w:p w14:paraId="6FA21C15"/>
    <w:p w14:paraId="620271A0">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4"/>
        <w:tblW w:w="8460" w:type="dxa"/>
        <w:tblInd w:w="93" w:type="dxa"/>
        <w:tblLayout w:type="fixed"/>
        <w:tblCellMar>
          <w:top w:w="0" w:type="dxa"/>
          <w:left w:w="108" w:type="dxa"/>
          <w:bottom w:w="0" w:type="dxa"/>
          <w:right w:w="108" w:type="dxa"/>
        </w:tblCellMar>
      </w:tblPr>
      <w:tblGrid>
        <w:gridCol w:w="551"/>
        <w:gridCol w:w="31"/>
        <w:gridCol w:w="426"/>
        <w:gridCol w:w="235"/>
        <w:gridCol w:w="368"/>
        <w:gridCol w:w="2247"/>
        <w:gridCol w:w="475"/>
        <w:gridCol w:w="1207"/>
        <w:gridCol w:w="143"/>
        <w:gridCol w:w="1383"/>
        <w:gridCol w:w="1394"/>
      </w:tblGrid>
      <w:tr w14:paraId="5FD1D120">
        <w:tblPrEx>
          <w:tblCellMar>
            <w:top w:w="0" w:type="dxa"/>
            <w:left w:w="108" w:type="dxa"/>
            <w:bottom w:w="0" w:type="dxa"/>
            <w:right w:w="108" w:type="dxa"/>
          </w:tblCellMar>
        </w:tblPrEx>
        <w:trPr>
          <w:trHeight w:val="862" w:hRule="atLeast"/>
        </w:trPr>
        <w:tc>
          <w:tcPr>
            <w:tcW w:w="8460" w:type="dxa"/>
            <w:gridSpan w:val="11"/>
            <w:tcBorders>
              <w:top w:val="nil"/>
              <w:left w:val="nil"/>
              <w:bottom w:val="nil"/>
              <w:right w:val="nil"/>
            </w:tcBorders>
            <w:vAlign w:val="center"/>
          </w:tcPr>
          <w:p w14:paraId="5717CF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auto"/>
                <w:kern w:val="0"/>
                <w:sz w:val="32"/>
                <w:szCs w:val="32"/>
              </w:rPr>
              <w:t>一般公共预算支出情况表</w:t>
            </w:r>
          </w:p>
        </w:tc>
      </w:tr>
      <w:tr w14:paraId="10D05F0A">
        <w:tblPrEx>
          <w:tblCellMar>
            <w:top w:w="0" w:type="dxa"/>
            <w:left w:w="108" w:type="dxa"/>
            <w:bottom w:w="0" w:type="dxa"/>
            <w:right w:w="108" w:type="dxa"/>
          </w:tblCellMar>
        </w:tblPrEx>
        <w:trPr>
          <w:trHeight w:val="547" w:hRule="atLeast"/>
        </w:trPr>
        <w:tc>
          <w:tcPr>
            <w:tcW w:w="8460" w:type="dxa"/>
            <w:gridSpan w:val="11"/>
            <w:tcBorders>
              <w:top w:val="nil"/>
              <w:left w:val="nil"/>
              <w:bottom w:val="nil"/>
              <w:right w:val="nil"/>
            </w:tcBorders>
            <w:vAlign w:val="center"/>
          </w:tcPr>
          <w:p w14:paraId="7D2FA7F2">
            <w:pPr>
              <w:widowControl/>
              <w:jc w:val="left"/>
              <w:rPr>
                <w:rFonts w:hint="eastAsia" w:ascii="黑体" w:hAnsi="宋体" w:eastAsia="黑体" w:cs="宋体"/>
                <w:kern w:val="0"/>
                <w:szCs w:val="21"/>
              </w:rPr>
            </w:pPr>
            <w:r>
              <w:rPr>
                <w:rFonts w:hint="eastAsia" w:ascii="仿宋_GB2312" w:hAnsi="宋体" w:eastAsia="仿宋_GB2312" w:cs="宋体"/>
                <w:color w:val="auto"/>
                <w:kern w:val="0"/>
                <w:sz w:val="24"/>
              </w:rPr>
              <w:t xml:space="preserve">编制部门：吉木萨尔北庭工业园区管理委员会 </w:t>
            </w:r>
            <w:r>
              <w:rPr>
                <w:rFonts w:hint="eastAsia" w:ascii="仿宋_GB2312" w:hAnsi="宋体" w:eastAsia="仿宋_GB2312" w:cs="宋体"/>
                <w:color w:val="auto"/>
                <w:kern w:val="0"/>
                <w:sz w:val="24"/>
                <w:lang w:val="en-US" w:eastAsia="zh-CN"/>
              </w:rPr>
              <w:t xml:space="preserve">                   </w:t>
            </w:r>
            <w:r>
              <w:rPr>
                <w:rFonts w:hint="eastAsia" w:ascii="仿宋_GB2312" w:hAnsi="宋体" w:eastAsia="仿宋_GB2312" w:cs="宋体"/>
                <w:color w:val="auto"/>
                <w:kern w:val="0"/>
                <w:sz w:val="24"/>
              </w:rPr>
              <w:t>单位： 元</w:t>
            </w:r>
            <w:r>
              <w:rPr>
                <w:rFonts w:hint="eastAsia" w:ascii="仿宋_GB2312" w:hAnsi="宋体" w:eastAsia="仿宋_GB2312" w:cs="宋体"/>
                <w:color w:val="auto"/>
                <w:kern w:val="0"/>
                <w:sz w:val="24"/>
                <w:lang w:val="en-US" w:eastAsia="zh-CN"/>
              </w:rPr>
              <w:t xml:space="preserve">   </w:t>
            </w:r>
          </w:p>
        </w:tc>
      </w:tr>
      <w:tr w14:paraId="2E0F28CA">
        <w:tblPrEx>
          <w:tblCellMar>
            <w:top w:w="0" w:type="dxa"/>
            <w:left w:w="108" w:type="dxa"/>
            <w:bottom w:w="0" w:type="dxa"/>
            <w:right w:w="108" w:type="dxa"/>
          </w:tblCellMar>
        </w:tblPrEx>
        <w:trPr>
          <w:trHeight w:val="456" w:hRule="atLeast"/>
        </w:trPr>
        <w:tc>
          <w:tcPr>
            <w:tcW w:w="3858" w:type="dxa"/>
            <w:gridSpan w:val="6"/>
            <w:tcBorders>
              <w:top w:val="single" w:color="auto" w:sz="4" w:space="0"/>
              <w:left w:val="single" w:color="auto" w:sz="4" w:space="0"/>
              <w:bottom w:val="single" w:color="auto" w:sz="4" w:space="0"/>
              <w:right w:val="single" w:color="000000" w:sz="4" w:space="0"/>
            </w:tcBorders>
            <w:vAlign w:val="center"/>
          </w:tcPr>
          <w:p w14:paraId="28C7FBD5">
            <w:pPr>
              <w:widowControl/>
              <w:jc w:val="center"/>
              <w:rPr>
                <w:rFonts w:hint="eastAsia" w:ascii="仿宋_GB2312" w:eastAsia="仿宋_GB2312"/>
                <w:color w:val="auto"/>
                <w:sz w:val="20"/>
                <w:szCs w:val="20"/>
                <w:lang w:val="en-US"/>
              </w:rPr>
            </w:pPr>
            <w:r>
              <w:rPr>
                <w:rFonts w:hint="eastAsia" w:ascii="黑体" w:hAnsi="宋体" w:eastAsia="黑体" w:cs="宋体"/>
                <w:b/>
                <w:bCs/>
                <w:color w:val="auto"/>
                <w:kern w:val="0"/>
                <w:sz w:val="22"/>
                <w:szCs w:val="22"/>
                <w:lang w:val="en-US"/>
              </w:rPr>
              <w:t>项目</w:t>
            </w:r>
          </w:p>
        </w:tc>
        <w:tc>
          <w:tcPr>
            <w:tcW w:w="4602" w:type="dxa"/>
            <w:gridSpan w:val="5"/>
            <w:tcBorders>
              <w:top w:val="single" w:color="auto" w:sz="4" w:space="0"/>
              <w:left w:val="nil"/>
              <w:bottom w:val="single" w:color="auto" w:sz="4" w:space="0"/>
              <w:right w:val="single" w:color="000000" w:sz="4" w:space="0"/>
            </w:tcBorders>
            <w:vAlign w:val="center"/>
          </w:tcPr>
          <w:p w14:paraId="57BA9DAA">
            <w:pPr>
              <w:widowControl/>
              <w:jc w:val="center"/>
              <w:rPr>
                <w:rFonts w:hint="eastAsia" w:ascii="黑体" w:hAnsi="宋体" w:eastAsia="黑体" w:cs="宋体"/>
                <w:b/>
                <w:bCs/>
                <w:color w:val="auto"/>
                <w:kern w:val="0"/>
                <w:sz w:val="22"/>
                <w:szCs w:val="22"/>
                <w:lang w:val="en-US"/>
              </w:rPr>
            </w:pPr>
            <w:r>
              <w:rPr>
                <w:rFonts w:hint="eastAsia" w:ascii="黑体" w:hAnsi="宋体" w:eastAsia="黑体" w:cs="宋体"/>
                <w:b/>
                <w:bCs/>
                <w:color w:val="auto"/>
                <w:kern w:val="0"/>
                <w:sz w:val="22"/>
                <w:szCs w:val="22"/>
                <w:lang w:val="en-US"/>
              </w:rPr>
              <w:t>一般公共预算支出</w:t>
            </w:r>
          </w:p>
        </w:tc>
      </w:tr>
      <w:tr w14:paraId="45CA6B61">
        <w:tblPrEx>
          <w:tblCellMar>
            <w:top w:w="0" w:type="dxa"/>
            <w:left w:w="108" w:type="dxa"/>
            <w:bottom w:w="0" w:type="dxa"/>
            <w:right w:w="108" w:type="dxa"/>
          </w:tblCellMar>
        </w:tblPrEx>
        <w:trPr>
          <w:trHeight w:val="888" w:hRule="atLeast"/>
        </w:trPr>
        <w:tc>
          <w:tcPr>
            <w:tcW w:w="1611" w:type="dxa"/>
            <w:gridSpan w:val="5"/>
            <w:tcBorders>
              <w:top w:val="single" w:color="auto" w:sz="4" w:space="0"/>
              <w:left w:val="single" w:color="auto" w:sz="4" w:space="0"/>
              <w:bottom w:val="single" w:color="auto" w:sz="4" w:space="0"/>
              <w:right w:val="single" w:color="000000" w:sz="4" w:space="0"/>
            </w:tcBorders>
            <w:vAlign w:val="center"/>
          </w:tcPr>
          <w:p w14:paraId="336A5566">
            <w:pPr>
              <w:widowControl/>
              <w:ind w:left="402" w:hanging="402" w:hangingChars="200"/>
              <w:jc w:val="left"/>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功能分类科目编码</w:t>
            </w:r>
          </w:p>
        </w:tc>
        <w:tc>
          <w:tcPr>
            <w:tcW w:w="2247" w:type="dxa"/>
            <w:vMerge w:val="restart"/>
            <w:tcBorders>
              <w:top w:val="nil"/>
              <w:left w:val="single" w:color="auto" w:sz="4" w:space="0"/>
              <w:bottom w:val="single" w:color="000000" w:sz="4" w:space="0"/>
              <w:right w:val="single" w:color="auto" w:sz="4" w:space="0"/>
            </w:tcBorders>
            <w:vAlign w:val="center"/>
          </w:tcPr>
          <w:p w14:paraId="1B0BF21D">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功能分类科目名称</w:t>
            </w:r>
          </w:p>
        </w:tc>
        <w:tc>
          <w:tcPr>
            <w:tcW w:w="1682" w:type="dxa"/>
            <w:gridSpan w:val="2"/>
            <w:vMerge w:val="restart"/>
            <w:tcBorders>
              <w:top w:val="nil"/>
              <w:left w:val="single" w:color="auto" w:sz="4" w:space="0"/>
              <w:bottom w:val="single" w:color="000000" w:sz="4" w:space="0"/>
              <w:right w:val="single" w:color="auto" w:sz="4" w:space="0"/>
            </w:tcBorders>
            <w:vAlign w:val="center"/>
          </w:tcPr>
          <w:p w14:paraId="09413597">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小计</w:t>
            </w:r>
          </w:p>
        </w:tc>
        <w:tc>
          <w:tcPr>
            <w:tcW w:w="1526" w:type="dxa"/>
            <w:gridSpan w:val="2"/>
            <w:vMerge w:val="restart"/>
            <w:tcBorders>
              <w:top w:val="nil"/>
              <w:left w:val="single" w:color="auto" w:sz="4" w:space="0"/>
              <w:bottom w:val="single" w:color="000000" w:sz="4" w:space="0"/>
              <w:right w:val="single" w:color="auto" w:sz="4" w:space="0"/>
            </w:tcBorders>
            <w:vAlign w:val="center"/>
          </w:tcPr>
          <w:p w14:paraId="1BCD383C">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基本支出</w:t>
            </w:r>
          </w:p>
        </w:tc>
        <w:tc>
          <w:tcPr>
            <w:tcW w:w="1394" w:type="dxa"/>
            <w:vMerge w:val="restart"/>
            <w:tcBorders>
              <w:top w:val="nil"/>
              <w:left w:val="single" w:color="auto" w:sz="4" w:space="0"/>
              <w:bottom w:val="single" w:color="000000" w:sz="4" w:space="0"/>
              <w:right w:val="single" w:color="auto" w:sz="4" w:space="0"/>
            </w:tcBorders>
            <w:vAlign w:val="center"/>
          </w:tcPr>
          <w:p w14:paraId="57F3952D">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项目支出</w:t>
            </w:r>
          </w:p>
        </w:tc>
      </w:tr>
      <w:tr w14:paraId="0BD32C21">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2E594146">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类</w:t>
            </w:r>
          </w:p>
        </w:tc>
        <w:tc>
          <w:tcPr>
            <w:tcW w:w="426" w:type="dxa"/>
            <w:tcBorders>
              <w:top w:val="nil"/>
              <w:left w:val="nil"/>
              <w:bottom w:val="single" w:color="auto" w:sz="4" w:space="0"/>
              <w:right w:val="single" w:color="auto" w:sz="4" w:space="0"/>
            </w:tcBorders>
            <w:vAlign w:val="center"/>
          </w:tcPr>
          <w:p w14:paraId="068654B9">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款</w:t>
            </w:r>
          </w:p>
        </w:tc>
        <w:tc>
          <w:tcPr>
            <w:tcW w:w="603" w:type="dxa"/>
            <w:gridSpan w:val="2"/>
            <w:tcBorders>
              <w:top w:val="nil"/>
              <w:left w:val="nil"/>
              <w:bottom w:val="single" w:color="auto" w:sz="4" w:space="0"/>
              <w:right w:val="single" w:color="auto" w:sz="4" w:space="0"/>
            </w:tcBorders>
            <w:vAlign w:val="center"/>
          </w:tcPr>
          <w:p w14:paraId="726D71DD">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项</w:t>
            </w:r>
          </w:p>
        </w:tc>
        <w:tc>
          <w:tcPr>
            <w:tcW w:w="2247" w:type="dxa"/>
            <w:vMerge w:val="continue"/>
            <w:tcBorders>
              <w:top w:val="nil"/>
              <w:left w:val="single" w:color="auto" w:sz="4" w:space="0"/>
              <w:bottom w:val="single" w:color="000000" w:sz="4" w:space="0"/>
              <w:right w:val="single" w:color="auto" w:sz="4" w:space="0"/>
            </w:tcBorders>
            <w:vAlign w:val="center"/>
          </w:tcPr>
          <w:p w14:paraId="39D70E58">
            <w:pPr>
              <w:widowControl/>
              <w:jc w:val="left"/>
              <w:rPr>
                <w:rFonts w:hint="eastAsia" w:ascii="黑体" w:hAnsi="宋体" w:eastAsia="黑体" w:cs="宋体"/>
                <w:kern w:val="0"/>
                <w:szCs w:val="21"/>
              </w:rPr>
            </w:pPr>
          </w:p>
        </w:tc>
        <w:tc>
          <w:tcPr>
            <w:tcW w:w="1682" w:type="dxa"/>
            <w:gridSpan w:val="2"/>
            <w:vMerge w:val="continue"/>
            <w:tcBorders>
              <w:top w:val="nil"/>
              <w:left w:val="single" w:color="auto" w:sz="4" w:space="0"/>
              <w:bottom w:val="single" w:color="000000" w:sz="4" w:space="0"/>
              <w:right w:val="single" w:color="auto" w:sz="4" w:space="0"/>
            </w:tcBorders>
            <w:vAlign w:val="center"/>
          </w:tcPr>
          <w:p w14:paraId="5FB0C078">
            <w:pPr>
              <w:widowControl/>
              <w:jc w:val="left"/>
              <w:rPr>
                <w:rFonts w:hint="eastAsia" w:ascii="黑体" w:hAnsi="宋体" w:eastAsia="黑体" w:cs="宋体"/>
                <w:kern w:val="0"/>
                <w:szCs w:val="21"/>
              </w:rPr>
            </w:pPr>
          </w:p>
        </w:tc>
        <w:tc>
          <w:tcPr>
            <w:tcW w:w="1526" w:type="dxa"/>
            <w:gridSpan w:val="2"/>
            <w:vMerge w:val="continue"/>
            <w:tcBorders>
              <w:top w:val="nil"/>
              <w:left w:val="single" w:color="auto" w:sz="4" w:space="0"/>
              <w:bottom w:val="single" w:color="000000" w:sz="4" w:space="0"/>
              <w:right w:val="single" w:color="auto" w:sz="4" w:space="0"/>
            </w:tcBorders>
            <w:vAlign w:val="center"/>
          </w:tcPr>
          <w:p w14:paraId="41DE39C7">
            <w:pPr>
              <w:widowControl/>
              <w:jc w:val="left"/>
              <w:rPr>
                <w:rFonts w:hint="eastAsia" w:ascii="黑体" w:hAnsi="宋体" w:eastAsia="黑体" w:cs="宋体"/>
                <w:kern w:val="0"/>
                <w:szCs w:val="21"/>
              </w:rPr>
            </w:pPr>
          </w:p>
        </w:tc>
        <w:tc>
          <w:tcPr>
            <w:tcW w:w="1394" w:type="dxa"/>
            <w:vMerge w:val="continue"/>
            <w:tcBorders>
              <w:top w:val="nil"/>
              <w:left w:val="single" w:color="auto" w:sz="4" w:space="0"/>
              <w:bottom w:val="single" w:color="000000" w:sz="4" w:space="0"/>
              <w:right w:val="single" w:color="auto" w:sz="4" w:space="0"/>
            </w:tcBorders>
            <w:vAlign w:val="center"/>
          </w:tcPr>
          <w:p w14:paraId="4C900C52">
            <w:pPr>
              <w:widowControl/>
              <w:jc w:val="left"/>
              <w:rPr>
                <w:rFonts w:hint="eastAsia" w:ascii="黑体" w:hAnsi="宋体" w:eastAsia="黑体" w:cs="宋体"/>
                <w:kern w:val="0"/>
                <w:szCs w:val="21"/>
              </w:rPr>
            </w:pPr>
          </w:p>
        </w:tc>
      </w:tr>
      <w:tr w14:paraId="06600E74">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73721CC">
            <w:pPr>
              <w:widowControl/>
              <w:jc w:val="left"/>
              <w:rPr>
                <w:rFonts w:hint="eastAsia" w:ascii="黑体" w:hAnsi="宋体" w:eastAsia="黑体" w:cs="宋体"/>
                <w:kern w:val="0"/>
                <w:szCs w:val="21"/>
              </w:rPr>
            </w:pPr>
            <w:r>
              <w:rPr>
                <w:rFonts w:hint="eastAsia" w:ascii="仿宋_GB2312" w:eastAsia="仿宋_GB2312"/>
                <w:color w:val="auto"/>
                <w:sz w:val="20"/>
                <w:szCs w:val="20"/>
                <w:lang w:val="en-US"/>
              </w:rPr>
              <w:t>201</w:t>
            </w:r>
          </w:p>
        </w:tc>
        <w:tc>
          <w:tcPr>
            <w:tcW w:w="426" w:type="dxa"/>
            <w:tcBorders>
              <w:top w:val="nil"/>
              <w:left w:val="nil"/>
              <w:bottom w:val="single" w:color="auto" w:sz="4" w:space="0"/>
              <w:right w:val="single" w:color="auto" w:sz="4" w:space="0"/>
            </w:tcBorders>
            <w:vAlign w:val="center"/>
          </w:tcPr>
          <w:p w14:paraId="1B48241C">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545A250C">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029AB2A">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一般公共服务</w:t>
            </w:r>
          </w:p>
        </w:tc>
        <w:tc>
          <w:tcPr>
            <w:tcW w:w="1682" w:type="dxa"/>
            <w:gridSpan w:val="2"/>
            <w:tcBorders>
              <w:top w:val="nil"/>
              <w:left w:val="nil"/>
              <w:bottom w:val="single" w:color="auto" w:sz="4" w:space="0"/>
              <w:right w:val="single" w:color="auto" w:sz="4" w:space="0"/>
            </w:tcBorders>
            <w:vAlign w:val="center"/>
          </w:tcPr>
          <w:p w14:paraId="5C48E736">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2778F55E">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59CBBDED">
            <w:pPr>
              <w:widowControl/>
              <w:jc w:val="left"/>
              <w:rPr>
                <w:rFonts w:hint="eastAsia" w:ascii="黑体" w:hAnsi="宋体" w:eastAsia="黑体" w:cs="宋体"/>
                <w:kern w:val="0"/>
                <w:szCs w:val="21"/>
              </w:rPr>
            </w:pPr>
          </w:p>
        </w:tc>
      </w:tr>
      <w:tr w14:paraId="5417D6D0">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0B889A1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201</w:t>
            </w:r>
          </w:p>
        </w:tc>
        <w:tc>
          <w:tcPr>
            <w:tcW w:w="426" w:type="dxa"/>
            <w:tcBorders>
              <w:top w:val="nil"/>
              <w:left w:val="nil"/>
              <w:bottom w:val="single" w:color="auto" w:sz="4" w:space="0"/>
              <w:right w:val="single" w:color="auto" w:sz="4" w:space="0"/>
            </w:tcBorders>
            <w:vAlign w:val="center"/>
          </w:tcPr>
          <w:p w14:paraId="0EB13D59">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03</w:t>
            </w:r>
          </w:p>
        </w:tc>
        <w:tc>
          <w:tcPr>
            <w:tcW w:w="603" w:type="dxa"/>
            <w:gridSpan w:val="2"/>
            <w:tcBorders>
              <w:top w:val="nil"/>
              <w:left w:val="nil"/>
              <w:bottom w:val="single" w:color="auto" w:sz="4" w:space="0"/>
              <w:right w:val="single" w:color="auto" w:sz="4" w:space="0"/>
            </w:tcBorders>
            <w:vAlign w:val="center"/>
          </w:tcPr>
          <w:p w14:paraId="209205B8">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5C3082E">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政府办公厅（室）及相关机构事务　</w:t>
            </w:r>
          </w:p>
        </w:tc>
        <w:tc>
          <w:tcPr>
            <w:tcW w:w="1682" w:type="dxa"/>
            <w:gridSpan w:val="2"/>
            <w:tcBorders>
              <w:top w:val="nil"/>
              <w:left w:val="nil"/>
              <w:bottom w:val="single" w:color="auto" w:sz="4" w:space="0"/>
              <w:right w:val="single" w:color="auto" w:sz="4" w:space="0"/>
            </w:tcBorders>
            <w:vAlign w:val="center"/>
          </w:tcPr>
          <w:p w14:paraId="20704943">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6E1D158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397CDD07">
            <w:pPr>
              <w:widowControl/>
              <w:jc w:val="left"/>
              <w:rPr>
                <w:rFonts w:hint="eastAsia" w:ascii="黑体" w:hAnsi="宋体" w:eastAsia="黑体" w:cs="宋体"/>
                <w:kern w:val="0"/>
                <w:szCs w:val="21"/>
              </w:rPr>
            </w:pPr>
          </w:p>
        </w:tc>
      </w:tr>
      <w:tr w14:paraId="769FE6D5">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E0DBBF7">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201</w:t>
            </w:r>
          </w:p>
        </w:tc>
        <w:tc>
          <w:tcPr>
            <w:tcW w:w="426" w:type="dxa"/>
            <w:tcBorders>
              <w:top w:val="nil"/>
              <w:left w:val="nil"/>
              <w:bottom w:val="single" w:color="auto" w:sz="4" w:space="0"/>
              <w:right w:val="single" w:color="auto" w:sz="4" w:space="0"/>
            </w:tcBorders>
            <w:vAlign w:val="center"/>
          </w:tcPr>
          <w:p w14:paraId="6A6CB467">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03</w:t>
            </w:r>
          </w:p>
        </w:tc>
        <w:tc>
          <w:tcPr>
            <w:tcW w:w="603" w:type="dxa"/>
            <w:gridSpan w:val="2"/>
            <w:tcBorders>
              <w:top w:val="nil"/>
              <w:left w:val="nil"/>
              <w:bottom w:val="single" w:color="auto" w:sz="4" w:space="0"/>
              <w:right w:val="single" w:color="auto" w:sz="4" w:space="0"/>
            </w:tcBorders>
            <w:vAlign w:val="center"/>
          </w:tcPr>
          <w:p w14:paraId="3ABBE2A8">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50</w:t>
            </w:r>
          </w:p>
        </w:tc>
        <w:tc>
          <w:tcPr>
            <w:tcW w:w="2247" w:type="dxa"/>
            <w:tcBorders>
              <w:top w:val="nil"/>
              <w:left w:val="nil"/>
              <w:bottom w:val="single" w:color="auto" w:sz="4" w:space="0"/>
              <w:right w:val="single" w:color="auto" w:sz="4" w:space="0"/>
            </w:tcBorders>
            <w:vAlign w:val="center"/>
          </w:tcPr>
          <w:p w14:paraId="1956F447">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事业运行</w:t>
            </w:r>
          </w:p>
        </w:tc>
        <w:tc>
          <w:tcPr>
            <w:tcW w:w="1682" w:type="dxa"/>
            <w:gridSpan w:val="2"/>
            <w:tcBorders>
              <w:top w:val="nil"/>
              <w:left w:val="nil"/>
              <w:bottom w:val="single" w:color="auto" w:sz="4" w:space="0"/>
              <w:right w:val="single" w:color="auto" w:sz="4" w:space="0"/>
            </w:tcBorders>
            <w:vAlign w:val="center"/>
          </w:tcPr>
          <w:p w14:paraId="0EF1805C">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1A75E11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3DB56796">
            <w:pPr>
              <w:widowControl/>
              <w:jc w:val="left"/>
              <w:rPr>
                <w:rFonts w:hint="eastAsia" w:ascii="黑体" w:hAnsi="宋体" w:eastAsia="黑体" w:cs="宋体"/>
                <w:kern w:val="0"/>
                <w:szCs w:val="21"/>
              </w:rPr>
            </w:pPr>
          </w:p>
        </w:tc>
      </w:tr>
      <w:tr w14:paraId="1498CBD2">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14D167B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208</w:t>
            </w:r>
          </w:p>
        </w:tc>
        <w:tc>
          <w:tcPr>
            <w:tcW w:w="426" w:type="dxa"/>
            <w:tcBorders>
              <w:top w:val="nil"/>
              <w:left w:val="nil"/>
              <w:bottom w:val="single" w:color="auto" w:sz="4" w:space="0"/>
              <w:right w:val="single" w:color="auto" w:sz="4" w:space="0"/>
            </w:tcBorders>
            <w:vAlign w:val="center"/>
          </w:tcPr>
          <w:p w14:paraId="02F0616B">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4C8AFAB5">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38C27258">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社会保障和就业支出　</w:t>
            </w:r>
          </w:p>
        </w:tc>
        <w:tc>
          <w:tcPr>
            <w:tcW w:w="1682" w:type="dxa"/>
            <w:gridSpan w:val="2"/>
            <w:tcBorders>
              <w:top w:val="nil"/>
              <w:left w:val="nil"/>
              <w:bottom w:val="single" w:color="auto" w:sz="4" w:space="0"/>
              <w:right w:val="single" w:color="auto" w:sz="4" w:space="0"/>
            </w:tcBorders>
            <w:vAlign w:val="center"/>
          </w:tcPr>
          <w:p w14:paraId="157BB8FD">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526" w:type="dxa"/>
            <w:gridSpan w:val="2"/>
            <w:tcBorders>
              <w:top w:val="nil"/>
              <w:left w:val="nil"/>
              <w:bottom w:val="single" w:color="auto" w:sz="4" w:space="0"/>
              <w:right w:val="single" w:color="auto" w:sz="4" w:space="0"/>
            </w:tcBorders>
            <w:vAlign w:val="center"/>
          </w:tcPr>
          <w:p w14:paraId="0E2A6F8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394" w:type="dxa"/>
            <w:tcBorders>
              <w:top w:val="nil"/>
              <w:left w:val="nil"/>
              <w:bottom w:val="single" w:color="auto" w:sz="4" w:space="0"/>
              <w:right w:val="single" w:color="auto" w:sz="4" w:space="0"/>
            </w:tcBorders>
            <w:vAlign w:val="center"/>
          </w:tcPr>
          <w:p w14:paraId="31BF40CE">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06D5F5C8">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3A2F2D0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7D00FD05">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05</w:t>
            </w:r>
          </w:p>
        </w:tc>
        <w:tc>
          <w:tcPr>
            <w:tcW w:w="603" w:type="dxa"/>
            <w:gridSpan w:val="2"/>
            <w:tcBorders>
              <w:top w:val="nil"/>
              <w:left w:val="nil"/>
              <w:bottom w:val="single" w:color="auto" w:sz="4" w:space="0"/>
              <w:right w:val="single" w:color="auto" w:sz="4" w:space="0"/>
            </w:tcBorders>
            <w:vAlign w:val="center"/>
          </w:tcPr>
          <w:p w14:paraId="2D90FD95">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68D58FBF">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行政事业单位离退休</w:t>
            </w:r>
          </w:p>
        </w:tc>
        <w:tc>
          <w:tcPr>
            <w:tcW w:w="1682" w:type="dxa"/>
            <w:gridSpan w:val="2"/>
            <w:tcBorders>
              <w:top w:val="nil"/>
              <w:left w:val="nil"/>
              <w:bottom w:val="single" w:color="auto" w:sz="4" w:space="0"/>
              <w:right w:val="single" w:color="auto" w:sz="4" w:space="0"/>
            </w:tcBorders>
            <w:vAlign w:val="center"/>
          </w:tcPr>
          <w:p w14:paraId="1980113F">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526" w:type="dxa"/>
            <w:gridSpan w:val="2"/>
            <w:tcBorders>
              <w:top w:val="nil"/>
              <w:left w:val="nil"/>
              <w:bottom w:val="single" w:color="auto" w:sz="4" w:space="0"/>
              <w:right w:val="single" w:color="auto" w:sz="4" w:space="0"/>
            </w:tcBorders>
            <w:vAlign w:val="center"/>
          </w:tcPr>
          <w:p w14:paraId="2BDA4C9D">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394" w:type="dxa"/>
            <w:tcBorders>
              <w:top w:val="nil"/>
              <w:left w:val="nil"/>
              <w:bottom w:val="single" w:color="auto" w:sz="4" w:space="0"/>
              <w:right w:val="single" w:color="auto" w:sz="4" w:space="0"/>
            </w:tcBorders>
            <w:vAlign w:val="center"/>
          </w:tcPr>
          <w:p w14:paraId="12775A17">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A22A850">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238CA1DC">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4C94EF54">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05</w:t>
            </w:r>
          </w:p>
        </w:tc>
        <w:tc>
          <w:tcPr>
            <w:tcW w:w="603" w:type="dxa"/>
            <w:gridSpan w:val="2"/>
            <w:tcBorders>
              <w:top w:val="nil"/>
              <w:left w:val="nil"/>
              <w:bottom w:val="single" w:color="auto" w:sz="4" w:space="0"/>
              <w:right w:val="single" w:color="auto" w:sz="4" w:space="0"/>
            </w:tcBorders>
            <w:vAlign w:val="center"/>
          </w:tcPr>
          <w:p w14:paraId="2B3245D1">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05</w:t>
            </w:r>
          </w:p>
        </w:tc>
        <w:tc>
          <w:tcPr>
            <w:tcW w:w="2247" w:type="dxa"/>
            <w:tcBorders>
              <w:top w:val="nil"/>
              <w:left w:val="nil"/>
              <w:bottom w:val="single" w:color="auto" w:sz="4" w:space="0"/>
              <w:right w:val="single" w:color="auto" w:sz="4" w:space="0"/>
            </w:tcBorders>
            <w:vAlign w:val="center"/>
          </w:tcPr>
          <w:p w14:paraId="3871DFF2">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机关事业单位基本养老保险缴费支出　</w:t>
            </w:r>
          </w:p>
        </w:tc>
        <w:tc>
          <w:tcPr>
            <w:tcW w:w="1682" w:type="dxa"/>
            <w:gridSpan w:val="2"/>
            <w:tcBorders>
              <w:top w:val="nil"/>
              <w:left w:val="nil"/>
              <w:bottom w:val="single" w:color="auto" w:sz="4" w:space="0"/>
              <w:right w:val="single" w:color="auto" w:sz="4" w:space="0"/>
            </w:tcBorders>
            <w:vAlign w:val="center"/>
          </w:tcPr>
          <w:p w14:paraId="4C099706">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270729.52</w:t>
            </w:r>
          </w:p>
        </w:tc>
        <w:tc>
          <w:tcPr>
            <w:tcW w:w="1526" w:type="dxa"/>
            <w:gridSpan w:val="2"/>
            <w:tcBorders>
              <w:top w:val="nil"/>
              <w:left w:val="nil"/>
              <w:bottom w:val="single" w:color="auto" w:sz="4" w:space="0"/>
              <w:right w:val="single" w:color="auto" w:sz="4" w:space="0"/>
            </w:tcBorders>
            <w:vAlign w:val="center"/>
          </w:tcPr>
          <w:p w14:paraId="1C875C5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270729.52</w:t>
            </w:r>
          </w:p>
        </w:tc>
        <w:tc>
          <w:tcPr>
            <w:tcW w:w="1394" w:type="dxa"/>
            <w:tcBorders>
              <w:top w:val="nil"/>
              <w:left w:val="nil"/>
              <w:bottom w:val="single" w:color="auto" w:sz="4" w:space="0"/>
              <w:right w:val="single" w:color="auto" w:sz="4" w:space="0"/>
            </w:tcBorders>
            <w:vAlign w:val="center"/>
          </w:tcPr>
          <w:p w14:paraId="7F169643">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7C9C46A">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095AA4C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4C84D192">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05</w:t>
            </w:r>
          </w:p>
        </w:tc>
        <w:tc>
          <w:tcPr>
            <w:tcW w:w="603" w:type="dxa"/>
            <w:gridSpan w:val="2"/>
            <w:tcBorders>
              <w:top w:val="nil"/>
              <w:left w:val="nil"/>
              <w:bottom w:val="single" w:color="auto" w:sz="4" w:space="0"/>
              <w:right w:val="single" w:color="auto" w:sz="4" w:space="0"/>
            </w:tcBorders>
            <w:vAlign w:val="center"/>
          </w:tcPr>
          <w:p w14:paraId="4E3BDB94">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06</w:t>
            </w:r>
          </w:p>
        </w:tc>
        <w:tc>
          <w:tcPr>
            <w:tcW w:w="2247" w:type="dxa"/>
            <w:tcBorders>
              <w:top w:val="nil"/>
              <w:left w:val="nil"/>
              <w:bottom w:val="single" w:color="auto" w:sz="4" w:space="0"/>
              <w:right w:val="single" w:color="auto" w:sz="4" w:space="0"/>
            </w:tcBorders>
            <w:vAlign w:val="center"/>
          </w:tcPr>
          <w:p w14:paraId="104C5FDC">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机关事业单位职业年金缴费支出</w:t>
            </w:r>
          </w:p>
        </w:tc>
        <w:tc>
          <w:tcPr>
            <w:tcW w:w="1682" w:type="dxa"/>
            <w:gridSpan w:val="2"/>
            <w:tcBorders>
              <w:top w:val="nil"/>
              <w:left w:val="nil"/>
              <w:bottom w:val="single" w:color="auto" w:sz="4" w:space="0"/>
              <w:right w:val="single" w:color="auto" w:sz="4" w:space="0"/>
            </w:tcBorders>
            <w:vAlign w:val="center"/>
          </w:tcPr>
          <w:p w14:paraId="48566D37">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91771.84</w:t>
            </w:r>
          </w:p>
        </w:tc>
        <w:tc>
          <w:tcPr>
            <w:tcW w:w="1526" w:type="dxa"/>
            <w:gridSpan w:val="2"/>
            <w:tcBorders>
              <w:top w:val="nil"/>
              <w:left w:val="nil"/>
              <w:bottom w:val="single" w:color="auto" w:sz="4" w:space="0"/>
              <w:right w:val="single" w:color="auto" w:sz="4" w:space="0"/>
            </w:tcBorders>
            <w:vAlign w:val="center"/>
          </w:tcPr>
          <w:p w14:paraId="7FFD4685">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91771.84</w:t>
            </w:r>
          </w:p>
        </w:tc>
        <w:tc>
          <w:tcPr>
            <w:tcW w:w="1394" w:type="dxa"/>
            <w:tcBorders>
              <w:top w:val="nil"/>
              <w:left w:val="nil"/>
              <w:bottom w:val="single" w:color="auto" w:sz="4" w:space="0"/>
              <w:right w:val="single" w:color="auto" w:sz="4" w:space="0"/>
            </w:tcBorders>
            <w:vAlign w:val="center"/>
          </w:tcPr>
          <w:p w14:paraId="6C898450">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7CB06B46">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334B2DFF">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5062866B">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47857FFB">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6BC3B63">
            <w:pPr>
              <w:jc w:val="left"/>
              <w:rPr>
                <w:rFonts w:hint="eastAsia" w:ascii="仿宋_GB2312" w:eastAsia="仿宋_GB2312" w:cs="Times New Roman"/>
                <w:color w:val="auto"/>
                <w:sz w:val="20"/>
                <w:szCs w:val="20"/>
                <w:lang w:val="en-US"/>
              </w:rPr>
            </w:pPr>
            <w:r>
              <w:rPr>
                <w:rFonts w:hint="eastAsia" w:ascii="仿宋_GB2312" w:hAnsi="仿宋_GB2312" w:eastAsia="仿宋_GB2312" w:cs="仿宋_GB2312"/>
                <w:b w:val="0"/>
                <w:bCs w:val="0"/>
                <w:color w:val="auto"/>
                <w:kern w:val="0"/>
                <w:sz w:val="20"/>
                <w:szCs w:val="20"/>
                <w:lang w:val="en-US" w:eastAsia="zh-CN"/>
              </w:rPr>
              <w:t>卫生健康支出</w:t>
            </w:r>
          </w:p>
        </w:tc>
        <w:tc>
          <w:tcPr>
            <w:tcW w:w="1682" w:type="dxa"/>
            <w:gridSpan w:val="2"/>
            <w:tcBorders>
              <w:top w:val="nil"/>
              <w:left w:val="nil"/>
              <w:bottom w:val="single" w:color="auto" w:sz="4" w:space="0"/>
              <w:right w:val="single" w:color="auto" w:sz="4" w:space="0"/>
            </w:tcBorders>
            <w:vAlign w:val="center"/>
          </w:tcPr>
          <w:p w14:paraId="50B8386A">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526" w:type="dxa"/>
            <w:gridSpan w:val="2"/>
            <w:tcBorders>
              <w:top w:val="nil"/>
              <w:left w:val="nil"/>
              <w:bottom w:val="single" w:color="auto" w:sz="4" w:space="0"/>
              <w:right w:val="single" w:color="auto" w:sz="4" w:space="0"/>
            </w:tcBorders>
            <w:vAlign w:val="center"/>
          </w:tcPr>
          <w:p w14:paraId="2E5D418B">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394" w:type="dxa"/>
            <w:tcBorders>
              <w:top w:val="nil"/>
              <w:left w:val="nil"/>
              <w:bottom w:val="single" w:color="auto" w:sz="4" w:space="0"/>
              <w:right w:val="single" w:color="auto" w:sz="4" w:space="0"/>
            </w:tcBorders>
            <w:vAlign w:val="center"/>
          </w:tcPr>
          <w:p w14:paraId="56AFA28D">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702C49D">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1F4ADC5F">
            <w:pPr>
              <w:widowControl/>
              <w:jc w:val="left"/>
              <w:rPr>
                <w:rFonts w:hint="default" w:ascii="Times New Roman" w:hAnsi="Times New Roman" w:eastAsia="宋体" w:cs="Times New Roman"/>
                <w:kern w:val="2"/>
                <w:sz w:val="21"/>
                <w:szCs w:val="24"/>
                <w:lang w:val="en-US" w:eastAsia="zh-CN" w:bidi="ar-SA"/>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02706B60">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11</w:t>
            </w:r>
          </w:p>
        </w:tc>
        <w:tc>
          <w:tcPr>
            <w:tcW w:w="603" w:type="dxa"/>
            <w:gridSpan w:val="2"/>
            <w:tcBorders>
              <w:top w:val="nil"/>
              <w:left w:val="nil"/>
              <w:bottom w:val="single" w:color="auto" w:sz="4" w:space="0"/>
              <w:right w:val="single" w:color="auto" w:sz="4" w:space="0"/>
            </w:tcBorders>
            <w:vAlign w:val="center"/>
          </w:tcPr>
          <w:p w14:paraId="38AC2B52">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0E16A42F">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行政事业单位医疗</w:t>
            </w:r>
          </w:p>
        </w:tc>
        <w:tc>
          <w:tcPr>
            <w:tcW w:w="1682" w:type="dxa"/>
            <w:gridSpan w:val="2"/>
            <w:tcBorders>
              <w:top w:val="nil"/>
              <w:left w:val="nil"/>
              <w:bottom w:val="single" w:color="auto" w:sz="4" w:space="0"/>
              <w:right w:val="single" w:color="auto" w:sz="4" w:space="0"/>
            </w:tcBorders>
            <w:vAlign w:val="center"/>
          </w:tcPr>
          <w:p w14:paraId="20FCDBC0">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526" w:type="dxa"/>
            <w:gridSpan w:val="2"/>
            <w:tcBorders>
              <w:top w:val="nil"/>
              <w:left w:val="nil"/>
              <w:bottom w:val="single" w:color="auto" w:sz="4" w:space="0"/>
              <w:right w:val="single" w:color="auto" w:sz="4" w:space="0"/>
            </w:tcBorders>
            <w:vAlign w:val="center"/>
          </w:tcPr>
          <w:p w14:paraId="5CBFB27C">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394" w:type="dxa"/>
            <w:tcBorders>
              <w:top w:val="nil"/>
              <w:left w:val="nil"/>
              <w:bottom w:val="single" w:color="auto" w:sz="4" w:space="0"/>
              <w:right w:val="single" w:color="auto" w:sz="4" w:space="0"/>
            </w:tcBorders>
            <w:vAlign w:val="center"/>
          </w:tcPr>
          <w:p w14:paraId="107BA22A">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F1F16F9">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5ABB9C92">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61F8E296">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11</w:t>
            </w:r>
          </w:p>
        </w:tc>
        <w:tc>
          <w:tcPr>
            <w:tcW w:w="603" w:type="dxa"/>
            <w:gridSpan w:val="2"/>
            <w:tcBorders>
              <w:top w:val="nil"/>
              <w:left w:val="nil"/>
              <w:bottom w:val="single" w:color="auto" w:sz="4" w:space="0"/>
              <w:right w:val="single" w:color="auto" w:sz="4" w:space="0"/>
            </w:tcBorders>
            <w:vAlign w:val="center"/>
          </w:tcPr>
          <w:p w14:paraId="1710A2A7">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02</w:t>
            </w:r>
          </w:p>
        </w:tc>
        <w:tc>
          <w:tcPr>
            <w:tcW w:w="2247" w:type="dxa"/>
            <w:tcBorders>
              <w:top w:val="nil"/>
              <w:left w:val="nil"/>
              <w:bottom w:val="single" w:color="auto" w:sz="4" w:space="0"/>
              <w:right w:val="single" w:color="auto" w:sz="4" w:space="0"/>
            </w:tcBorders>
            <w:vAlign w:val="center"/>
          </w:tcPr>
          <w:p w14:paraId="70B843E1">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事业单位医疗</w:t>
            </w:r>
          </w:p>
        </w:tc>
        <w:tc>
          <w:tcPr>
            <w:tcW w:w="1682" w:type="dxa"/>
            <w:gridSpan w:val="2"/>
            <w:tcBorders>
              <w:top w:val="nil"/>
              <w:left w:val="nil"/>
              <w:bottom w:val="single" w:color="auto" w:sz="4" w:space="0"/>
              <w:right w:val="single" w:color="auto" w:sz="4" w:space="0"/>
            </w:tcBorders>
            <w:vAlign w:val="center"/>
          </w:tcPr>
          <w:p w14:paraId="433884B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122806.44</w:t>
            </w:r>
          </w:p>
        </w:tc>
        <w:tc>
          <w:tcPr>
            <w:tcW w:w="1526" w:type="dxa"/>
            <w:gridSpan w:val="2"/>
            <w:tcBorders>
              <w:top w:val="nil"/>
              <w:left w:val="nil"/>
              <w:bottom w:val="single" w:color="auto" w:sz="4" w:space="0"/>
              <w:right w:val="single" w:color="auto" w:sz="4" w:space="0"/>
            </w:tcBorders>
            <w:vAlign w:val="center"/>
          </w:tcPr>
          <w:p w14:paraId="4FD2771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122806.44</w:t>
            </w:r>
          </w:p>
        </w:tc>
        <w:tc>
          <w:tcPr>
            <w:tcW w:w="1394" w:type="dxa"/>
            <w:tcBorders>
              <w:top w:val="nil"/>
              <w:left w:val="nil"/>
              <w:bottom w:val="single" w:color="auto" w:sz="4" w:space="0"/>
              <w:right w:val="single" w:color="auto" w:sz="4" w:space="0"/>
            </w:tcBorders>
            <w:vAlign w:val="center"/>
          </w:tcPr>
          <w:p w14:paraId="185BB8A7">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CA61A8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3862A2A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0B32207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eastAsia="zh-CN"/>
              </w:rPr>
              <w:t>11</w:t>
            </w:r>
          </w:p>
        </w:tc>
        <w:tc>
          <w:tcPr>
            <w:tcW w:w="603" w:type="dxa"/>
            <w:gridSpan w:val="2"/>
            <w:tcBorders>
              <w:top w:val="nil"/>
              <w:left w:val="nil"/>
              <w:bottom w:val="single" w:color="auto" w:sz="4" w:space="0"/>
              <w:right w:val="single" w:color="auto" w:sz="4" w:space="0"/>
            </w:tcBorders>
            <w:vAlign w:val="center"/>
          </w:tcPr>
          <w:p w14:paraId="2FF96239">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03　</w:t>
            </w:r>
          </w:p>
        </w:tc>
        <w:tc>
          <w:tcPr>
            <w:tcW w:w="2247" w:type="dxa"/>
            <w:tcBorders>
              <w:top w:val="nil"/>
              <w:left w:val="nil"/>
              <w:bottom w:val="single" w:color="auto" w:sz="4" w:space="0"/>
              <w:right w:val="single" w:color="auto" w:sz="4" w:space="0"/>
            </w:tcBorders>
            <w:vAlign w:val="center"/>
          </w:tcPr>
          <w:p w14:paraId="33738C91">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公务员医疗补助</w:t>
            </w:r>
          </w:p>
        </w:tc>
        <w:tc>
          <w:tcPr>
            <w:tcW w:w="1682" w:type="dxa"/>
            <w:gridSpan w:val="2"/>
            <w:tcBorders>
              <w:top w:val="nil"/>
              <w:left w:val="nil"/>
              <w:bottom w:val="single" w:color="auto" w:sz="4" w:space="0"/>
              <w:right w:val="single" w:color="auto" w:sz="4" w:space="0"/>
            </w:tcBorders>
            <w:vAlign w:val="center"/>
          </w:tcPr>
          <w:p w14:paraId="5D8931F5">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80300.36</w:t>
            </w:r>
          </w:p>
        </w:tc>
        <w:tc>
          <w:tcPr>
            <w:tcW w:w="1526" w:type="dxa"/>
            <w:gridSpan w:val="2"/>
            <w:tcBorders>
              <w:top w:val="nil"/>
              <w:left w:val="nil"/>
              <w:bottom w:val="single" w:color="auto" w:sz="4" w:space="0"/>
              <w:right w:val="single" w:color="auto" w:sz="4" w:space="0"/>
            </w:tcBorders>
            <w:vAlign w:val="center"/>
          </w:tcPr>
          <w:p w14:paraId="1DFC891E">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80300.36</w:t>
            </w:r>
          </w:p>
        </w:tc>
        <w:tc>
          <w:tcPr>
            <w:tcW w:w="1394" w:type="dxa"/>
            <w:tcBorders>
              <w:top w:val="nil"/>
              <w:left w:val="nil"/>
              <w:bottom w:val="single" w:color="auto" w:sz="4" w:space="0"/>
              <w:right w:val="single" w:color="auto" w:sz="4" w:space="0"/>
            </w:tcBorders>
            <w:vAlign w:val="center"/>
          </w:tcPr>
          <w:p w14:paraId="7979AF1E">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A93239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F40CAF3">
            <w:pPr>
              <w:widowControl/>
              <w:jc w:val="left"/>
              <w:rPr>
                <w:rFonts w:hint="eastAsia" w:ascii="黑体" w:hAnsi="宋体" w:eastAsia="黑体" w:cs="宋体"/>
                <w:kern w:val="0"/>
                <w:sz w:val="21"/>
                <w:szCs w:val="21"/>
                <w:lang w:val="en-US" w:eastAsia="zh-CN" w:bidi="ar-SA"/>
              </w:rPr>
            </w:pPr>
          </w:p>
        </w:tc>
        <w:tc>
          <w:tcPr>
            <w:tcW w:w="426" w:type="dxa"/>
            <w:tcBorders>
              <w:top w:val="nil"/>
              <w:left w:val="nil"/>
              <w:bottom w:val="single" w:color="auto" w:sz="4" w:space="0"/>
              <w:right w:val="single" w:color="auto" w:sz="4" w:space="0"/>
            </w:tcBorders>
            <w:vAlign w:val="center"/>
          </w:tcPr>
          <w:p w14:paraId="4A762CFA">
            <w:pPr>
              <w:widowControl/>
              <w:jc w:val="left"/>
              <w:rPr>
                <w:rFonts w:hint="eastAsia" w:ascii="黑体" w:hAnsi="宋体" w:eastAsia="黑体" w:cs="宋体"/>
                <w:kern w:val="0"/>
                <w:sz w:val="21"/>
                <w:szCs w:val="21"/>
                <w:lang w:val="en-US" w:eastAsia="zh-CN" w:bidi="ar-SA"/>
              </w:rPr>
            </w:pPr>
          </w:p>
        </w:tc>
        <w:tc>
          <w:tcPr>
            <w:tcW w:w="603" w:type="dxa"/>
            <w:gridSpan w:val="2"/>
            <w:tcBorders>
              <w:top w:val="nil"/>
              <w:left w:val="nil"/>
              <w:bottom w:val="single" w:color="auto" w:sz="4" w:space="0"/>
              <w:right w:val="single" w:color="auto" w:sz="4" w:space="0"/>
            </w:tcBorders>
            <w:vAlign w:val="center"/>
          </w:tcPr>
          <w:p w14:paraId="1CC3F2A2">
            <w:pPr>
              <w:widowControl/>
              <w:jc w:val="left"/>
              <w:rPr>
                <w:rFonts w:hint="eastAsia" w:ascii="黑体" w:hAnsi="宋体" w:eastAsia="黑体" w:cs="宋体"/>
                <w:kern w:val="0"/>
                <w:sz w:val="21"/>
                <w:szCs w:val="21"/>
                <w:lang w:val="en-US" w:eastAsia="zh-CN" w:bidi="ar-SA"/>
              </w:rPr>
            </w:pPr>
          </w:p>
        </w:tc>
        <w:tc>
          <w:tcPr>
            <w:tcW w:w="2247" w:type="dxa"/>
            <w:tcBorders>
              <w:top w:val="nil"/>
              <w:left w:val="nil"/>
              <w:bottom w:val="single" w:color="auto" w:sz="4" w:space="0"/>
              <w:right w:val="single" w:color="auto" w:sz="4" w:space="0"/>
            </w:tcBorders>
            <w:vAlign w:val="center"/>
          </w:tcPr>
          <w:p w14:paraId="1A9A33B2">
            <w:pPr>
              <w:jc w:val="left"/>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　</w:t>
            </w:r>
            <w:r>
              <w:rPr>
                <w:rFonts w:hint="eastAsia" w:ascii="宋体" w:hAnsi="宋体" w:cs="宋体"/>
                <w:color w:val="auto"/>
                <w:kern w:val="0"/>
                <w:sz w:val="22"/>
                <w:szCs w:val="22"/>
              </w:rPr>
              <w:t>合计</w:t>
            </w:r>
          </w:p>
        </w:tc>
        <w:tc>
          <w:tcPr>
            <w:tcW w:w="1682" w:type="dxa"/>
            <w:gridSpan w:val="2"/>
            <w:tcBorders>
              <w:top w:val="nil"/>
              <w:left w:val="nil"/>
              <w:bottom w:val="single" w:color="auto" w:sz="4" w:space="0"/>
              <w:right w:val="single" w:color="auto" w:sz="4" w:space="0"/>
            </w:tcBorders>
            <w:vAlign w:val="center"/>
          </w:tcPr>
          <w:p w14:paraId="00B92245">
            <w:pPr>
              <w:jc w:val="center"/>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3439430.37</w:t>
            </w:r>
          </w:p>
        </w:tc>
        <w:tc>
          <w:tcPr>
            <w:tcW w:w="1526" w:type="dxa"/>
            <w:gridSpan w:val="2"/>
            <w:tcBorders>
              <w:top w:val="nil"/>
              <w:left w:val="nil"/>
              <w:bottom w:val="single" w:color="auto" w:sz="4" w:space="0"/>
              <w:right w:val="single" w:color="auto" w:sz="4" w:space="0"/>
            </w:tcBorders>
            <w:vAlign w:val="center"/>
          </w:tcPr>
          <w:p w14:paraId="4DBC494F">
            <w:pPr>
              <w:jc w:val="center"/>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3439430.37</w:t>
            </w:r>
          </w:p>
        </w:tc>
        <w:tc>
          <w:tcPr>
            <w:tcW w:w="1394" w:type="dxa"/>
            <w:tcBorders>
              <w:top w:val="nil"/>
              <w:left w:val="nil"/>
              <w:bottom w:val="single" w:color="auto" w:sz="4" w:space="0"/>
              <w:right w:val="single" w:color="auto" w:sz="4" w:space="0"/>
            </w:tcBorders>
            <w:vAlign w:val="center"/>
          </w:tcPr>
          <w:p w14:paraId="330AFA79">
            <w:pPr>
              <w:widowControl/>
              <w:jc w:val="left"/>
              <w:rPr>
                <w:rFonts w:hint="eastAsia" w:ascii="黑体" w:hAnsi="宋体" w:eastAsia="黑体" w:cs="宋体"/>
                <w:kern w:val="0"/>
                <w:sz w:val="21"/>
                <w:szCs w:val="21"/>
                <w:lang w:val="en-US" w:eastAsia="zh-CN" w:bidi="ar-SA"/>
              </w:rPr>
            </w:pPr>
          </w:p>
        </w:tc>
      </w:tr>
      <w:tr w14:paraId="435E4A1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2F954B6F">
            <w:pPr>
              <w:widowControl/>
              <w:jc w:val="left"/>
              <w:rPr>
                <w:rFonts w:hint="eastAsia" w:ascii="黑体" w:hAnsi="宋体" w:eastAsia="黑体" w:cs="宋体"/>
                <w:kern w:val="0"/>
                <w:szCs w:val="21"/>
              </w:rPr>
            </w:pPr>
            <w:r>
              <w:rPr>
                <w:rFonts w:hint="eastAsia" w:ascii="黑体" w:hAnsi="宋体" w:eastAsia="黑体" w:cs="宋体"/>
                <w:kern w:val="0"/>
                <w:szCs w:val="21"/>
              </w:rPr>
              <w:t>　</w:t>
            </w:r>
          </w:p>
        </w:tc>
        <w:tc>
          <w:tcPr>
            <w:tcW w:w="426" w:type="dxa"/>
            <w:tcBorders>
              <w:top w:val="nil"/>
              <w:left w:val="nil"/>
              <w:bottom w:val="single" w:color="auto" w:sz="4" w:space="0"/>
              <w:right w:val="single" w:color="auto" w:sz="4" w:space="0"/>
            </w:tcBorders>
            <w:vAlign w:val="center"/>
          </w:tcPr>
          <w:p w14:paraId="4CF09D82">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　</w:t>
            </w:r>
          </w:p>
        </w:tc>
        <w:tc>
          <w:tcPr>
            <w:tcW w:w="603" w:type="dxa"/>
            <w:gridSpan w:val="2"/>
            <w:tcBorders>
              <w:top w:val="nil"/>
              <w:left w:val="nil"/>
              <w:bottom w:val="single" w:color="auto" w:sz="4" w:space="0"/>
              <w:right w:val="single" w:color="auto" w:sz="4" w:space="0"/>
            </w:tcBorders>
            <w:vAlign w:val="center"/>
          </w:tcPr>
          <w:p w14:paraId="0D26E94C">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　</w:t>
            </w:r>
          </w:p>
        </w:tc>
        <w:tc>
          <w:tcPr>
            <w:tcW w:w="2247" w:type="dxa"/>
            <w:tcBorders>
              <w:top w:val="nil"/>
              <w:left w:val="nil"/>
              <w:bottom w:val="single" w:color="auto" w:sz="4" w:space="0"/>
              <w:right w:val="single" w:color="auto" w:sz="4" w:space="0"/>
            </w:tcBorders>
            <w:vAlign w:val="center"/>
          </w:tcPr>
          <w:p w14:paraId="5A09F473">
            <w:pPr>
              <w:jc w:val="left"/>
              <w:rPr>
                <w:rFonts w:hint="eastAsia" w:ascii="仿宋_GB2312" w:eastAsia="仿宋_GB2312" w:cs="Times New Roman"/>
                <w:color w:val="auto"/>
                <w:sz w:val="20"/>
                <w:szCs w:val="20"/>
                <w:lang w:val="en-US" w:eastAsia="zh-CN"/>
              </w:rPr>
            </w:pPr>
          </w:p>
        </w:tc>
        <w:tc>
          <w:tcPr>
            <w:tcW w:w="1682" w:type="dxa"/>
            <w:gridSpan w:val="2"/>
            <w:tcBorders>
              <w:top w:val="nil"/>
              <w:left w:val="nil"/>
              <w:bottom w:val="single" w:color="auto" w:sz="4" w:space="0"/>
              <w:right w:val="single" w:color="auto" w:sz="4" w:space="0"/>
            </w:tcBorders>
            <w:vAlign w:val="center"/>
          </w:tcPr>
          <w:p w14:paraId="297C955E">
            <w:pPr>
              <w:jc w:val="center"/>
              <w:rPr>
                <w:rFonts w:hint="eastAsia" w:ascii="仿宋_GB2312" w:eastAsia="仿宋_GB2312" w:cs="Times New Roman"/>
                <w:color w:val="auto"/>
                <w:sz w:val="20"/>
                <w:szCs w:val="20"/>
                <w:lang w:val="en-US"/>
              </w:rPr>
            </w:pPr>
          </w:p>
        </w:tc>
        <w:tc>
          <w:tcPr>
            <w:tcW w:w="1526" w:type="dxa"/>
            <w:gridSpan w:val="2"/>
            <w:tcBorders>
              <w:top w:val="nil"/>
              <w:left w:val="nil"/>
              <w:bottom w:val="single" w:color="auto" w:sz="4" w:space="0"/>
              <w:right w:val="single" w:color="auto" w:sz="4" w:space="0"/>
            </w:tcBorders>
            <w:vAlign w:val="center"/>
          </w:tcPr>
          <w:p w14:paraId="2E39EE99">
            <w:pPr>
              <w:jc w:val="center"/>
              <w:rPr>
                <w:rFonts w:hint="eastAsia" w:ascii="仿宋_GB2312" w:eastAsia="仿宋_GB2312" w:cs="Times New Roman"/>
                <w:color w:val="auto"/>
                <w:sz w:val="20"/>
                <w:szCs w:val="20"/>
                <w:lang w:val="en-US"/>
              </w:rPr>
            </w:pPr>
          </w:p>
        </w:tc>
        <w:tc>
          <w:tcPr>
            <w:tcW w:w="1394" w:type="dxa"/>
            <w:tcBorders>
              <w:top w:val="nil"/>
              <w:left w:val="nil"/>
              <w:bottom w:val="single" w:color="auto" w:sz="4" w:space="0"/>
              <w:right w:val="single" w:color="auto" w:sz="4" w:space="0"/>
            </w:tcBorders>
            <w:vAlign w:val="center"/>
          </w:tcPr>
          <w:p w14:paraId="72B89D3F">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292F368D">
        <w:tblPrEx>
          <w:tblCellMar>
            <w:top w:w="0" w:type="dxa"/>
            <w:left w:w="108" w:type="dxa"/>
            <w:bottom w:w="0" w:type="dxa"/>
            <w:right w:w="108" w:type="dxa"/>
          </w:tblCellMar>
        </w:tblPrEx>
        <w:trPr>
          <w:trHeight w:val="1547" w:hRule="atLeast"/>
        </w:trPr>
        <w:tc>
          <w:tcPr>
            <w:tcW w:w="8460" w:type="dxa"/>
            <w:gridSpan w:val="11"/>
            <w:tcBorders>
              <w:top w:val="nil"/>
              <w:left w:val="nil"/>
              <w:bottom w:val="nil"/>
              <w:right w:val="nil"/>
            </w:tcBorders>
            <w:vAlign w:val="center"/>
          </w:tcPr>
          <w:p w14:paraId="6B1E30E2">
            <w:pPr>
              <w:widowControl/>
              <w:ind w:firstLine="431" w:firstLineChars="0"/>
              <w:jc w:val="left"/>
              <w:outlineLvl w:val="1"/>
              <w:rPr>
                <w:rFonts w:hint="eastAsia" w:ascii="仿宋_GB2312" w:hAnsi="宋体" w:eastAsia="仿宋_GB2312"/>
                <w:b/>
                <w:kern w:val="0"/>
                <w:sz w:val="32"/>
                <w:szCs w:val="32"/>
              </w:rPr>
            </w:pPr>
          </w:p>
          <w:p w14:paraId="053E2979">
            <w:pPr>
              <w:widowControl/>
              <w:ind w:firstLine="431" w:firstLineChars="0"/>
              <w:jc w:val="left"/>
              <w:outlineLvl w:val="1"/>
              <w:rPr>
                <w:rFonts w:hint="eastAsia" w:ascii="仿宋_GB2312" w:hAnsi="宋体" w:eastAsia="仿宋_GB2312"/>
                <w:b/>
                <w:kern w:val="0"/>
                <w:sz w:val="32"/>
                <w:szCs w:val="32"/>
              </w:rPr>
            </w:pPr>
          </w:p>
          <w:p w14:paraId="793B970D">
            <w:pPr>
              <w:widowControl/>
              <w:ind w:firstLine="431" w:firstLineChars="0"/>
              <w:jc w:val="left"/>
              <w:outlineLvl w:val="1"/>
              <w:rPr>
                <w:rFonts w:hint="eastAsia" w:ascii="仿宋_GB2312" w:hAnsi="宋体" w:eastAsia="仿宋_GB2312"/>
                <w:b/>
                <w:kern w:val="0"/>
                <w:sz w:val="32"/>
                <w:szCs w:val="32"/>
              </w:rPr>
            </w:pPr>
          </w:p>
          <w:p w14:paraId="7074E24F">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14:paraId="198F773A">
            <w:pPr>
              <w:widowControl/>
              <w:ind w:firstLine="2249" w:firstLineChars="700"/>
              <w:jc w:val="both"/>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56507490">
        <w:tblPrEx>
          <w:tblCellMar>
            <w:top w:w="0" w:type="dxa"/>
            <w:left w:w="108" w:type="dxa"/>
            <w:bottom w:w="0" w:type="dxa"/>
            <w:right w:w="108" w:type="dxa"/>
          </w:tblCellMar>
        </w:tblPrEx>
        <w:trPr>
          <w:trHeight w:val="592" w:hRule="atLeast"/>
        </w:trPr>
        <w:tc>
          <w:tcPr>
            <w:tcW w:w="8460" w:type="dxa"/>
            <w:gridSpan w:val="11"/>
            <w:tcBorders>
              <w:top w:val="nil"/>
              <w:left w:val="nil"/>
              <w:bottom w:val="nil"/>
              <w:right w:val="nil"/>
            </w:tcBorders>
            <w:vAlign w:val="center"/>
          </w:tcPr>
          <w:p w14:paraId="1A7FB2D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编制部门：吉木萨尔北庭工业园区管理委员会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单位： 元</w:t>
            </w:r>
          </w:p>
        </w:tc>
      </w:tr>
      <w:tr w14:paraId="27180675">
        <w:tblPrEx>
          <w:tblCellMar>
            <w:top w:w="0" w:type="dxa"/>
            <w:left w:w="108" w:type="dxa"/>
            <w:bottom w:w="0" w:type="dxa"/>
            <w:right w:w="108" w:type="dxa"/>
          </w:tblCellMar>
        </w:tblPrEx>
        <w:trPr>
          <w:trHeight w:val="456" w:hRule="atLeast"/>
        </w:trPr>
        <w:tc>
          <w:tcPr>
            <w:tcW w:w="4333" w:type="dxa"/>
            <w:gridSpan w:val="7"/>
            <w:tcBorders>
              <w:top w:val="single" w:color="auto" w:sz="4" w:space="0"/>
              <w:left w:val="single" w:color="auto" w:sz="4" w:space="0"/>
              <w:bottom w:val="single" w:color="auto" w:sz="4" w:space="0"/>
              <w:right w:val="single" w:color="000000" w:sz="4" w:space="0"/>
            </w:tcBorders>
            <w:vAlign w:val="center"/>
          </w:tcPr>
          <w:p w14:paraId="600FC473">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项目</w:t>
            </w:r>
          </w:p>
        </w:tc>
        <w:tc>
          <w:tcPr>
            <w:tcW w:w="4127" w:type="dxa"/>
            <w:gridSpan w:val="4"/>
            <w:tcBorders>
              <w:top w:val="single" w:color="auto" w:sz="4" w:space="0"/>
              <w:left w:val="nil"/>
              <w:bottom w:val="single" w:color="auto" w:sz="4" w:space="0"/>
              <w:right w:val="single" w:color="000000" w:sz="4" w:space="0"/>
            </w:tcBorders>
            <w:vAlign w:val="center"/>
          </w:tcPr>
          <w:p w14:paraId="542920A8">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一般公共预算基本支出</w:t>
            </w:r>
          </w:p>
        </w:tc>
      </w:tr>
      <w:tr w14:paraId="223156CE">
        <w:tblPrEx>
          <w:tblCellMar>
            <w:top w:w="0" w:type="dxa"/>
            <w:left w:w="108" w:type="dxa"/>
            <w:bottom w:w="0" w:type="dxa"/>
            <w:right w:w="108" w:type="dxa"/>
          </w:tblCellMar>
        </w:tblPrEx>
        <w:trPr>
          <w:trHeight w:val="456" w:hRule="atLeast"/>
        </w:trPr>
        <w:tc>
          <w:tcPr>
            <w:tcW w:w="1243" w:type="dxa"/>
            <w:gridSpan w:val="4"/>
            <w:tcBorders>
              <w:top w:val="single" w:color="auto" w:sz="4" w:space="0"/>
              <w:left w:val="single" w:color="auto" w:sz="4" w:space="0"/>
              <w:bottom w:val="single" w:color="auto" w:sz="4" w:space="0"/>
              <w:right w:val="nil"/>
            </w:tcBorders>
            <w:vAlign w:val="center"/>
          </w:tcPr>
          <w:p w14:paraId="162452EF">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经济分类科目编码</w:t>
            </w:r>
          </w:p>
        </w:tc>
        <w:tc>
          <w:tcPr>
            <w:tcW w:w="3090" w:type="dxa"/>
            <w:gridSpan w:val="3"/>
            <w:vMerge w:val="restart"/>
            <w:tcBorders>
              <w:top w:val="nil"/>
              <w:left w:val="single" w:color="auto" w:sz="4" w:space="0"/>
              <w:bottom w:val="single" w:color="000000" w:sz="4" w:space="0"/>
              <w:right w:val="single" w:color="auto" w:sz="4" w:space="0"/>
            </w:tcBorders>
            <w:vAlign w:val="center"/>
          </w:tcPr>
          <w:p w14:paraId="22C34ABD">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经济分类科目名称</w:t>
            </w:r>
          </w:p>
          <w:p w14:paraId="32FCDAD9">
            <w:pPr>
              <w:widowControl/>
              <w:jc w:val="center"/>
              <w:rPr>
                <w:rFonts w:hint="eastAsia" w:ascii="仿宋_GB2312" w:hAnsi="仿宋_GB2312" w:eastAsia="仿宋_GB2312" w:cs="仿宋_GB2312"/>
                <w:b/>
                <w:bCs/>
                <w:kern w:val="0"/>
                <w:sz w:val="20"/>
                <w:szCs w:val="20"/>
              </w:rPr>
            </w:pPr>
          </w:p>
        </w:tc>
        <w:tc>
          <w:tcPr>
            <w:tcW w:w="1350" w:type="dxa"/>
            <w:gridSpan w:val="2"/>
            <w:vMerge w:val="restart"/>
            <w:tcBorders>
              <w:top w:val="nil"/>
              <w:left w:val="single" w:color="auto" w:sz="4" w:space="0"/>
              <w:bottom w:val="single" w:color="000000" w:sz="4" w:space="0"/>
              <w:right w:val="single" w:color="auto" w:sz="4" w:space="0"/>
            </w:tcBorders>
            <w:vAlign w:val="center"/>
          </w:tcPr>
          <w:p w14:paraId="1F2B460E">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小计</w:t>
            </w:r>
          </w:p>
          <w:p w14:paraId="4E3EF6F2">
            <w:pPr>
              <w:widowControl/>
              <w:jc w:val="center"/>
              <w:rPr>
                <w:rFonts w:hint="eastAsia" w:ascii="仿宋_GB2312" w:hAnsi="仿宋_GB2312" w:eastAsia="仿宋_GB2312" w:cs="仿宋_GB2312"/>
                <w:b/>
                <w:bCs/>
                <w:kern w:val="0"/>
                <w:sz w:val="20"/>
                <w:szCs w:val="20"/>
              </w:rPr>
            </w:pPr>
          </w:p>
        </w:tc>
        <w:tc>
          <w:tcPr>
            <w:tcW w:w="1383" w:type="dxa"/>
            <w:vMerge w:val="restart"/>
            <w:tcBorders>
              <w:top w:val="nil"/>
              <w:left w:val="single" w:color="auto" w:sz="4" w:space="0"/>
              <w:bottom w:val="single" w:color="000000" w:sz="4" w:space="0"/>
              <w:right w:val="single" w:color="auto" w:sz="4" w:space="0"/>
            </w:tcBorders>
            <w:vAlign w:val="center"/>
          </w:tcPr>
          <w:p w14:paraId="22C50379">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人员经费</w:t>
            </w:r>
          </w:p>
          <w:p w14:paraId="5C5DD1D4">
            <w:pPr>
              <w:widowControl/>
              <w:jc w:val="center"/>
              <w:rPr>
                <w:rFonts w:hint="eastAsia" w:ascii="仿宋_GB2312" w:hAnsi="仿宋_GB2312" w:eastAsia="仿宋_GB2312" w:cs="仿宋_GB2312"/>
                <w:b/>
                <w:bCs/>
                <w:kern w:val="0"/>
                <w:sz w:val="20"/>
                <w:szCs w:val="20"/>
              </w:rPr>
            </w:pPr>
          </w:p>
        </w:tc>
        <w:tc>
          <w:tcPr>
            <w:tcW w:w="1394" w:type="dxa"/>
            <w:vMerge w:val="restart"/>
            <w:tcBorders>
              <w:top w:val="nil"/>
              <w:left w:val="single" w:color="auto" w:sz="4" w:space="0"/>
              <w:bottom w:val="single" w:color="000000" w:sz="4" w:space="0"/>
              <w:right w:val="single" w:color="auto" w:sz="4" w:space="0"/>
            </w:tcBorders>
            <w:vAlign w:val="center"/>
          </w:tcPr>
          <w:p w14:paraId="5A41063A">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公用经费</w:t>
            </w:r>
          </w:p>
          <w:p w14:paraId="45A2469A">
            <w:pPr>
              <w:widowControl/>
              <w:jc w:val="center"/>
              <w:rPr>
                <w:rFonts w:hint="eastAsia" w:ascii="仿宋_GB2312" w:hAnsi="仿宋_GB2312" w:eastAsia="仿宋_GB2312" w:cs="仿宋_GB2312"/>
                <w:b/>
                <w:bCs/>
                <w:kern w:val="0"/>
                <w:sz w:val="20"/>
                <w:szCs w:val="20"/>
              </w:rPr>
            </w:pPr>
          </w:p>
        </w:tc>
      </w:tr>
      <w:tr w14:paraId="4AF4068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61234A0">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类</w:t>
            </w:r>
          </w:p>
        </w:tc>
        <w:tc>
          <w:tcPr>
            <w:tcW w:w="692" w:type="dxa"/>
            <w:gridSpan w:val="3"/>
            <w:tcBorders>
              <w:top w:val="nil"/>
              <w:left w:val="nil"/>
              <w:bottom w:val="single" w:color="auto" w:sz="4" w:space="0"/>
              <w:right w:val="single" w:color="auto" w:sz="4" w:space="0"/>
            </w:tcBorders>
            <w:vAlign w:val="center"/>
          </w:tcPr>
          <w:p w14:paraId="0DC2934A">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款</w:t>
            </w:r>
          </w:p>
        </w:tc>
        <w:tc>
          <w:tcPr>
            <w:tcW w:w="3090" w:type="dxa"/>
            <w:gridSpan w:val="3"/>
            <w:vMerge w:val="continue"/>
            <w:tcBorders>
              <w:top w:val="nil"/>
              <w:left w:val="single" w:color="auto" w:sz="4" w:space="0"/>
              <w:bottom w:val="single" w:color="000000" w:sz="4" w:space="0"/>
              <w:right w:val="single" w:color="auto" w:sz="4" w:space="0"/>
            </w:tcBorders>
            <w:vAlign w:val="center"/>
          </w:tcPr>
          <w:p w14:paraId="3EA473F0">
            <w:pPr>
              <w:widowControl/>
              <w:jc w:val="center"/>
              <w:rPr>
                <w:rFonts w:hint="eastAsia" w:ascii="仿宋_GB2312" w:hAnsi="仿宋_GB2312" w:eastAsia="仿宋_GB2312" w:cs="仿宋_GB2312"/>
                <w:kern w:val="0"/>
                <w:sz w:val="20"/>
                <w:szCs w:val="20"/>
              </w:rPr>
            </w:pPr>
          </w:p>
        </w:tc>
        <w:tc>
          <w:tcPr>
            <w:tcW w:w="1350" w:type="dxa"/>
            <w:gridSpan w:val="2"/>
            <w:vMerge w:val="continue"/>
            <w:tcBorders>
              <w:top w:val="nil"/>
              <w:left w:val="single" w:color="auto" w:sz="4" w:space="0"/>
              <w:bottom w:val="single" w:color="000000" w:sz="4" w:space="0"/>
              <w:right w:val="single" w:color="auto" w:sz="4" w:space="0"/>
            </w:tcBorders>
            <w:vAlign w:val="center"/>
          </w:tcPr>
          <w:p w14:paraId="3F55BD4A">
            <w:pPr>
              <w:widowControl/>
              <w:jc w:val="center"/>
              <w:rPr>
                <w:rFonts w:hint="eastAsia" w:ascii="仿宋_GB2312" w:hAnsi="仿宋_GB2312" w:eastAsia="仿宋_GB2312" w:cs="仿宋_GB2312"/>
                <w:kern w:val="0"/>
                <w:sz w:val="20"/>
                <w:szCs w:val="20"/>
              </w:rPr>
            </w:pPr>
          </w:p>
        </w:tc>
        <w:tc>
          <w:tcPr>
            <w:tcW w:w="1383" w:type="dxa"/>
            <w:vMerge w:val="continue"/>
            <w:tcBorders>
              <w:top w:val="nil"/>
              <w:left w:val="single" w:color="auto" w:sz="4" w:space="0"/>
              <w:bottom w:val="single" w:color="000000" w:sz="4" w:space="0"/>
              <w:right w:val="single" w:color="auto" w:sz="4" w:space="0"/>
            </w:tcBorders>
            <w:vAlign w:val="center"/>
          </w:tcPr>
          <w:p w14:paraId="649CB859">
            <w:pPr>
              <w:widowControl/>
              <w:jc w:val="center"/>
              <w:rPr>
                <w:rFonts w:hint="eastAsia" w:ascii="仿宋_GB2312" w:hAnsi="仿宋_GB2312" w:eastAsia="仿宋_GB2312" w:cs="仿宋_GB2312"/>
                <w:kern w:val="0"/>
                <w:sz w:val="20"/>
                <w:szCs w:val="20"/>
              </w:rPr>
            </w:pPr>
          </w:p>
        </w:tc>
        <w:tc>
          <w:tcPr>
            <w:tcW w:w="1394" w:type="dxa"/>
            <w:vMerge w:val="continue"/>
            <w:tcBorders>
              <w:top w:val="nil"/>
              <w:left w:val="single" w:color="auto" w:sz="4" w:space="0"/>
              <w:bottom w:val="single" w:color="000000" w:sz="4" w:space="0"/>
              <w:right w:val="single" w:color="auto" w:sz="4" w:space="0"/>
            </w:tcBorders>
            <w:vAlign w:val="center"/>
          </w:tcPr>
          <w:p w14:paraId="0FC174C6">
            <w:pPr>
              <w:widowControl/>
              <w:jc w:val="center"/>
              <w:rPr>
                <w:rFonts w:hint="eastAsia" w:ascii="仿宋_GB2312" w:hAnsi="仿宋_GB2312" w:eastAsia="仿宋_GB2312" w:cs="仿宋_GB2312"/>
                <w:kern w:val="0"/>
                <w:sz w:val="20"/>
                <w:szCs w:val="20"/>
              </w:rPr>
            </w:pPr>
          </w:p>
        </w:tc>
      </w:tr>
      <w:tr w14:paraId="69FDB78E">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0BD39CB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423007C">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1840B7F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工资福利支出</w:t>
            </w:r>
          </w:p>
        </w:tc>
        <w:tc>
          <w:tcPr>
            <w:tcW w:w="1350" w:type="dxa"/>
            <w:gridSpan w:val="2"/>
            <w:tcBorders>
              <w:top w:val="nil"/>
              <w:left w:val="nil"/>
              <w:bottom w:val="single" w:color="auto" w:sz="4" w:space="0"/>
              <w:right w:val="single" w:color="auto" w:sz="4" w:space="0"/>
            </w:tcBorders>
            <w:vAlign w:val="bottom"/>
          </w:tcPr>
          <w:p w14:paraId="731EA5F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2387914.15</w:t>
            </w:r>
          </w:p>
        </w:tc>
        <w:tc>
          <w:tcPr>
            <w:tcW w:w="1383" w:type="dxa"/>
            <w:tcBorders>
              <w:top w:val="nil"/>
              <w:left w:val="nil"/>
              <w:bottom w:val="single" w:color="auto" w:sz="4" w:space="0"/>
              <w:right w:val="single" w:color="auto" w:sz="4" w:space="0"/>
            </w:tcBorders>
            <w:vAlign w:val="bottom"/>
          </w:tcPr>
          <w:p w14:paraId="7991F48A">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2387914.15</w:t>
            </w:r>
          </w:p>
        </w:tc>
        <w:tc>
          <w:tcPr>
            <w:tcW w:w="1394" w:type="dxa"/>
            <w:tcBorders>
              <w:top w:val="nil"/>
              <w:left w:val="nil"/>
              <w:bottom w:val="single" w:color="auto" w:sz="4" w:space="0"/>
              <w:right w:val="single" w:color="auto" w:sz="4" w:space="0"/>
            </w:tcBorders>
            <w:vAlign w:val="center"/>
          </w:tcPr>
          <w:p w14:paraId="1D3A5B69">
            <w:pPr>
              <w:widowControl/>
              <w:jc w:val="left"/>
              <w:rPr>
                <w:rFonts w:hint="eastAsia" w:ascii="仿宋_GB2312" w:hAnsi="仿宋_GB2312" w:eastAsia="仿宋_GB2312" w:cs="仿宋_GB2312"/>
                <w:color w:val="auto"/>
                <w:kern w:val="0"/>
                <w:sz w:val="20"/>
                <w:szCs w:val="20"/>
                <w:lang w:val="en-US" w:eastAsia="zh-CN" w:bidi="ar-SA"/>
              </w:rPr>
            </w:pPr>
          </w:p>
        </w:tc>
      </w:tr>
      <w:tr w14:paraId="16E80E7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812C31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DAD468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01</w:t>
            </w:r>
          </w:p>
        </w:tc>
        <w:tc>
          <w:tcPr>
            <w:tcW w:w="3090" w:type="dxa"/>
            <w:gridSpan w:val="3"/>
            <w:tcBorders>
              <w:top w:val="nil"/>
              <w:left w:val="nil"/>
              <w:bottom w:val="single" w:color="auto" w:sz="4" w:space="0"/>
              <w:right w:val="single" w:color="auto" w:sz="4" w:space="0"/>
            </w:tcBorders>
            <w:vAlign w:val="center"/>
          </w:tcPr>
          <w:p w14:paraId="20BC23B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基本工资</w:t>
            </w:r>
          </w:p>
        </w:tc>
        <w:tc>
          <w:tcPr>
            <w:tcW w:w="1350" w:type="dxa"/>
            <w:gridSpan w:val="2"/>
            <w:tcBorders>
              <w:top w:val="nil"/>
              <w:left w:val="nil"/>
              <w:bottom w:val="single" w:color="auto" w:sz="4" w:space="0"/>
              <w:right w:val="single" w:color="auto" w:sz="4" w:space="0"/>
            </w:tcBorders>
            <w:vAlign w:val="center"/>
          </w:tcPr>
          <w:p w14:paraId="4EFF7AC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574800</w:t>
            </w:r>
          </w:p>
        </w:tc>
        <w:tc>
          <w:tcPr>
            <w:tcW w:w="1383" w:type="dxa"/>
            <w:tcBorders>
              <w:top w:val="nil"/>
              <w:left w:val="nil"/>
              <w:bottom w:val="single" w:color="auto" w:sz="4" w:space="0"/>
              <w:right w:val="single" w:color="auto" w:sz="4" w:space="0"/>
            </w:tcBorders>
            <w:vAlign w:val="center"/>
          </w:tcPr>
          <w:p w14:paraId="2B2D38F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601872</w:t>
            </w:r>
          </w:p>
        </w:tc>
        <w:tc>
          <w:tcPr>
            <w:tcW w:w="1394" w:type="dxa"/>
            <w:tcBorders>
              <w:top w:val="nil"/>
              <w:left w:val="nil"/>
              <w:bottom w:val="single" w:color="auto" w:sz="4" w:space="0"/>
              <w:right w:val="single" w:color="auto" w:sz="4" w:space="0"/>
            </w:tcBorders>
            <w:vAlign w:val="center"/>
          </w:tcPr>
          <w:p w14:paraId="578DF97C">
            <w:pPr>
              <w:widowControl/>
              <w:jc w:val="left"/>
              <w:rPr>
                <w:rFonts w:hint="eastAsia" w:ascii="仿宋_GB2312" w:hAnsi="仿宋_GB2312" w:eastAsia="仿宋_GB2312" w:cs="仿宋_GB2312"/>
                <w:color w:val="auto"/>
                <w:kern w:val="0"/>
                <w:sz w:val="20"/>
                <w:szCs w:val="20"/>
                <w:lang w:val="en-US" w:eastAsia="zh-CN" w:bidi="ar-SA"/>
              </w:rPr>
            </w:pPr>
          </w:p>
        </w:tc>
      </w:tr>
      <w:tr w14:paraId="7B745D18">
        <w:tblPrEx>
          <w:tblCellMar>
            <w:top w:w="0" w:type="dxa"/>
            <w:left w:w="108" w:type="dxa"/>
            <w:bottom w:w="0" w:type="dxa"/>
            <w:right w:w="108" w:type="dxa"/>
          </w:tblCellMar>
        </w:tblPrEx>
        <w:trPr>
          <w:trHeight w:val="90" w:hRule="atLeast"/>
        </w:trPr>
        <w:tc>
          <w:tcPr>
            <w:tcW w:w="551" w:type="dxa"/>
            <w:tcBorders>
              <w:top w:val="nil"/>
              <w:left w:val="single" w:color="auto" w:sz="4" w:space="0"/>
              <w:bottom w:val="single" w:color="auto" w:sz="4" w:space="0"/>
              <w:right w:val="single" w:color="auto" w:sz="4" w:space="0"/>
            </w:tcBorders>
            <w:vAlign w:val="center"/>
          </w:tcPr>
          <w:p w14:paraId="52BFF1F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12E19A8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02</w:t>
            </w:r>
          </w:p>
        </w:tc>
        <w:tc>
          <w:tcPr>
            <w:tcW w:w="3090" w:type="dxa"/>
            <w:gridSpan w:val="3"/>
            <w:tcBorders>
              <w:top w:val="nil"/>
              <w:left w:val="nil"/>
              <w:bottom w:val="single" w:color="auto" w:sz="4" w:space="0"/>
              <w:right w:val="single" w:color="auto" w:sz="4" w:space="0"/>
            </w:tcBorders>
            <w:vAlign w:val="top"/>
          </w:tcPr>
          <w:p w14:paraId="38B1A71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津贴补贴</w:t>
            </w:r>
          </w:p>
        </w:tc>
        <w:tc>
          <w:tcPr>
            <w:tcW w:w="1350" w:type="dxa"/>
            <w:gridSpan w:val="2"/>
            <w:tcBorders>
              <w:top w:val="nil"/>
              <w:left w:val="nil"/>
              <w:bottom w:val="single" w:color="auto" w:sz="4" w:space="0"/>
              <w:right w:val="single" w:color="auto" w:sz="4" w:space="0"/>
            </w:tcBorders>
            <w:vAlign w:val="center"/>
          </w:tcPr>
          <w:p w14:paraId="600E040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411792</w:t>
            </w:r>
          </w:p>
        </w:tc>
        <w:tc>
          <w:tcPr>
            <w:tcW w:w="1383" w:type="dxa"/>
            <w:tcBorders>
              <w:top w:val="nil"/>
              <w:left w:val="nil"/>
              <w:bottom w:val="single" w:color="auto" w:sz="4" w:space="0"/>
              <w:right w:val="single" w:color="auto" w:sz="4" w:space="0"/>
            </w:tcBorders>
            <w:vAlign w:val="center"/>
          </w:tcPr>
          <w:p w14:paraId="74C0FB3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384720</w:t>
            </w:r>
          </w:p>
        </w:tc>
        <w:tc>
          <w:tcPr>
            <w:tcW w:w="1394" w:type="dxa"/>
            <w:tcBorders>
              <w:top w:val="nil"/>
              <w:left w:val="nil"/>
              <w:bottom w:val="single" w:color="auto" w:sz="4" w:space="0"/>
              <w:right w:val="single" w:color="auto" w:sz="4" w:space="0"/>
            </w:tcBorders>
            <w:vAlign w:val="center"/>
          </w:tcPr>
          <w:p w14:paraId="25868D78">
            <w:pPr>
              <w:widowControl/>
              <w:jc w:val="left"/>
              <w:rPr>
                <w:rFonts w:hint="eastAsia" w:ascii="仿宋_GB2312" w:hAnsi="仿宋_GB2312" w:eastAsia="仿宋_GB2312" w:cs="仿宋_GB2312"/>
                <w:color w:val="auto"/>
                <w:kern w:val="0"/>
                <w:sz w:val="20"/>
                <w:szCs w:val="20"/>
                <w:lang w:val="en-US" w:eastAsia="zh-CN" w:bidi="ar-SA"/>
              </w:rPr>
            </w:pPr>
          </w:p>
        </w:tc>
      </w:tr>
      <w:tr w14:paraId="69DD4803">
        <w:tblPrEx>
          <w:tblCellMar>
            <w:top w:w="0" w:type="dxa"/>
            <w:left w:w="108" w:type="dxa"/>
            <w:bottom w:w="0" w:type="dxa"/>
            <w:right w:w="108" w:type="dxa"/>
          </w:tblCellMar>
        </w:tblPrEx>
        <w:trPr>
          <w:trHeight w:val="295" w:hRule="atLeast"/>
        </w:trPr>
        <w:tc>
          <w:tcPr>
            <w:tcW w:w="551" w:type="dxa"/>
            <w:tcBorders>
              <w:top w:val="nil"/>
              <w:left w:val="single" w:color="auto" w:sz="4" w:space="0"/>
              <w:bottom w:val="single" w:color="auto" w:sz="4" w:space="0"/>
              <w:right w:val="single" w:color="auto" w:sz="4" w:space="0"/>
            </w:tcBorders>
            <w:vAlign w:val="center"/>
          </w:tcPr>
          <w:p w14:paraId="218B478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DE11CF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03</w:t>
            </w:r>
          </w:p>
        </w:tc>
        <w:tc>
          <w:tcPr>
            <w:tcW w:w="3090" w:type="dxa"/>
            <w:gridSpan w:val="3"/>
            <w:tcBorders>
              <w:top w:val="nil"/>
              <w:left w:val="nil"/>
              <w:bottom w:val="single" w:color="auto" w:sz="4" w:space="0"/>
              <w:right w:val="single" w:color="auto" w:sz="4" w:space="0"/>
            </w:tcBorders>
            <w:vAlign w:val="center"/>
          </w:tcPr>
          <w:p w14:paraId="310E49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奖金</w:t>
            </w:r>
          </w:p>
        </w:tc>
        <w:tc>
          <w:tcPr>
            <w:tcW w:w="1350" w:type="dxa"/>
            <w:gridSpan w:val="2"/>
            <w:tcBorders>
              <w:top w:val="nil"/>
              <w:left w:val="nil"/>
              <w:bottom w:val="single" w:color="auto" w:sz="4" w:space="0"/>
              <w:right w:val="single" w:color="auto" w:sz="4" w:space="0"/>
            </w:tcBorders>
            <w:vAlign w:val="center"/>
          </w:tcPr>
          <w:p w14:paraId="2F44BF9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306956</w:t>
            </w:r>
          </w:p>
        </w:tc>
        <w:tc>
          <w:tcPr>
            <w:tcW w:w="1383" w:type="dxa"/>
            <w:tcBorders>
              <w:top w:val="nil"/>
              <w:left w:val="nil"/>
              <w:bottom w:val="single" w:color="auto" w:sz="4" w:space="0"/>
              <w:right w:val="single" w:color="auto" w:sz="4" w:space="0"/>
            </w:tcBorders>
            <w:vAlign w:val="center"/>
          </w:tcPr>
          <w:p w14:paraId="7698B05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306956</w:t>
            </w:r>
          </w:p>
        </w:tc>
        <w:tc>
          <w:tcPr>
            <w:tcW w:w="1394" w:type="dxa"/>
            <w:tcBorders>
              <w:top w:val="nil"/>
              <w:left w:val="nil"/>
              <w:bottom w:val="single" w:color="auto" w:sz="4" w:space="0"/>
              <w:right w:val="single" w:color="auto" w:sz="4" w:space="0"/>
            </w:tcBorders>
            <w:vAlign w:val="center"/>
          </w:tcPr>
          <w:p w14:paraId="2E4DEF08">
            <w:pPr>
              <w:widowControl/>
              <w:jc w:val="left"/>
              <w:rPr>
                <w:rFonts w:hint="eastAsia" w:ascii="仿宋_GB2312" w:hAnsi="仿宋_GB2312" w:eastAsia="仿宋_GB2312" w:cs="仿宋_GB2312"/>
                <w:color w:val="auto"/>
                <w:kern w:val="0"/>
                <w:sz w:val="20"/>
                <w:szCs w:val="20"/>
                <w:lang w:val="en-US" w:eastAsia="zh-CN" w:bidi="ar-SA"/>
              </w:rPr>
            </w:pPr>
          </w:p>
        </w:tc>
      </w:tr>
      <w:tr w14:paraId="559B3432">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3CFAC51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3A326D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07</w:t>
            </w:r>
          </w:p>
        </w:tc>
        <w:tc>
          <w:tcPr>
            <w:tcW w:w="3090" w:type="dxa"/>
            <w:gridSpan w:val="3"/>
            <w:tcBorders>
              <w:top w:val="nil"/>
              <w:left w:val="nil"/>
              <w:bottom w:val="single" w:color="auto" w:sz="4" w:space="0"/>
              <w:right w:val="single" w:color="auto" w:sz="4" w:space="0"/>
            </w:tcBorders>
            <w:vAlign w:val="center"/>
          </w:tcPr>
          <w:p w14:paraId="38CCF9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绩效工资</w:t>
            </w:r>
          </w:p>
        </w:tc>
        <w:tc>
          <w:tcPr>
            <w:tcW w:w="1350" w:type="dxa"/>
            <w:gridSpan w:val="2"/>
            <w:tcBorders>
              <w:top w:val="nil"/>
              <w:left w:val="nil"/>
              <w:bottom w:val="single" w:color="auto" w:sz="4" w:space="0"/>
              <w:right w:val="single" w:color="auto" w:sz="4" w:space="0"/>
            </w:tcBorders>
            <w:vAlign w:val="center"/>
          </w:tcPr>
          <w:p w14:paraId="1A426AE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124200</w:t>
            </w:r>
          </w:p>
        </w:tc>
        <w:tc>
          <w:tcPr>
            <w:tcW w:w="1383" w:type="dxa"/>
            <w:tcBorders>
              <w:top w:val="nil"/>
              <w:left w:val="nil"/>
              <w:bottom w:val="single" w:color="auto" w:sz="4" w:space="0"/>
              <w:right w:val="single" w:color="auto" w:sz="4" w:space="0"/>
            </w:tcBorders>
            <w:vAlign w:val="center"/>
          </w:tcPr>
          <w:p w14:paraId="1500B23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124200</w:t>
            </w:r>
          </w:p>
        </w:tc>
        <w:tc>
          <w:tcPr>
            <w:tcW w:w="1394" w:type="dxa"/>
            <w:tcBorders>
              <w:top w:val="nil"/>
              <w:left w:val="nil"/>
              <w:bottom w:val="single" w:color="auto" w:sz="4" w:space="0"/>
              <w:right w:val="single" w:color="auto" w:sz="4" w:space="0"/>
            </w:tcBorders>
            <w:vAlign w:val="center"/>
          </w:tcPr>
          <w:p w14:paraId="722DE33A">
            <w:pPr>
              <w:widowControl/>
              <w:jc w:val="left"/>
              <w:rPr>
                <w:rFonts w:hint="eastAsia" w:ascii="仿宋_GB2312" w:hAnsi="仿宋_GB2312" w:eastAsia="仿宋_GB2312" w:cs="仿宋_GB2312"/>
                <w:color w:val="auto"/>
                <w:kern w:val="0"/>
                <w:sz w:val="20"/>
                <w:szCs w:val="20"/>
                <w:lang w:val="en-US" w:eastAsia="zh-CN" w:bidi="ar-SA"/>
              </w:rPr>
            </w:pPr>
          </w:p>
        </w:tc>
      </w:tr>
      <w:tr w14:paraId="66A702E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4CDC478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10B2B1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08</w:t>
            </w:r>
          </w:p>
        </w:tc>
        <w:tc>
          <w:tcPr>
            <w:tcW w:w="3090" w:type="dxa"/>
            <w:gridSpan w:val="3"/>
            <w:tcBorders>
              <w:top w:val="nil"/>
              <w:left w:val="nil"/>
              <w:bottom w:val="single" w:color="auto" w:sz="4" w:space="0"/>
              <w:right w:val="single" w:color="auto" w:sz="4" w:space="0"/>
            </w:tcBorders>
            <w:vAlign w:val="center"/>
          </w:tcPr>
          <w:p w14:paraId="31A321E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机关事业单位基本养老保险缴费</w:t>
            </w:r>
          </w:p>
        </w:tc>
        <w:tc>
          <w:tcPr>
            <w:tcW w:w="1350" w:type="dxa"/>
            <w:gridSpan w:val="2"/>
            <w:tcBorders>
              <w:top w:val="nil"/>
              <w:left w:val="nil"/>
              <w:bottom w:val="single" w:color="auto" w:sz="4" w:space="0"/>
              <w:right w:val="single" w:color="auto" w:sz="4" w:space="0"/>
            </w:tcBorders>
            <w:vAlign w:val="bottom"/>
          </w:tcPr>
          <w:p w14:paraId="5580EFEA">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270729.52</w:t>
            </w:r>
          </w:p>
        </w:tc>
        <w:tc>
          <w:tcPr>
            <w:tcW w:w="1383" w:type="dxa"/>
            <w:tcBorders>
              <w:top w:val="nil"/>
              <w:left w:val="nil"/>
              <w:bottom w:val="single" w:color="auto" w:sz="4" w:space="0"/>
              <w:right w:val="single" w:color="auto" w:sz="4" w:space="0"/>
            </w:tcBorders>
            <w:vAlign w:val="bottom"/>
          </w:tcPr>
          <w:p w14:paraId="5E2A215E">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270729.52</w:t>
            </w:r>
          </w:p>
        </w:tc>
        <w:tc>
          <w:tcPr>
            <w:tcW w:w="1394" w:type="dxa"/>
            <w:tcBorders>
              <w:top w:val="nil"/>
              <w:left w:val="nil"/>
              <w:bottom w:val="single" w:color="auto" w:sz="4" w:space="0"/>
              <w:right w:val="single" w:color="auto" w:sz="4" w:space="0"/>
            </w:tcBorders>
            <w:vAlign w:val="center"/>
          </w:tcPr>
          <w:p w14:paraId="5CC38F27">
            <w:pPr>
              <w:widowControl/>
              <w:jc w:val="left"/>
              <w:rPr>
                <w:rFonts w:hint="eastAsia" w:ascii="仿宋_GB2312" w:hAnsi="仿宋_GB2312" w:eastAsia="仿宋_GB2312" w:cs="仿宋_GB2312"/>
                <w:color w:val="auto"/>
                <w:kern w:val="0"/>
                <w:sz w:val="20"/>
                <w:szCs w:val="20"/>
                <w:lang w:val="en-US" w:eastAsia="zh-CN" w:bidi="ar-SA"/>
              </w:rPr>
            </w:pPr>
          </w:p>
        </w:tc>
      </w:tr>
      <w:tr w14:paraId="03694EA6">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38A51B8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77843E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09</w:t>
            </w:r>
          </w:p>
        </w:tc>
        <w:tc>
          <w:tcPr>
            <w:tcW w:w="3090" w:type="dxa"/>
            <w:gridSpan w:val="3"/>
            <w:tcBorders>
              <w:top w:val="nil"/>
              <w:left w:val="nil"/>
              <w:bottom w:val="single" w:color="auto" w:sz="4" w:space="0"/>
              <w:right w:val="single" w:color="auto" w:sz="4" w:space="0"/>
            </w:tcBorders>
            <w:vAlign w:val="center"/>
          </w:tcPr>
          <w:p w14:paraId="7411180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职业年金缴费</w:t>
            </w:r>
          </w:p>
        </w:tc>
        <w:tc>
          <w:tcPr>
            <w:tcW w:w="1350" w:type="dxa"/>
            <w:gridSpan w:val="2"/>
            <w:tcBorders>
              <w:top w:val="nil"/>
              <w:left w:val="nil"/>
              <w:bottom w:val="single" w:color="auto" w:sz="4" w:space="0"/>
              <w:right w:val="single" w:color="auto" w:sz="4" w:space="0"/>
            </w:tcBorders>
            <w:vAlign w:val="center"/>
          </w:tcPr>
          <w:p w14:paraId="7D13D97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91771.84</w:t>
            </w:r>
          </w:p>
        </w:tc>
        <w:tc>
          <w:tcPr>
            <w:tcW w:w="1383" w:type="dxa"/>
            <w:tcBorders>
              <w:top w:val="nil"/>
              <w:left w:val="nil"/>
              <w:bottom w:val="single" w:color="auto" w:sz="4" w:space="0"/>
              <w:right w:val="single" w:color="auto" w:sz="4" w:space="0"/>
            </w:tcBorders>
            <w:vAlign w:val="center"/>
          </w:tcPr>
          <w:p w14:paraId="6773FB2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91771.84</w:t>
            </w:r>
          </w:p>
        </w:tc>
        <w:tc>
          <w:tcPr>
            <w:tcW w:w="1394" w:type="dxa"/>
            <w:tcBorders>
              <w:top w:val="nil"/>
              <w:left w:val="nil"/>
              <w:bottom w:val="single" w:color="auto" w:sz="4" w:space="0"/>
              <w:right w:val="single" w:color="auto" w:sz="4" w:space="0"/>
            </w:tcBorders>
            <w:vAlign w:val="center"/>
          </w:tcPr>
          <w:p w14:paraId="4876863B">
            <w:pPr>
              <w:widowControl/>
              <w:jc w:val="left"/>
              <w:rPr>
                <w:rFonts w:hint="eastAsia" w:ascii="仿宋_GB2312" w:hAnsi="仿宋_GB2312" w:eastAsia="仿宋_GB2312" w:cs="仿宋_GB2312"/>
                <w:color w:val="auto"/>
                <w:kern w:val="0"/>
                <w:sz w:val="20"/>
                <w:szCs w:val="20"/>
                <w:lang w:val="en-US" w:eastAsia="zh-CN" w:bidi="ar-SA"/>
              </w:rPr>
            </w:pPr>
          </w:p>
        </w:tc>
      </w:tr>
      <w:tr w14:paraId="7A67E8A4">
        <w:tblPrEx>
          <w:tblCellMar>
            <w:top w:w="0" w:type="dxa"/>
            <w:left w:w="108" w:type="dxa"/>
            <w:bottom w:w="0" w:type="dxa"/>
            <w:right w:w="108" w:type="dxa"/>
          </w:tblCellMar>
        </w:tblPrEx>
        <w:trPr>
          <w:trHeight w:val="90" w:hRule="atLeast"/>
        </w:trPr>
        <w:tc>
          <w:tcPr>
            <w:tcW w:w="551" w:type="dxa"/>
            <w:tcBorders>
              <w:top w:val="nil"/>
              <w:left w:val="single" w:color="auto" w:sz="4" w:space="0"/>
              <w:bottom w:val="single" w:color="auto" w:sz="4" w:space="0"/>
              <w:right w:val="single" w:color="auto" w:sz="4" w:space="0"/>
            </w:tcBorders>
            <w:vAlign w:val="center"/>
          </w:tcPr>
          <w:p w14:paraId="62F439F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7AA98E0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10</w:t>
            </w:r>
          </w:p>
        </w:tc>
        <w:tc>
          <w:tcPr>
            <w:tcW w:w="3090" w:type="dxa"/>
            <w:gridSpan w:val="3"/>
            <w:tcBorders>
              <w:top w:val="nil"/>
              <w:left w:val="nil"/>
              <w:bottom w:val="single" w:color="auto" w:sz="4" w:space="0"/>
              <w:right w:val="single" w:color="auto" w:sz="4" w:space="0"/>
            </w:tcBorders>
            <w:vAlign w:val="center"/>
          </w:tcPr>
          <w:p w14:paraId="089B204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职工基本医疗保险缴费</w:t>
            </w:r>
          </w:p>
        </w:tc>
        <w:tc>
          <w:tcPr>
            <w:tcW w:w="1350" w:type="dxa"/>
            <w:gridSpan w:val="2"/>
            <w:tcBorders>
              <w:top w:val="nil"/>
              <w:left w:val="nil"/>
              <w:bottom w:val="single" w:color="auto" w:sz="4" w:space="0"/>
              <w:right w:val="single" w:color="auto" w:sz="4" w:space="0"/>
            </w:tcBorders>
            <w:vAlign w:val="bottom"/>
          </w:tcPr>
          <w:p w14:paraId="06B51D35">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122806.44</w:t>
            </w:r>
          </w:p>
        </w:tc>
        <w:tc>
          <w:tcPr>
            <w:tcW w:w="1383" w:type="dxa"/>
            <w:tcBorders>
              <w:top w:val="nil"/>
              <w:left w:val="nil"/>
              <w:bottom w:val="single" w:color="auto" w:sz="4" w:space="0"/>
              <w:right w:val="single" w:color="auto" w:sz="4" w:space="0"/>
            </w:tcBorders>
            <w:vAlign w:val="bottom"/>
          </w:tcPr>
          <w:p w14:paraId="171D65A0">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122806.44</w:t>
            </w:r>
          </w:p>
        </w:tc>
        <w:tc>
          <w:tcPr>
            <w:tcW w:w="1394" w:type="dxa"/>
            <w:tcBorders>
              <w:top w:val="nil"/>
              <w:left w:val="nil"/>
              <w:bottom w:val="single" w:color="auto" w:sz="4" w:space="0"/>
              <w:right w:val="single" w:color="auto" w:sz="4" w:space="0"/>
            </w:tcBorders>
            <w:vAlign w:val="center"/>
          </w:tcPr>
          <w:p w14:paraId="4664FD1E">
            <w:pPr>
              <w:widowControl/>
              <w:jc w:val="left"/>
              <w:rPr>
                <w:rFonts w:hint="eastAsia" w:ascii="仿宋_GB2312" w:hAnsi="仿宋_GB2312" w:eastAsia="仿宋_GB2312" w:cs="仿宋_GB2312"/>
                <w:color w:val="auto"/>
                <w:kern w:val="0"/>
                <w:sz w:val="20"/>
                <w:szCs w:val="20"/>
                <w:lang w:val="en-US" w:eastAsia="zh-CN" w:bidi="ar-SA"/>
              </w:rPr>
            </w:pPr>
          </w:p>
        </w:tc>
      </w:tr>
      <w:tr w14:paraId="14D0D68C">
        <w:tblPrEx>
          <w:tblCellMar>
            <w:top w:w="0" w:type="dxa"/>
            <w:left w:w="108" w:type="dxa"/>
            <w:bottom w:w="0" w:type="dxa"/>
            <w:right w:w="108" w:type="dxa"/>
          </w:tblCellMar>
        </w:tblPrEx>
        <w:trPr>
          <w:trHeight w:val="295" w:hRule="atLeast"/>
        </w:trPr>
        <w:tc>
          <w:tcPr>
            <w:tcW w:w="551" w:type="dxa"/>
            <w:tcBorders>
              <w:top w:val="nil"/>
              <w:left w:val="single" w:color="auto" w:sz="4" w:space="0"/>
              <w:bottom w:val="single" w:color="auto" w:sz="4" w:space="0"/>
              <w:right w:val="single" w:color="auto" w:sz="4" w:space="0"/>
            </w:tcBorders>
            <w:vAlign w:val="center"/>
          </w:tcPr>
          <w:p w14:paraId="26EAACD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63DCD1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11</w:t>
            </w:r>
          </w:p>
        </w:tc>
        <w:tc>
          <w:tcPr>
            <w:tcW w:w="3090" w:type="dxa"/>
            <w:gridSpan w:val="3"/>
            <w:tcBorders>
              <w:top w:val="nil"/>
              <w:left w:val="nil"/>
              <w:bottom w:val="single" w:color="auto" w:sz="4" w:space="0"/>
              <w:right w:val="single" w:color="auto" w:sz="4" w:space="0"/>
            </w:tcBorders>
            <w:vAlign w:val="center"/>
          </w:tcPr>
          <w:p w14:paraId="27690AA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公务员医疗补助缴费</w:t>
            </w:r>
          </w:p>
        </w:tc>
        <w:tc>
          <w:tcPr>
            <w:tcW w:w="1350" w:type="dxa"/>
            <w:gridSpan w:val="2"/>
            <w:tcBorders>
              <w:top w:val="nil"/>
              <w:left w:val="nil"/>
              <w:bottom w:val="single" w:color="auto" w:sz="4" w:space="0"/>
              <w:right w:val="single" w:color="auto" w:sz="4" w:space="0"/>
            </w:tcBorders>
            <w:vAlign w:val="center"/>
          </w:tcPr>
          <w:p w14:paraId="4B4E22D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80300.36</w:t>
            </w:r>
          </w:p>
        </w:tc>
        <w:tc>
          <w:tcPr>
            <w:tcW w:w="1383" w:type="dxa"/>
            <w:tcBorders>
              <w:top w:val="nil"/>
              <w:left w:val="nil"/>
              <w:bottom w:val="single" w:color="auto" w:sz="4" w:space="0"/>
              <w:right w:val="single" w:color="auto" w:sz="4" w:space="0"/>
            </w:tcBorders>
            <w:vAlign w:val="center"/>
          </w:tcPr>
          <w:p w14:paraId="61B5222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80300.36</w:t>
            </w:r>
          </w:p>
        </w:tc>
        <w:tc>
          <w:tcPr>
            <w:tcW w:w="1394" w:type="dxa"/>
            <w:tcBorders>
              <w:top w:val="nil"/>
              <w:left w:val="nil"/>
              <w:bottom w:val="single" w:color="auto" w:sz="4" w:space="0"/>
              <w:right w:val="single" w:color="auto" w:sz="4" w:space="0"/>
            </w:tcBorders>
            <w:vAlign w:val="center"/>
          </w:tcPr>
          <w:p w14:paraId="7EB7937A">
            <w:pPr>
              <w:widowControl/>
              <w:jc w:val="left"/>
              <w:rPr>
                <w:rFonts w:hint="eastAsia" w:ascii="仿宋_GB2312" w:hAnsi="仿宋_GB2312" w:eastAsia="仿宋_GB2312" w:cs="仿宋_GB2312"/>
                <w:color w:val="auto"/>
                <w:kern w:val="0"/>
                <w:sz w:val="20"/>
                <w:szCs w:val="20"/>
                <w:lang w:val="en-US" w:eastAsia="zh-CN" w:bidi="ar-SA"/>
              </w:rPr>
            </w:pPr>
          </w:p>
        </w:tc>
      </w:tr>
      <w:tr w14:paraId="0F5A2391">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6CE0D26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0D8FBF81">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12</w:t>
            </w:r>
          </w:p>
        </w:tc>
        <w:tc>
          <w:tcPr>
            <w:tcW w:w="3090" w:type="dxa"/>
            <w:gridSpan w:val="3"/>
            <w:tcBorders>
              <w:top w:val="nil"/>
              <w:left w:val="nil"/>
              <w:bottom w:val="single" w:color="auto" w:sz="4" w:space="0"/>
              <w:right w:val="single" w:color="auto" w:sz="4" w:space="0"/>
            </w:tcBorders>
            <w:vAlign w:val="center"/>
          </w:tcPr>
          <w:p w14:paraId="4F852F9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其他社会保障缴费</w:t>
            </w:r>
          </w:p>
        </w:tc>
        <w:tc>
          <w:tcPr>
            <w:tcW w:w="1350" w:type="dxa"/>
            <w:gridSpan w:val="2"/>
            <w:tcBorders>
              <w:top w:val="nil"/>
              <w:left w:val="nil"/>
              <w:bottom w:val="single" w:color="auto" w:sz="4" w:space="0"/>
              <w:right w:val="single" w:color="auto" w:sz="4" w:space="0"/>
            </w:tcBorders>
            <w:vAlign w:val="bottom"/>
          </w:tcPr>
          <w:p w14:paraId="300F96E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24404.23</w:t>
            </w:r>
          </w:p>
        </w:tc>
        <w:tc>
          <w:tcPr>
            <w:tcW w:w="1383" w:type="dxa"/>
            <w:tcBorders>
              <w:top w:val="nil"/>
              <w:left w:val="nil"/>
              <w:bottom w:val="single" w:color="auto" w:sz="4" w:space="0"/>
              <w:right w:val="single" w:color="auto" w:sz="4" w:space="0"/>
            </w:tcBorders>
            <w:vAlign w:val="bottom"/>
          </w:tcPr>
          <w:p w14:paraId="0512B7D4">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24404.23</w:t>
            </w:r>
          </w:p>
        </w:tc>
        <w:tc>
          <w:tcPr>
            <w:tcW w:w="1394" w:type="dxa"/>
            <w:tcBorders>
              <w:top w:val="nil"/>
              <w:left w:val="nil"/>
              <w:bottom w:val="single" w:color="auto" w:sz="4" w:space="0"/>
              <w:right w:val="single" w:color="auto" w:sz="4" w:space="0"/>
            </w:tcBorders>
            <w:vAlign w:val="center"/>
          </w:tcPr>
          <w:p w14:paraId="52A08F5A">
            <w:pPr>
              <w:widowControl/>
              <w:jc w:val="left"/>
              <w:rPr>
                <w:rFonts w:hint="eastAsia" w:ascii="仿宋_GB2312" w:hAnsi="仿宋_GB2312" w:eastAsia="仿宋_GB2312" w:cs="仿宋_GB2312"/>
                <w:color w:val="auto"/>
                <w:kern w:val="0"/>
                <w:sz w:val="20"/>
                <w:szCs w:val="20"/>
                <w:lang w:val="en-US" w:eastAsia="zh-CN" w:bidi="ar-SA"/>
              </w:rPr>
            </w:pPr>
          </w:p>
        </w:tc>
      </w:tr>
      <w:tr w14:paraId="448273C3">
        <w:tblPrEx>
          <w:tblCellMar>
            <w:top w:w="0" w:type="dxa"/>
            <w:left w:w="108" w:type="dxa"/>
            <w:bottom w:w="0" w:type="dxa"/>
            <w:right w:w="108" w:type="dxa"/>
          </w:tblCellMar>
        </w:tblPrEx>
        <w:trPr>
          <w:trHeight w:val="352" w:hRule="atLeast"/>
        </w:trPr>
        <w:tc>
          <w:tcPr>
            <w:tcW w:w="551" w:type="dxa"/>
            <w:tcBorders>
              <w:top w:val="nil"/>
              <w:left w:val="single" w:color="auto" w:sz="4" w:space="0"/>
              <w:bottom w:val="single" w:color="auto" w:sz="4" w:space="0"/>
              <w:right w:val="single" w:color="auto" w:sz="4" w:space="0"/>
            </w:tcBorders>
            <w:vAlign w:val="center"/>
          </w:tcPr>
          <w:p w14:paraId="6B4B87D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4CA00BE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13</w:t>
            </w:r>
          </w:p>
        </w:tc>
        <w:tc>
          <w:tcPr>
            <w:tcW w:w="3090" w:type="dxa"/>
            <w:gridSpan w:val="3"/>
            <w:tcBorders>
              <w:top w:val="nil"/>
              <w:left w:val="nil"/>
              <w:bottom w:val="single" w:color="auto" w:sz="4" w:space="0"/>
              <w:right w:val="single" w:color="auto" w:sz="4" w:space="0"/>
            </w:tcBorders>
            <w:vAlign w:val="center"/>
          </w:tcPr>
          <w:p w14:paraId="4CD7569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住房公积金</w:t>
            </w:r>
          </w:p>
        </w:tc>
        <w:tc>
          <w:tcPr>
            <w:tcW w:w="1350" w:type="dxa"/>
            <w:gridSpan w:val="2"/>
            <w:tcBorders>
              <w:top w:val="nil"/>
              <w:left w:val="nil"/>
              <w:bottom w:val="single" w:color="auto" w:sz="4" w:space="0"/>
              <w:right w:val="single" w:color="auto" w:sz="4" w:space="0"/>
            </w:tcBorders>
            <w:vAlign w:val="center"/>
          </w:tcPr>
          <w:p w14:paraId="491568B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161993.76</w:t>
            </w:r>
          </w:p>
        </w:tc>
        <w:tc>
          <w:tcPr>
            <w:tcW w:w="1383" w:type="dxa"/>
            <w:tcBorders>
              <w:top w:val="nil"/>
              <w:left w:val="nil"/>
              <w:bottom w:val="single" w:color="auto" w:sz="4" w:space="0"/>
              <w:right w:val="single" w:color="auto" w:sz="4" w:space="0"/>
            </w:tcBorders>
            <w:vAlign w:val="center"/>
          </w:tcPr>
          <w:p w14:paraId="7F812AD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161993.76</w:t>
            </w:r>
          </w:p>
        </w:tc>
        <w:tc>
          <w:tcPr>
            <w:tcW w:w="1394" w:type="dxa"/>
            <w:tcBorders>
              <w:top w:val="nil"/>
              <w:left w:val="nil"/>
              <w:bottom w:val="single" w:color="auto" w:sz="4" w:space="0"/>
              <w:right w:val="single" w:color="auto" w:sz="4" w:space="0"/>
            </w:tcBorders>
            <w:vAlign w:val="center"/>
          </w:tcPr>
          <w:p w14:paraId="5FBA7E22">
            <w:pPr>
              <w:widowControl/>
              <w:jc w:val="left"/>
              <w:rPr>
                <w:rFonts w:hint="eastAsia" w:ascii="仿宋_GB2312" w:hAnsi="仿宋_GB2312" w:eastAsia="仿宋_GB2312" w:cs="仿宋_GB2312"/>
                <w:color w:val="auto"/>
                <w:kern w:val="0"/>
                <w:sz w:val="20"/>
                <w:szCs w:val="20"/>
                <w:lang w:val="en-US" w:eastAsia="zh-CN" w:bidi="ar-SA"/>
              </w:rPr>
            </w:pPr>
          </w:p>
        </w:tc>
      </w:tr>
      <w:tr w14:paraId="7B4B53A0">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52C1853C">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E564D5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99</w:t>
            </w:r>
          </w:p>
        </w:tc>
        <w:tc>
          <w:tcPr>
            <w:tcW w:w="3090" w:type="dxa"/>
            <w:gridSpan w:val="3"/>
            <w:tcBorders>
              <w:top w:val="nil"/>
              <w:left w:val="nil"/>
              <w:bottom w:val="single" w:color="auto" w:sz="4" w:space="0"/>
              <w:right w:val="single" w:color="auto" w:sz="4" w:space="0"/>
            </w:tcBorders>
            <w:vAlign w:val="center"/>
          </w:tcPr>
          <w:p w14:paraId="0B4D9340">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政府购买服务山工资</w:t>
            </w:r>
          </w:p>
        </w:tc>
        <w:tc>
          <w:tcPr>
            <w:tcW w:w="1350" w:type="dxa"/>
            <w:gridSpan w:val="2"/>
            <w:tcBorders>
              <w:top w:val="nil"/>
              <w:left w:val="nil"/>
              <w:bottom w:val="single" w:color="auto" w:sz="4" w:space="0"/>
              <w:right w:val="single" w:color="auto" w:sz="4" w:space="0"/>
            </w:tcBorders>
            <w:vAlign w:val="bottom"/>
          </w:tcPr>
          <w:p w14:paraId="3E9BF581">
            <w:pPr>
              <w:keepNext w:val="0"/>
              <w:keepLines w:val="0"/>
              <w:widowControl/>
              <w:suppressLineNumbers w:val="0"/>
              <w:jc w:val="left"/>
              <w:textAlignment w:val="bottom"/>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218160</w:t>
            </w:r>
          </w:p>
        </w:tc>
        <w:tc>
          <w:tcPr>
            <w:tcW w:w="1383" w:type="dxa"/>
            <w:tcBorders>
              <w:top w:val="nil"/>
              <w:left w:val="nil"/>
              <w:bottom w:val="single" w:color="auto" w:sz="4" w:space="0"/>
              <w:right w:val="single" w:color="auto" w:sz="4" w:space="0"/>
            </w:tcBorders>
            <w:vAlign w:val="center"/>
          </w:tcPr>
          <w:p w14:paraId="70CB9C9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218160</w:t>
            </w:r>
          </w:p>
        </w:tc>
        <w:tc>
          <w:tcPr>
            <w:tcW w:w="1394" w:type="dxa"/>
            <w:tcBorders>
              <w:top w:val="nil"/>
              <w:left w:val="nil"/>
              <w:bottom w:val="single" w:color="auto" w:sz="4" w:space="0"/>
              <w:right w:val="single" w:color="auto" w:sz="4" w:space="0"/>
            </w:tcBorders>
            <w:vAlign w:val="bottom"/>
          </w:tcPr>
          <w:p w14:paraId="14DE0AFD">
            <w:pPr>
              <w:keepNext w:val="0"/>
              <w:keepLines w:val="0"/>
              <w:widowControl/>
              <w:suppressLineNumbers w:val="0"/>
              <w:jc w:val="left"/>
              <w:textAlignment w:val="bottom"/>
              <w:rPr>
                <w:rFonts w:hint="eastAsia" w:ascii="仿宋_GB2312" w:hAnsi="仿宋_GB2312" w:eastAsia="仿宋_GB2312" w:cs="仿宋_GB2312"/>
                <w:i w:val="0"/>
                <w:iCs w:val="0"/>
                <w:color w:val="000000"/>
                <w:kern w:val="0"/>
                <w:sz w:val="20"/>
                <w:szCs w:val="20"/>
                <w:u w:val="none"/>
                <w:lang w:val="en-US" w:eastAsia="zh-CN" w:bidi="ar"/>
              </w:rPr>
            </w:pPr>
          </w:p>
        </w:tc>
      </w:tr>
      <w:tr w14:paraId="622D0A3A">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09AFAAA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21F29E6F">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6E09D0D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商品和服务支出</w:t>
            </w:r>
          </w:p>
        </w:tc>
        <w:tc>
          <w:tcPr>
            <w:tcW w:w="1350" w:type="dxa"/>
            <w:gridSpan w:val="2"/>
            <w:tcBorders>
              <w:top w:val="nil"/>
              <w:left w:val="nil"/>
              <w:bottom w:val="single" w:color="auto" w:sz="4" w:space="0"/>
              <w:right w:val="single" w:color="auto" w:sz="4" w:space="0"/>
            </w:tcBorders>
            <w:vAlign w:val="bottom"/>
          </w:tcPr>
          <w:p w14:paraId="3E67C9C4">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854394.72</w:t>
            </w:r>
          </w:p>
        </w:tc>
        <w:tc>
          <w:tcPr>
            <w:tcW w:w="1383" w:type="dxa"/>
            <w:tcBorders>
              <w:top w:val="nil"/>
              <w:left w:val="nil"/>
              <w:bottom w:val="single" w:color="auto" w:sz="4" w:space="0"/>
              <w:right w:val="single" w:color="auto" w:sz="4" w:space="0"/>
            </w:tcBorders>
            <w:vAlign w:val="center"/>
          </w:tcPr>
          <w:p w14:paraId="7400B382">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bottom"/>
          </w:tcPr>
          <w:p w14:paraId="1FC189A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862156.22</w:t>
            </w:r>
          </w:p>
        </w:tc>
      </w:tr>
      <w:tr w14:paraId="4ED91EFB">
        <w:tblPrEx>
          <w:tblCellMar>
            <w:top w:w="0" w:type="dxa"/>
            <w:left w:w="108" w:type="dxa"/>
            <w:bottom w:w="0" w:type="dxa"/>
            <w:right w:w="108" w:type="dxa"/>
          </w:tblCellMar>
        </w:tblPrEx>
        <w:trPr>
          <w:trHeight w:val="318" w:hRule="atLeast"/>
        </w:trPr>
        <w:tc>
          <w:tcPr>
            <w:tcW w:w="551" w:type="dxa"/>
            <w:tcBorders>
              <w:top w:val="nil"/>
              <w:left w:val="single" w:color="auto" w:sz="4" w:space="0"/>
              <w:bottom w:val="single" w:color="auto" w:sz="4" w:space="0"/>
              <w:right w:val="single" w:color="auto" w:sz="4" w:space="0"/>
            </w:tcBorders>
            <w:vAlign w:val="center"/>
          </w:tcPr>
          <w:p w14:paraId="37D2C4F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1C7516A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01</w:t>
            </w:r>
          </w:p>
        </w:tc>
        <w:tc>
          <w:tcPr>
            <w:tcW w:w="3090" w:type="dxa"/>
            <w:gridSpan w:val="3"/>
            <w:tcBorders>
              <w:top w:val="nil"/>
              <w:left w:val="nil"/>
              <w:bottom w:val="single" w:color="auto" w:sz="4" w:space="0"/>
              <w:right w:val="single" w:color="auto" w:sz="4" w:space="0"/>
            </w:tcBorders>
            <w:vAlign w:val="center"/>
          </w:tcPr>
          <w:p w14:paraId="4E7F7C5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办公费</w:t>
            </w:r>
          </w:p>
        </w:tc>
        <w:tc>
          <w:tcPr>
            <w:tcW w:w="1350" w:type="dxa"/>
            <w:gridSpan w:val="2"/>
            <w:tcBorders>
              <w:top w:val="nil"/>
              <w:left w:val="nil"/>
              <w:bottom w:val="single" w:color="auto" w:sz="4" w:space="0"/>
              <w:right w:val="single" w:color="auto" w:sz="4" w:space="0"/>
            </w:tcBorders>
            <w:vAlign w:val="center"/>
          </w:tcPr>
          <w:p w14:paraId="05C2D9D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56000</w:t>
            </w:r>
          </w:p>
        </w:tc>
        <w:tc>
          <w:tcPr>
            <w:tcW w:w="1383" w:type="dxa"/>
            <w:tcBorders>
              <w:top w:val="nil"/>
              <w:left w:val="nil"/>
              <w:bottom w:val="single" w:color="auto" w:sz="4" w:space="0"/>
              <w:right w:val="single" w:color="auto" w:sz="4" w:space="0"/>
            </w:tcBorders>
            <w:vAlign w:val="center"/>
          </w:tcPr>
          <w:p w14:paraId="7CADFAAF">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0B7A5C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56000</w:t>
            </w:r>
          </w:p>
        </w:tc>
      </w:tr>
      <w:tr w14:paraId="106FDB54">
        <w:tblPrEx>
          <w:tblCellMar>
            <w:top w:w="0" w:type="dxa"/>
            <w:left w:w="108" w:type="dxa"/>
            <w:bottom w:w="0" w:type="dxa"/>
            <w:right w:w="108" w:type="dxa"/>
          </w:tblCellMar>
        </w:tblPrEx>
        <w:trPr>
          <w:trHeight w:val="317" w:hRule="atLeast"/>
        </w:trPr>
        <w:tc>
          <w:tcPr>
            <w:tcW w:w="551" w:type="dxa"/>
            <w:tcBorders>
              <w:top w:val="nil"/>
              <w:left w:val="single" w:color="auto" w:sz="4" w:space="0"/>
              <w:bottom w:val="single" w:color="auto" w:sz="4" w:space="0"/>
              <w:right w:val="single" w:color="auto" w:sz="4" w:space="0"/>
            </w:tcBorders>
            <w:vAlign w:val="center"/>
          </w:tcPr>
          <w:p w14:paraId="334E596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6AD34DF6">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05</w:t>
            </w:r>
          </w:p>
        </w:tc>
        <w:tc>
          <w:tcPr>
            <w:tcW w:w="3090" w:type="dxa"/>
            <w:gridSpan w:val="3"/>
            <w:tcBorders>
              <w:top w:val="nil"/>
              <w:left w:val="nil"/>
              <w:bottom w:val="single" w:color="auto" w:sz="4" w:space="0"/>
              <w:right w:val="single" w:color="auto" w:sz="4" w:space="0"/>
            </w:tcBorders>
            <w:vAlign w:val="center"/>
          </w:tcPr>
          <w:p w14:paraId="5CF4B2D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水费</w:t>
            </w:r>
          </w:p>
        </w:tc>
        <w:tc>
          <w:tcPr>
            <w:tcW w:w="1350" w:type="dxa"/>
            <w:gridSpan w:val="2"/>
            <w:tcBorders>
              <w:top w:val="nil"/>
              <w:left w:val="nil"/>
              <w:bottom w:val="single" w:color="auto" w:sz="4" w:space="0"/>
              <w:right w:val="single" w:color="auto" w:sz="4" w:space="0"/>
            </w:tcBorders>
            <w:vAlign w:val="center"/>
          </w:tcPr>
          <w:p w14:paraId="6D56E65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600000</w:t>
            </w:r>
          </w:p>
        </w:tc>
        <w:tc>
          <w:tcPr>
            <w:tcW w:w="1383" w:type="dxa"/>
            <w:tcBorders>
              <w:top w:val="nil"/>
              <w:left w:val="nil"/>
              <w:bottom w:val="single" w:color="auto" w:sz="4" w:space="0"/>
              <w:right w:val="single" w:color="auto" w:sz="4" w:space="0"/>
            </w:tcBorders>
            <w:vAlign w:val="center"/>
          </w:tcPr>
          <w:p w14:paraId="71E3E8B9">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05E2F99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600000</w:t>
            </w:r>
          </w:p>
        </w:tc>
      </w:tr>
      <w:tr w14:paraId="6F9269B7">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877C43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302</w:t>
            </w:r>
          </w:p>
        </w:tc>
        <w:tc>
          <w:tcPr>
            <w:tcW w:w="692" w:type="dxa"/>
            <w:gridSpan w:val="3"/>
            <w:tcBorders>
              <w:top w:val="nil"/>
              <w:left w:val="nil"/>
              <w:bottom w:val="single" w:color="auto" w:sz="4" w:space="0"/>
              <w:right w:val="single" w:color="auto" w:sz="4" w:space="0"/>
            </w:tcBorders>
            <w:vAlign w:val="center"/>
          </w:tcPr>
          <w:p w14:paraId="7DABEC8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06</w:t>
            </w:r>
          </w:p>
        </w:tc>
        <w:tc>
          <w:tcPr>
            <w:tcW w:w="3090" w:type="dxa"/>
            <w:gridSpan w:val="3"/>
            <w:tcBorders>
              <w:top w:val="nil"/>
              <w:left w:val="nil"/>
              <w:bottom w:val="single" w:color="auto" w:sz="4" w:space="0"/>
              <w:right w:val="single" w:color="auto" w:sz="4" w:space="0"/>
            </w:tcBorders>
            <w:vAlign w:val="center"/>
          </w:tcPr>
          <w:p w14:paraId="7E88704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取暖费</w:t>
            </w:r>
          </w:p>
        </w:tc>
        <w:tc>
          <w:tcPr>
            <w:tcW w:w="1350" w:type="dxa"/>
            <w:gridSpan w:val="2"/>
            <w:tcBorders>
              <w:top w:val="nil"/>
              <w:left w:val="nil"/>
              <w:bottom w:val="single" w:color="auto" w:sz="4" w:space="0"/>
              <w:right w:val="single" w:color="auto" w:sz="4" w:space="0"/>
            </w:tcBorders>
            <w:vAlign w:val="center"/>
          </w:tcPr>
          <w:p w14:paraId="36AE86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7761.5</w:t>
            </w:r>
          </w:p>
        </w:tc>
        <w:tc>
          <w:tcPr>
            <w:tcW w:w="1383" w:type="dxa"/>
            <w:tcBorders>
              <w:top w:val="nil"/>
              <w:left w:val="nil"/>
              <w:bottom w:val="single" w:color="auto" w:sz="4" w:space="0"/>
              <w:right w:val="single" w:color="auto" w:sz="4" w:space="0"/>
            </w:tcBorders>
            <w:vAlign w:val="center"/>
          </w:tcPr>
          <w:p w14:paraId="40ACD418">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7F118C3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7761.5</w:t>
            </w:r>
          </w:p>
        </w:tc>
      </w:tr>
      <w:tr w14:paraId="03052544">
        <w:tblPrEx>
          <w:tblCellMar>
            <w:top w:w="0" w:type="dxa"/>
            <w:left w:w="108" w:type="dxa"/>
            <w:bottom w:w="0" w:type="dxa"/>
            <w:right w:w="108" w:type="dxa"/>
          </w:tblCellMar>
        </w:tblPrEx>
        <w:trPr>
          <w:trHeight w:val="473" w:hRule="atLeast"/>
        </w:trPr>
        <w:tc>
          <w:tcPr>
            <w:tcW w:w="551" w:type="dxa"/>
            <w:tcBorders>
              <w:top w:val="nil"/>
              <w:left w:val="single" w:color="auto" w:sz="4" w:space="0"/>
              <w:bottom w:val="single" w:color="auto" w:sz="4" w:space="0"/>
              <w:right w:val="single" w:color="auto" w:sz="4" w:space="0"/>
            </w:tcBorders>
            <w:vAlign w:val="center"/>
          </w:tcPr>
          <w:p w14:paraId="5EE7FF7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266D0BC0">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bidi="ar-SA"/>
              </w:rPr>
              <w:t>16</w:t>
            </w:r>
          </w:p>
        </w:tc>
        <w:tc>
          <w:tcPr>
            <w:tcW w:w="3090" w:type="dxa"/>
            <w:gridSpan w:val="3"/>
            <w:tcBorders>
              <w:top w:val="nil"/>
              <w:left w:val="nil"/>
              <w:bottom w:val="single" w:color="auto" w:sz="4" w:space="0"/>
              <w:right w:val="single" w:color="auto" w:sz="4" w:space="0"/>
            </w:tcBorders>
            <w:vAlign w:val="center"/>
          </w:tcPr>
          <w:p w14:paraId="726954A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培训费</w:t>
            </w:r>
          </w:p>
        </w:tc>
        <w:tc>
          <w:tcPr>
            <w:tcW w:w="1350" w:type="dxa"/>
            <w:gridSpan w:val="2"/>
            <w:tcBorders>
              <w:top w:val="nil"/>
              <w:left w:val="nil"/>
              <w:bottom w:val="single" w:color="auto" w:sz="4" w:space="0"/>
              <w:right w:val="single" w:color="auto" w:sz="4" w:space="0"/>
            </w:tcBorders>
            <w:vAlign w:val="center"/>
          </w:tcPr>
          <w:p w14:paraId="49A311AA">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16454.88</w:t>
            </w:r>
          </w:p>
        </w:tc>
        <w:tc>
          <w:tcPr>
            <w:tcW w:w="1383" w:type="dxa"/>
            <w:tcBorders>
              <w:top w:val="nil"/>
              <w:left w:val="nil"/>
              <w:bottom w:val="single" w:color="auto" w:sz="4" w:space="0"/>
              <w:right w:val="single" w:color="auto" w:sz="4" w:space="0"/>
            </w:tcBorders>
            <w:vAlign w:val="center"/>
          </w:tcPr>
          <w:p w14:paraId="7F0E14A5">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6EBB9BFE">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16454.88</w:t>
            </w:r>
          </w:p>
        </w:tc>
      </w:tr>
      <w:tr w14:paraId="6936FCF3">
        <w:tblPrEx>
          <w:tblCellMar>
            <w:top w:w="0" w:type="dxa"/>
            <w:left w:w="108" w:type="dxa"/>
            <w:bottom w:w="0" w:type="dxa"/>
            <w:right w:w="108" w:type="dxa"/>
          </w:tblCellMar>
        </w:tblPrEx>
        <w:trPr>
          <w:trHeight w:val="473" w:hRule="atLeast"/>
        </w:trPr>
        <w:tc>
          <w:tcPr>
            <w:tcW w:w="551" w:type="dxa"/>
            <w:tcBorders>
              <w:top w:val="nil"/>
              <w:left w:val="single" w:color="auto" w:sz="4" w:space="0"/>
              <w:bottom w:val="single" w:color="auto" w:sz="4" w:space="0"/>
              <w:right w:val="single" w:color="auto" w:sz="4" w:space="0"/>
            </w:tcBorders>
            <w:vAlign w:val="center"/>
          </w:tcPr>
          <w:p w14:paraId="04107AE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5CC72DA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28</w:t>
            </w:r>
          </w:p>
        </w:tc>
        <w:tc>
          <w:tcPr>
            <w:tcW w:w="3090" w:type="dxa"/>
            <w:gridSpan w:val="3"/>
            <w:tcBorders>
              <w:top w:val="nil"/>
              <w:left w:val="nil"/>
              <w:bottom w:val="single" w:color="auto" w:sz="4" w:space="0"/>
              <w:right w:val="single" w:color="auto" w:sz="4" w:space="0"/>
            </w:tcBorders>
            <w:vAlign w:val="center"/>
          </w:tcPr>
          <w:p w14:paraId="0E2910F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工会经费</w:t>
            </w:r>
          </w:p>
        </w:tc>
        <w:tc>
          <w:tcPr>
            <w:tcW w:w="1350" w:type="dxa"/>
            <w:gridSpan w:val="2"/>
            <w:tcBorders>
              <w:top w:val="nil"/>
              <w:left w:val="nil"/>
              <w:bottom w:val="single" w:color="auto" w:sz="4" w:space="0"/>
              <w:right w:val="single" w:color="auto" w:sz="4" w:space="0"/>
            </w:tcBorders>
            <w:vAlign w:val="center"/>
          </w:tcPr>
          <w:p w14:paraId="299E92A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21939.84</w:t>
            </w:r>
          </w:p>
        </w:tc>
        <w:tc>
          <w:tcPr>
            <w:tcW w:w="1383" w:type="dxa"/>
            <w:tcBorders>
              <w:top w:val="nil"/>
              <w:left w:val="nil"/>
              <w:bottom w:val="single" w:color="auto" w:sz="4" w:space="0"/>
              <w:right w:val="single" w:color="auto" w:sz="4" w:space="0"/>
            </w:tcBorders>
            <w:vAlign w:val="center"/>
          </w:tcPr>
          <w:p w14:paraId="3B10D248">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19DD7820">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21939.84</w:t>
            </w:r>
          </w:p>
        </w:tc>
      </w:tr>
      <w:tr w14:paraId="574E06FF">
        <w:tblPrEx>
          <w:tblCellMar>
            <w:top w:w="0" w:type="dxa"/>
            <w:left w:w="108" w:type="dxa"/>
            <w:bottom w:w="0" w:type="dxa"/>
            <w:right w:w="108" w:type="dxa"/>
          </w:tblCellMar>
        </w:tblPrEx>
        <w:trPr>
          <w:trHeight w:val="888" w:hRule="atLeast"/>
        </w:trPr>
        <w:tc>
          <w:tcPr>
            <w:tcW w:w="551" w:type="dxa"/>
            <w:tcBorders>
              <w:top w:val="nil"/>
              <w:left w:val="single" w:color="auto" w:sz="4" w:space="0"/>
              <w:bottom w:val="single" w:color="auto" w:sz="4" w:space="0"/>
              <w:right w:val="single" w:color="auto" w:sz="4" w:space="0"/>
            </w:tcBorders>
            <w:vAlign w:val="center"/>
          </w:tcPr>
          <w:p w14:paraId="5D86D0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7AC46A6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99</w:t>
            </w:r>
          </w:p>
        </w:tc>
        <w:tc>
          <w:tcPr>
            <w:tcW w:w="3090" w:type="dxa"/>
            <w:gridSpan w:val="3"/>
            <w:tcBorders>
              <w:top w:val="nil"/>
              <w:left w:val="nil"/>
              <w:bottom w:val="single" w:color="auto" w:sz="4" w:space="0"/>
              <w:right w:val="single" w:color="auto" w:sz="4" w:space="0"/>
            </w:tcBorders>
            <w:vAlign w:val="center"/>
          </w:tcPr>
          <w:p w14:paraId="7A81378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其他商品和服务支出</w:t>
            </w:r>
          </w:p>
        </w:tc>
        <w:tc>
          <w:tcPr>
            <w:tcW w:w="1350" w:type="dxa"/>
            <w:gridSpan w:val="2"/>
            <w:tcBorders>
              <w:top w:val="nil"/>
              <w:left w:val="nil"/>
              <w:bottom w:val="single" w:color="auto" w:sz="4" w:space="0"/>
              <w:right w:val="single" w:color="auto" w:sz="4" w:space="0"/>
            </w:tcBorders>
            <w:vAlign w:val="center"/>
          </w:tcPr>
          <w:p w14:paraId="3B3A216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160000</w:t>
            </w:r>
          </w:p>
        </w:tc>
        <w:tc>
          <w:tcPr>
            <w:tcW w:w="1383" w:type="dxa"/>
            <w:tcBorders>
              <w:top w:val="nil"/>
              <w:left w:val="nil"/>
              <w:bottom w:val="single" w:color="auto" w:sz="4" w:space="0"/>
              <w:right w:val="single" w:color="auto" w:sz="4" w:space="0"/>
            </w:tcBorders>
            <w:vAlign w:val="center"/>
          </w:tcPr>
          <w:p w14:paraId="65727832">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1D33EB4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160000</w:t>
            </w:r>
          </w:p>
        </w:tc>
      </w:tr>
      <w:tr w14:paraId="2EBCA5A2">
        <w:tblPrEx>
          <w:tblCellMar>
            <w:top w:w="0" w:type="dxa"/>
            <w:left w:w="108" w:type="dxa"/>
            <w:bottom w:w="0" w:type="dxa"/>
            <w:right w:w="108" w:type="dxa"/>
          </w:tblCellMar>
        </w:tblPrEx>
        <w:trPr>
          <w:trHeight w:val="336" w:hRule="atLeast"/>
        </w:trPr>
        <w:tc>
          <w:tcPr>
            <w:tcW w:w="551" w:type="dxa"/>
            <w:tcBorders>
              <w:top w:val="nil"/>
              <w:left w:val="single" w:color="auto" w:sz="4" w:space="0"/>
              <w:bottom w:val="single" w:color="auto" w:sz="4" w:space="0"/>
              <w:right w:val="single" w:color="auto" w:sz="4" w:space="0"/>
            </w:tcBorders>
            <w:vAlign w:val="center"/>
          </w:tcPr>
          <w:p w14:paraId="7DC3DF4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nil"/>
              <w:left w:val="nil"/>
              <w:bottom w:val="single" w:color="auto" w:sz="4" w:space="0"/>
              <w:right w:val="single" w:color="auto" w:sz="4" w:space="0"/>
            </w:tcBorders>
            <w:vAlign w:val="center"/>
          </w:tcPr>
          <w:p w14:paraId="76EB2D1A">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2F3A4C01">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对个人和家庭的补助支出</w:t>
            </w:r>
          </w:p>
        </w:tc>
        <w:tc>
          <w:tcPr>
            <w:tcW w:w="1350" w:type="dxa"/>
            <w:gridSpan w:val="2"/>
            <w:tcBorders>
              <w:top w:val="nil"/>
              <w:left w:val="nil"/>
              <w:bottom w:val="single" w:color="auto" w:sz="4" w:space="0"/>
              <w:right w:val="single" w:color="auto" w:sz="4" w:space="0"/>
            </w:tcBorders>
            <w:vAlign w:val="center"/>
          </w:tcPr>
          <w:p w14:paraId="6B9EF45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189360</w:t>
            </w:r>
          </w:p>
        </w:tc>
        <w:tc>
          <w:tcPr>
            <w:tcW w:w="1383" w:type="dxa"/>
            <w:tcBorders>
              <w:top w:val="nil"/>
              <w:left w:val="nil"/>
              <w:bottom w:val="single" w:color="auto" w:sz="4" w:space="0"/>
              <w:right w:val="single" w:color="auto" w:sz="4" w:space="0"/>
            </w:tcBorders>
            <w:vAlign w:val="center"/>
          </w:tcPr>
          <w:p w14:paraId="22B2811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189360</w:t>
            </w:r>
          </w:p>
        </w:tc>
        <w:tc>
          <w:tcPr>
            <w:tcW w:w="1394" w:type="dxa"/>
            <w:tcBorders>
              <w:top w:val="nil"/>
              <w:left w:val="nil"/>
              <w:bottom w:val="single" w:color="auto" w:sz="4" w:space="0"/>
              <w:right w:val="single" w:color="auto" w:sz="4" w:space="0"/>
            </w:tcBorders>
            <w:vAlign w:val="center"/>
          </w:tcPr>
          <w:p w14:paraId="04D8A54E">
            <w:pPr>
              <w:widowControl/>
              <w:jc w:val="left"/>
              <w:rPr>
                <w:rFonts w:hint="eastAsia" w:ascii="仿宋_GB2312" w:hAnsi="仿宋_GB2312" w:eastAsia="仿宋_GB2312" w:cs="仿宋_GB2312"/>
                <w:color w:val="auto"/>
                <w:kern w:val="0"/>
                <w:sz w:val="20"/>
                <w:szCs w:val="20"/>
                <w:lang w:val="en-US" w:eastAsia="zh-CN" w:bidi="ar-SA"/>
              </w:rPr>
            </w:pPr>
          </w:p>
        </w:tc>
      </w:tr>
      <w:tr w14:paraId="20FD52D5">
        <w:tblPrEx>
          <w:tblCellMar>
            <w:top w:w="0" w:type="dxa"/>
            <w:left w:w="108" w:type="dxa"/>
            <w:bottom w:w="0" w:type="dxa"/>
            <w:right w:w="108" w:type="dxa"/>
          </w:tblCellMar>
        </w:tblPrEx>
        <w:trPr>
          <w:trHeight w:val="285" w:hRule="atLeast"/>
        </w:trPr>
        <w:tc>
          <w:tcPr>
            <w:tcW w:w="551" w:type="dxa"/>
            <w:tcBorders>
              <w:top w:val="single" w:color="auto" w:sz="4" w:space="0"/>
              <w:left w:val="single" w:color="auto" w:sz="4" w:space="0"/>
              <w:bottom w:val="single" w:color="auto" w:sz="4" w:space="0"/>
              <w:right w:val="single" w:color="auto" w:sz="4" w:space="0"/>
            </w:tcBorders>
            <w:vAlign w:val="center"/>
          </w:tcPr>
          <w:p w14:paraId="0562455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2BD4CDE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05</w:t>
            </w: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34D68A9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生活补助</w:t>
            </w:r>
          </w:p>
        </w:tc>
        <w:tc>
          <w:tcPr>
            <w:tcW w:w="1350" w:type="dxa"/>
            <w:gridSpan w:val="2"/>
            <w:tcBorders>
              <w:top w:val="single" w:color="auto" w:sz="4" w:space="0"/>
              <w:left w:val="single" w:color="auto" w:sz="4" w:space="0"/>
              <w:bottom w:val="single" w:color="auto" w:sz="4" w:space="0"/>
              <w:right w:val="single" w:color="auto" w:sz="4" w:space="0"/>
            </w:tcBorders>
          </w:tcPr>
          <w:p w14:paraId="58E3560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189000</w:t>
            </w:r>
          </w:p>
        </w:tc>
        <w:tc>
          <w:tcPr>
            <w:tcW w:w="1383" w:type="dxa"/>
            <w:tcBorders>
              <w:top w:val="single" w:color="auto" w:sz="4" w:space="0"/>
              <w:left w:val="single" w:color="auto" w:sz="4" w:space="0"/>
              <w:bottom w:val="single" w:color="auto" w:sz="4" w:space="0"/>
              <w:right w:val="single" w:color="auto" w:sz="4" w:space="0"/>
            </w:tcBorders>
            <w:vAlign w:val="top"/>
          </w:tcPr>
          <w:p w14:paraId="1C70E12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189000</w:t>
            </w:r>
          </w:p>
        </w:tc>
        <w:tc>
          <w:tcPr>
            <w:tcW w:w="1394" w:type="dxa"/>
            <w:tcBorders>
              <w:top w:val="single" w:color="auto" w:sz="4" w:space="0"/>
              <w:left w:val="single" w:color="auto" w:sz="4" w:space="0"/>
              <w:bottom w:val="single" w:color="auto" w:sz="4" w:space="0"/>
              <w:right w:val="single" w:color="auto" w:sz="4" w:space="0"/>
            </w:tcBorders>
          </w:tcPr>
          <w:p w14:paraId="03CB08DE">
            <w:pPr>
              <w:widowControl/>
              <w:jc w:val="left"/>
              <w:rPr>
                <w:rFonts w:hint="eastAsia" w:ascii="仿宋_GB2312" w:hAnsi="仿宋_GB2312" w:eastAsia="仿宋_GB2312" w:cs="仿宋_GB2312"/>
                <w:color w:val="auto"/>
                <w:kern w:val="0"/>
                <w:sz w:val="20"/>
                <w:szCs w:val="20"/>
                <w:lang w:val="en-US" w:eastAsia="zh-CN" w:bidi="ar-SA"/>
              </w:rPr>
            </w:pPr>
          </w:p>
        </w:tc>
      </w:tr>
      <w:tr w14:paraId="7A197352">
        <w:tblPrEx>
          <w:tblCellMar>
            <w:top w:w="0" w:type="dxa"/>
            <w:left w:w="108" w:type="dxa"/>
            <w:bottom w:w="0" w:type="dxa"/>
            <w:right w:w="108" w:type="dxa"/>
          </w:tblCellMar>
        </w:tblPrEx>
        <w:trPr>
          <w:trHeight w:val="456" w:hRule="atLeast"/>
        </w:trPr>
        <w:tc>
          <w:tcPr>
            <w:tcW w:w="551" w:type="dxa"/>
            <w:tcBorders>
              <w:top w:val="single" w:color="auto" w:sz="4" w:space="0"/>
              <w:left w:val="single" w:color="auto" w:sz="4" w:space="0"/>
              <w:bottom w:val="single" w:color="auto" w:sz="4" w:space="0"/>
              <w:right w:val="single" w:color="auto" w:sz="4" w:space="0"/>
            </w:tcBorders>
            <w:vAlign w:val="center"/>
          </w:tcPr>
          <w:p w14:paraId="4631057E">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7230F6B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99</w:t>
            </w: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5C20BFC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其他对个人和家庭的补助支出</w:t>
            </w:r>
          </w:p>
        </w:tc>
        <w:tc>
          <w:tcPr>
            <w:tcW w:w="1350" w:type="dxa"/>
            <w:gridSpan w:val="2"/>
            <w:tcBorders>
              <w:top w:val="single" w:color="auto" w:sz="4" w:space="0"/>
              <w:left w:val="single" w:color="auto" w:sz="4" w:space="0"/>
              <w:bottom w:val="single" w:color="auto" w:sz="4" w:space="0"/>
              <w:right w:val="single" w:color="auto" w:sz="4" w:space="0"/>
            </w:tcBorders>
          </w:tcPr>
          <w:p w14:paraId="074D554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360</w:t>
            </w:r>
          </w:p>
        </w:tc>
        <w:tc>
          <w:tcPr>
            <w:tcW w:w="1383" w:type="dxa"/>
            <w:tcBorders>
              <w:top w:val="single" w:color="auto" w:sz="4" w:space="0"/>
              <w:left w:val="single" w:color="auto" w:sz="4" w:space="0"/>
              <w:bottom w:val="single" w:color="auto" w:sz="4" w:space="0"/>
              <w:right w:val="single" w:color="auto" w:sz="4" w:space="0"/>
            </w:tcBorders>
            <w:vAlign w:val="top"/>
          </w:tcPr>
          <w:p w14:paraId="3F00F51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360</w:t>
            </w:r>
          </w:p>
        </w:tc>
        <w:tc>
          <w:tcPr>
            <w:tcW w:w="1394" w:type="dxa"/>
            <w:tcBorders>
              <w:top w:val="single" w:color="auto" w:sz="4" w:space="0"/>
              <w:left w:val="single" w:color="auto" w:sz="4" w:space="0"/>
              <w:bottom w:val="single" w:color="auto" w:sz="4" w:space="0"/>
              <w:right w:val="single" w:color="auto" w:sz="4" w:space="0"/>
            </w:tcBorders>
          </w:tcPr>
          <w:p w14:paraId="033C58B2">
            <w:pPr>
              <w:widowControl/>
              <w:jc w:val="left"/>
              <w:rPr>
                <w:rFonts w:hint="eastAsia" w:ascii="仿宋_GB2312" w:hAnsi="仿宋_GB2312" w:eastAsia="仿宋_GB2312" w:cs="仿宋_GB2312"/>
                <w:color w:val="auto"/>
                <w:kern w:val="0"/>
                <w:sz w:val="20"/>
                <w:szCs w:val="20"/>
                <w:lang w:val="en-US" w:eastAsia="zh-CN" w:bidi="ar-SA"/>
              </w:rPr>
            </w:pPr>
          </w:p>
        </w:tc>
      </w:tr>
      <w:tr w14:paraId="4DE5B2EB">
        <w:tblPrEx>
          <w:tblCellMar>
            <w:top w:w="0" w:type="dxa"/>
            <w:left w:w="108" w:type="dxa"/>
            <w:bottom w:w="0" w:type="dxa"/>
            <w:right w:w="108" w:type="dxa"/>
          </w:tblCellMar>
        </w:tblPrEx>
        <w:trPr>
          <w:trHeight w:val="456" w:hRule="atLeast"/>
        </w:trPr>
        <w:tc>
          <w:tcPr>
            <w:tcW w:w="551" w:type="dxa"/>
            <w:tcBorders>
              <w:top w:val="single" w:color="auto" w:sz="4" w:space="0"/>
              <w:left w:val="single" w:color="auto" w:sz="4" w:space="0"/>
              <w:bottom w:val="single" w:color="auto" w:sz="4" w:space="0"/>
              <w:right w:val="single" w:color="auto" w:sz="4" w:space="0"/>
            </w:tcBorders>
            <w:vAlign w:val="center"/>
          </w:tcPr>
          <w:p w14:paraId="2043D78A">
            <w:pPr>
              <w:widowControl/>
              <w:jc w:val="left"/>
              <w:rPr>
                <w:rFonts w:hint="eastAsia" w:ascii="仿宋_GB2312" w:hAnsi="仿宋_GB2312" w:eastAsia="仿宋_GB2312" w:cs="仿宋_GB2312"/>
                <w:color w:val="auto"/>
                <w:kern w:val="0"/>
                <w:sz w:val="20"/>
                <w:szCs w:val="20"/>
                <w:lang w:val="en-US" w:eastAsia="zh-CN"/>
              </w:rPr>
            </w:pP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1ED3151B">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1B9AA060">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合计</w:t>
            </w:r>
          </w:p>
        </w:tc>
        <w:tc>
          <w:tcPr>
            <w:tcW w:w="1350" w:type="dxa"/>
            <w:gridSpan w:val="2"/>
            <w:tcBorders>
              <w:top w:val="single" w:color="auto" w:sz="4" w:space="0"/>
              <w:left w:val="single" w:color="auto" w:sz="4" w:space="0"/>
              <w:bottom w:val="single" w:color="auto" w:sz="4" w:space="0"/>
              <w:right w:val="single" w:color="auto" w:sz="4" w:space="0"/>
            </w:tcBorders>
            <w:vAlign w:val="bottom"/>
          </w:tcPr>
          <w:p w14:paraId="066F849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3439430.37</w:t>
            </w:r>
          </w:p>
        </w:tc>
        <w:tc>
          <w:tcPr>
            <w:tcW w:w="1383" w:type="dxa"/>
            <w:tcBorders>
              <w:top w:val="single" w:color="auto" w:sz="4" w:space="0"/>
              <w:left w:val="single" w:color="auto" w:sz="4" w:space="0"/>
              <w:bottom w:val="single" w:color="auto" w:sz="4" w:space="0"/>
              <w:right w:val="single" w:color="auto" w:sz="4" w:space="0"/>
            </w:tcBorders>
            <w:vAlign w:val="bottom"/>
          </w:tcPr>
          <w:p w14:paraId="5BC9625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2577274.15</w:t>
            </w:r>
          </w:p>
        </w:tc>
        <w:tc>
          <w:tcPr>
            <w:tcW w:w="1394" w:type="dxa"/>
            <w:tcBorders>
              <w:top w:val="single" w:color="auto" w:sz="4" w:space="0"/>
              <w:left w:val="single" w:color="auto" w:sz="4" w:space="0"/>
              <w:bottom w:val="single" w:color="auto" w:sz="4" w:space="0"/>
              <w:right w:val="single" w:color="auto" w:sz="4" w:space="0"/>
            </w:tcBorders>
            <w:vAlign w:val="bottom"/>
          </w:tcPr>
          <w:p w14:paraId="13125EF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862156.22</w:t>
            </w:r>
          </w:p>
        </w:tc>
      </w:tr>
    </w:tbl>
    <w:p w14:paraId="46A27B5C"/>
    <w:p w14:paraId="7A2F4FBE"/>
    <w:p w14:paraId="5851A1F7"/>
    <w:p w14:paraId="7D6DB980"/>
    <w:p w14:paraId="13D6B05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520" w:type="dxa"/>
        <w:tblInd w:w="0" w:type="dxa"/>
        <w:tblLayout w:type="fixed"/>
        <w:tblCellMar>
          <w:top w:w="0" w:type="dxa"/>
          <w:left w:w="108" w:type="dxa"/>
          <w:bottom w:w="0" w:type="dxa"/>
          <w:right w:w="108" w:type="dxa"/>
        </w:tblCellMar>
      </w:tblPr>
      <w:tblGrid>
        <w:gridCol w:w="97"/>
        <w:gridCol w:w="300"/>
        <w:gridCol w:w="397"/>
        <w:gridCol w:w="397"/>
        <w:gridCol w:w="851"/>
        <w:gridCol w:w="1456"/>
        <w:gridCol w:w="725"/>
        <w:gridCol w:w="637"/>
        <w:gridCol w:w="536"/>
        <w:gridCol w:w="652"/>
        <w:gridCol w:w="652"/>
        <w:gridCol w:w="578"/>
        <w:gridCol w:w="419"/>
        <w:gridCol w:w="578"/>
        <w:gridCol w:w="420"/>
        <w:gridCol w:w="420"/>
        <w:gridCol w:w="405"/>
      </w:tblGrid>
      <w:tr w14:paraId="48C866C2">
        <w:tblPrEx>
          <w:tblCellMar>
            <w:top w:w="0" w:type="dxa"/>
            <w:left w:w="108" w:type="dxa"/>
            <w:bottom w:w="0" w:type="dxa"/>
            <w:right w:w="108" w:type="dxa"/>
          </w:tblCellMar>
        </w:tblPrEx>
        <w:trPr>
          <w:gridBefore w:val="1"/>
          <w:wBefore w:w="97" w:type="dxa"/>
          <w:trHeight w:val="375" w:hRule="atLeast"/>
        </w:trPr>
        <w:tc>
          <w:tcPr>
            <w:tcW w:w="9423" w:type="dxa"/>
            <w:gridSpan w:val="16"/>
            <w:tcBorders>
              <w:top w:val="nil"/>
              <w:left w:val="nil"/>
              <w:bottom w:val="nil"/>
              <w:right w:val="nil"/>
            </w:tcBorders>
            <w:vAlign w:val="center"/>
          </w:tcPr>
          <w:p w14:paraId="1560532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2E83BD65">
        <w:tblPrEx>
          <w:tblCellMar>
            <w:top w:w="0" w:type="dxa"/>
            <w:left w:w="108" w:type="dxa"/>
            <w:bottom w:w="0" w:type="dxa"/>
            <w:right w:w="108" w:type="dxa"/>
          </w:tblCellMar>
        </w:tblPrEx>
        <w:trPr>
          <w:gridBefore w:val="1"/>
          <w:wBefore w:w="97" w:type="dxa"/>
          <w:trHeight w:val="405" w:hRule="atLeast"/>
        </w:trPr>
        <w:tc>
          <w:tcPr>
            <w:tcW w:w="9423" w:type="dxa"/>
            <w:gridSpan w:val="16"/>
            <w:tcBorders>
              <w:top w:val="nil"/>
              <w:left w:val="nil"/>
              <w:bottom w:val="nil"/>
              <w:right w:val="nil"/>
            </w:tcBorders>
            <w:vAlign w:val="center"/>
          </w:tcPr>
          <w:p w14:paraId="523F06FE">
            <w:pP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编制部门：吉木萨尔北庭工业园区管理委员会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color w:val="000000"/>
                <w:kern w:val="0"/>
                <w:sz w:val="24"/>
                <w:szCs w:val="24"/>
              </w:rPr>
              <w:t>单位： 元</w:t>
            </w:r>
          </w:p>
        </w:tc>
      </w:tr>
      <w:tr w14:paraId="7DC0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14:paraId="5D5A0F71">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 目 编 码</w:t>
            </w:r>
          </w:p>
        </w:tc>
        <w:tc>
          <w:tcPr>
            <w:tcW w:w="851" w:type="dxa"/>
            <w:vMerge w:val="restart"/>
            <w:vAlign w:val="center"/>
          </w:tcPr>
          <w:p w14:paraId="2E27EA22">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科目</w:t>
            </w:r>
          </w:p>
        </w:tc>
        <w:tc>
          <w:tcPr>
            <w:tcW w:w="1456" w:type="dxa"/>
            <w:vMerge w:val="restart"/>
            <w:vAlign w:val="center"/>
          </w:tcPr>
          <w:p w14:paraId="55ABF77D">
            <w:pPr>
              <w:jc w:val="center"/>
              <w:rPr>
                <w:rFonts w:hint="eastAsia" w:ascii="仿宋_GB2312" w:hAnsi="仿宋_GB2312" w:eastAsia="仿宋_GB2312" w:cs="仿宋_GB2312"/>
                <w:b/>
                <w:sz w:val="20"/>
                <w:szCs w:val="20"/>
              </w:rPr>
            </w:pPr>
            <w:r>
              <w:rPr>
                <w:rFonts w:hint="eastAsia" w:ascii="仿宋_GB2312" w:hAnsi="仿宋_GB2312" w:eastAsia="仿宋_GB2312" w:cs="仿宋_GB2312"/>
                <w:b/>
                <w:kern w:val="0"/>
                <w:sz w:val="20"/>
                <w:szCs w:val="20"/>
              </w:rPr>
              <w:t>项目名称</w:t>
            </w:r>
          </w:p>
        </w:tc>
        <w:tc>
          <w:tcPr>
            <w:tcW w:w="725" w:type="dxa"/>
            <w:vMerge w:val="restart"/>
            <w:vAlign w:val="center"/>
          </w:tcPr>
          <w:p w14:paraId="701B5D9B">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项目支出合计</w:t>
            </w:r>
          </w:p>
        </w:tc>
        <w:tc>
          <w:tcPr>
            <w:tcW w:w="637" w:type="dxa"/>
            <w:vMerge w:val="restart"/>
            <w:vAlign w:val="center"/>
          </w:tcPr>
          <w:p w14:paraId="3C6CC083">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工资福利支出</w:t>
            </w:r>
          </w:p>
        </w:tc>
        <w:tc>
          <w:tcPr>
            <w:tcW w:w="536" w:type="dxa"/>
            <w:vMerge w:val="restart"/>
            <w:vAlign w:val="center"/>
          </w:tcPr>
          <w:p w14:paraId="61A63B74">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商品和服务支出</w:t>
            </w:r>
          </w:p>
        </w:tc>
        <w:tc>
          <w:tcPr>
            <w:tcW w:w="652" w:type="dxa"/>
            <w:vMerge w:val="restart"/>
            <w:vAlign w:val="center"/>
          </w:tcPr>
          <w:p w14:paraId="781FF4B8">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对个人和家庭的补助</w:t>
            </w:r>
          </w:p>
        </w:tc>
        <w:tc>
          <w:tcPr>
            <w:tcW w:w="652" w:type="dxa"/>
            <w:vMerge w:val="restart"/>
            <w:vAlign w:val="center"/>
          </w:tcPr>
          <w:p w14:paraId="6C2F94C1">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债务利息及费用支出</w:t>
            </w:r>
          </w:p>
        </w:tc>
        <w:tc>
          <w:tcPr>
            <w:tcW w:w="578" w:type="dxa"/>
            <w:vMerge w:val="restart"/>
            <w:vAlign w:val="center"/>
          </w:tcPr>
          <w:p w14:paraId="2B6A24C0">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资本性支出（基本建设）</w:t>
            </w:r>
          </w:p>
        </w:tc>
        <w:tc>
          <w:tcPr>
            <w:tcW w:w="419" w:type="dxa"/>
            <w:vMerge w:val="restart"/>
            <w:vAlign w:val="center"/>
          </w:tcPr>
          <w:p w14:paraId="6EB40387">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w:t>
            </w:r>
          </w:p>
        </w:tc>
        <w:tc>
          <w:tcPr>
            <w:tcW w:w="578" w:type="dxa"/>
            <w:vMerge w:val="restart"/>
            <w:vAlign w:val="center"/>
          </w:tcPr>
          <w:p w14:paraId="0F9F7197">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对企业补助（基本建设）</w:t>
            </w:r>
          </w:p>
        </w:tc>
        <w:tc>
          <w:tcPr>
            <w:tcW w:w="420" w:type="dxa"/>
            <w:vMerge w:val="restart"/>
            <w:vAlign w:val="center"/>
          </w:tcPr>
          <w:p w14:paraId="0869D87E">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w:t>
            </w:r>
          </w:p>
        </w:tc>
        <w:tc>
          <w:tcPr>
            <w:tcW w:w="420" w:type="dxa"/>
            <w:vMerge w:val="restart"/>
            <w:vAlign w:val="center"/>
          </w:tcPr>
          <w:p w14:paraId="2591FBBE">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对社会保障基金补助</w:t>
            </w:r>
          </w:p>
        </w:tc>
        <w:tc>
          <w:tcPr>
            <w:tcW w:w="405" w:type="dxa"/>
            <w:vMerge w:val="restart"/>
            <w:vAlign w:val="center"/>
          </w:tcPr>
          <w:p w14:paraId="6F6B9246">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其他支出</w:t>
            </w:r>
          </w:p>
        </w:tc>
      </w:tr>
      <w:tr w14:paraId="6ABA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14:paraId="76EE94C4">
            <w:pPr>
              <w:widowControl/>
              <w:jc w:val="left"/>
              <w:outlineLvl w:val="1"/>
              <w:rPr>
                <w:rFonts w:ascii="黑体" w:hAnsi="宋体" w:eastAsia="黑体"/>
                <w:b/>
                <w:kern w:val="0"/>
                <w:sz w:val="18"/>
                <w:szCs w:val="18"/>
              </w:rPr>
            </w:pPr>
            <w:r>
              <w:rPr>
                <w:rFonts w:hint="eastAsia" w:ascii="黑体" w:hAnsi="宋体" w:eastAsia="黑体"/>
                <w:b/>
                <w:kern w:val="0"/>
                <w:sz w:val="18"/>
                <w:szCs w:val="18"/>
              </w:rPr>
              <w:t>类</w:t>
            </w:r>
          </w:p>
        </w:tc>
        <w:tc>
          <w:tcPr>
            <w:tcW w:w="397" w:type="dxa"/>
            <w:tcBorders>
              <w:bottom w:val="single" w:color="auto" w:sz="4" w:space="0"/>
            </w:tcBorders>
            <w:vAlign w:val="center"/>
          </w:tcPr>
          <w:p w14:paraId="4C8D3F01">
            <w:pPr>
              <w:widowControl/>
              <w:jc w:val="left"/>
              <w:outlineLvl w:val="1"/>
              <w:rPr>
                <w:rFonts w:ascii="黑体" w:hAnsi="宋体" w:eastAsia="黑体"/>
                <w:b/>
                <w:kern w:val="0"/>
                <w:sz w:val="18"/>
                <w:szCs w:val="18"/>
              </w:rPr>
            </w:pPr>
            <w:r>
              <w:rPr>
                <w:rFonts w:hint="eastAsia" w:ascii="黑体" w:hAnsi="宋体" w:eastAsia="黑体"/>
                <w:b/>
                <w:kern w:val="0"/>
                <w:sz w:val="18"/>
                <w:szCs w:val="18"/>
              </w:rPr>
              <w:t>款</w:t>
            </w:r>
          </w:p>
        </w:tc>
        <w:tc>
          <w:tcPr>
            <w:tcW w:w="397" w:type="dxa"/>
            <w:tcBorders>
              <w:bottom w:val="single" w:color="auto" w:sz="4" w:space="0"/>
            </w:tcBorders>
            <w:vAlign w:val="center"/>
          </w:tcPr>
          <w:p w14:paraId="0D2696A6">
            <w:pPr>
              <w:widowControl/>
              <w:jc w:val="left"/>
              <w:outlineLvl w:val="1"/>
              <w:rPr>
                <w:rFonts w:ascii="黑体" w:hAnsi="宋体" w:eastAsia="黑体"/>
                <w:b/>
                <w:kern w:val="0"/>
                <w:sz w:val="18"/>
                <w:szCs w:val="18"/>
              </w:rPr>
            </w:pPr>
            <w:r>
              <w:rPr>
                <w:rFonts w:hint="eastAsia" w:ascii="黑体" w:hAnsi="宋体" w:eastAsia="黑体"/>
                <w:b/>
                <w:kern w:val="0"/>
                <w:sz w:val="18"/>
                <w:szCs w:val="18"/>
              </w:rPr>
              <w:t>项</w:t>
            </w:r>
          </w:p>
        </w:tc>
        <w:tc>
          <w:tcPr>
            <w:tcW w:w="851" w:type="dxa"/>
            <w:vMerge w:val="continue"/>
            <w:tcBorders>
              <w:bottom w:val="single" w:color="auto" w:sz="4" w:space="0"/>
            </w:tcBorders>
            <w:vAlign w:val="center"/>
          </w:tcPr>
          <w:p w14:paraId="7E625A30">
            <w:pPr>
              <w:widowControl/>
              <w:jc w:val="left"/>
              <w:outlineLvl w:val="1"/>
              <w:rPr>
                <w:rFonts w:ascii="黑体" w:hAnsi="宋体" w:eastAsia="黑体"/>
                <w:b/>
                <w:kern w:val="0"/>
                <w:sz w:val="18"/>
                <w:szCs w:val="18"/>
              </w:rPr>
            </w:pPr>
          </w:p>
        </w:tc>
        <w:tc>
          <w:tcPr>
            <w:tcW w:w="1456" w:type="dxa"/>
            <w:vMerge w:val="continue"/>
            <w:tcBorders>
              <w:bottom w:val="single" w:color="auto" w:sz="4" w:space="0"/>
            </w:tcBorders>
          </w:tcPr>
          <w:p w14:paraId="7C95EE28">
            <w:pPr>
              <w:widowControl/>
              <w:jc w:val="left"/>
              <w:outlineLvl w:val="1"/>
              <w:rPr>
                <w:rFonts w:ascii="黑体" w:hAnsi="宋体" w:eastAsia="黑体"/>
                <w:b/>
                <w:kern w:val="0"/>
                <w:sz w:val="18"/>
                <w:szCs w:val="18"/>
              </w:rPr>
            </w:pPr>
          </w:p>
        </w:tc>
        <w:tc>
          <w:tcPr>
            <w:tcW w:w="725" w:type="dxa"/>
            <w:vMerge w:val="continue"/>
            <w:tcBorders>
              <w:bottom w:val="single" w:color="auto" w:sz="4" w:space="0"/>
            </w:tcBorders>
          </w:tcPr>
          <w:p w14:paraId="2BE6507B">
            <w:pPr>
              <w:widowControl/>
              <w:jc w:val="left"/>
              <w:outlineLvl w:val="1"/>
              <w:rPr>
                <w:rFonts w:ascii="黑体" w:hAnsi="宋体" w:eastAsia="黑体"/>
                <w:b/>
                <w:kern w:val="0"/>
                <w:sz w:val="18"/>
                <w:szCs w:val="18"/>
              </w:rPr>
            </w:pPr>
          </w:p>
        </w:tc>
        <w:tc>
          <w:tcPr>
            <w:tcW w:w="637" w:type="dxa"/>
            <w:vMerge w:val="continue"/>
            <w:tcBorders>
              <w:bottom w:val="single" w:color="auto" w:sz="4" w:space="0"/>
            </w:tcBorders>
          </w:tcPr>
          <w:p w14:paraId="5C624ABB">
            <w:pPr>
              <w:widowControl/>
              <w:jc w:val="left"/>
              <w:outlineLvl w:val="1"/>
              <w:rPr>
                <w:rFonts w:ascii="黑体" w:hAnsi="宋体" w:eastAsia="黑体"/>
                <w:b/>
                <w:kern w:val="0"/>
                <w:sz w:val="18"/>
                <w:szCs w:val="18"/>
              </w:rPr>
            </w:pPr>
          </w:p>
        </w:tc>
        <w:tc>
          <w:tcPr>
            <w:tcW w:w="536" w:type="dxa"/>
            <w:vMerge w:val="continue"/>
            <w:tcBorders>
              <w:bottom w:val="single" w:color="auto" w:sz="4" w:space="0"/>
            </w:tcBorders>
          </w:tcPr>
          <w:p w14:paraId="7EADF4E8">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4946ED74">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7B389AB2">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36B2DCAC">
            <w:pPr>
              <w:widowControl/>
              <w:jc w:val="left"/>
              <w:outlineLvl w:val="1"/>
              <w:rPr>
                <w:rFonts w:ascii="黑体" w:hAnsi="宋体" w:eastAsia="黑体"/>
                <w:b/>
                <w:kern w:val="0"/>
                <w:sz w:val="18"/>
                <w:szCs w:val="18"/>
              </w:rPr>
            </w:pPr>
          </w:p>
        </w:tc>
        <w:tc>
          <w:tcPr>
            <w:tcW w:w="419" w:type="dxa"/>
            <w:vMerge w:val="continue"/>
            <w:tcBorders>
              <w:bottom w:val="single" w:color="auto" w:sz="4" w:space="0"/>
            </w:tcBorders>
          </w:tcPr>
          <w:p w14:paraId="07108B68">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2F3BEA77">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520D91ED">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6B3F5D2D">
            <w:pPr>
              <w:widowControl/>
              <w:jc w:val="left"/>
              <w:outlineLvl w:val="1"/>
              <w:rPr>
                <w:rFonts w:ascii="黑体" w:hAnsi="宋体" w:eastAsia="黑体"/>
                <w:b/>
                <w:kern w:val="0"/>
                <w:sz w:val="18"/>
                <w:szCs w:val="18"/>
              </w:rPr>
            </w:pPr>
          </w:p>
        </w:tc>
        <w:tc>
          <w:tcPr>
            <w:tcW w:w="405" w:type="dxa"/>
            <w:vMerge w:val="continue"/>
            <w:tcBorders>
              <w:bottom w:val="single" w:color="auto" w:sz="4" w:space="0"/>
            </w:tcBorders>
          </w:tcPr>
          <w:p w14:paraId="009B1655">
            <w:pPr>
              <w:widowControl/>
              <w:jc w:val="left"/>
              <w:outlineLvl w:val="1"/>
              <w:rPr>
                <w:rFonts w:ascii="黑体" w:hAnsi="宋体" w:eastAsia="黑体"/>
                <w:b/>
                <w:kern w:val="0"/>
                <w:sz w:val="18"/>
                <w:szCs w:val="18"/>
              </w:rPr>
            </w:pPr>
          </w:p>
        </w:tc>
      </w:tr>
      <w:tr w14:paraId="49C9F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59AB6A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6BDDB5C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6A4B470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298FC6BF">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489A7D2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2D57DD6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tcPr>
          <w:p w14:paraId="49202F8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7DF969D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2F280C8D">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6CA3E97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26803EE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039E9AE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5ACE305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2B3FA87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78A32C4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7382A041">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308CE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C56A3D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57C4F5A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3F8E0A7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16315CE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30108CD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6327EF7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tcPr>
          <w:p w14:paraId="5A3E8DF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09D2079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4775B3C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510B724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68C3C89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5E4942AA">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1C1E3BFB">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382388C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358F593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705D4A7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1CE8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06B7CC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2F9CA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B27A5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7C67AC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289CC08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0D8465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3D6EA1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201B08B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391C6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2E5663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67ED1F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D3B41A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969D4A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EB1BA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DEB6A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476E703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8A3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50509E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7006A3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43CBE7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7E6560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775DE01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51C7A2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2910CF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3A89FD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8C3FD4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5016C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B13E37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63B587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DC2435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771E40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8B3056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303C8B7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18D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51EAB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FC63B3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5BD8C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422A1CF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41ECE44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23A1CE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7E7C66B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6E78BAB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0B6E07D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48DDF7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3F377E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5A1A92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500FFCD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82655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B02908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001F3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9D4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85409D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89D4F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C48C9F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22B44F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0AF137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80E8F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57ECD7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6F9F1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5647C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6A08C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0A183BD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6C0E09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5957DA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C0CEB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051496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08283C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BD9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17FAF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5464B0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A517AD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1303A4A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26B984B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E6733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083AA3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251E0C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AA922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02C5EE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2B3EF3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4BC1AB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47D19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77E610D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C25A3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5845CE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FCE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F8C3AD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BF929D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3D5ED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0EE674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3855767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3A7A8D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51C5480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76D571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AC5BC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0ACC4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5950F3B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A14E6A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EEF31A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89CA1C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40B9AD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A44AC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43F6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FCA447D">
            <w:pPr>
              <w:widowControl/>
              <w:jc w:val="left"/>
              <w:outlineLvl w:val="1"/>
              <w:rPr>
                <w:rFonts w:ascii="仿宋_GB2312" w:hAnsi="宋体" w:eastAsia="仿宋_GB2312"/>
                <w:kern w:val="0"/>
                <w:sz w:val="32"/>
                <w:szCs w:val="32"/>
              </w:rPr>
            </w:pPr>
          </w:p>
        </w:tc>
        <w:tc>
          <w:tcPr>
            <w:tcW w:w="397" w:type="dxa"/>
          </w:tcPr>
          <w:p w14:paraId="7DB14724">
            <w:pPr>
              <w:widowControl/>
              <w:jc w:val="left"/>
              <w:outlineLvl w:val="1"/>
              <w:rPr>
                <w:rFonts w:ascii="仿宋_GB2312" w:hAnsi="宋体" w:eastAsia="仿宋_GB2312"/>
                <w:kern w:val="0"/>
                <w:sz w:val="32"/>
                <w:szCs w:val="32"/>
              </w:rPr>
            </w:pPr>
          </w:p>
        </w:tc>
        <w:tc>
          <w:tcPr>
            <w:tcW w:w="397" w:type="dxa"/>
          </w:tcPr>
          <w:p w14:paraId="0BD36695">
            <w:pPr>
              <w:widowControl/>
              <w:jc w:val="left"/>
              <w:outlineLvl w:val="1"/>
              <w:rPr>
                <w:rFonts w:ascii="仿宋_GB2312" w:hAnsi="宋体" w:eastAsia="仿宋_GB2312"/>
                <w:kern w:val="0"/>
                <w:sz w:val="32"/>
                <w:szCs w:val="32"/>
              </w:rPr>
            </w:pPr>
          </w:p>
        </w:tc>
        <w:tc>
          <w:tcPr>
            <w:tcW w:w="851" w:type="dxa"/>
          </w:tcPr>
          <w:p w14:paraId="32112ED8">
            <w:pPr>
              <w:widowControl/>
              <w:jc w:val="left"/>
              <w:outlineLvl w:val="1"/>
              <w:rPr>
                <w:rFonts w:ascii="仿宋_GB2312" w:hAnsi="宋体" w:eastAsia="仿宋_GB2312"/>
                <w:kern w:val="0"/>
                <w:sz w:val="32"/>
                <w:szCs w:val="32"/>
              </w:rPr>
            </w:pPr>
          </w:p>
        </w:tc>
        <w:tc>
          <w:tcPr>
            <w:tcW w:w="1456" w:type="dxa"/>
          </w:tcPr>
          <w:p w14:paraId="673CD07A">
            <w:pPr>
              <w:widowControl/>
              <w:jc w:val="left"/>
              <w:outlineLvl w:val="1"/>
              <w:rPr>
                <w:rFonts w:ascii="仿宋_GB2312" w:hAnsi="宋体" w:eastAsia="仿宋_GB2312"/>
                <w:kern w:val="0"/>
                <w:sz w:val="32"/>
                <w:szCs w:val="32"/>
              </w:rPr>
            </w:pPr>
          </w:p>
        </w:tc>
        <w:tc>
          <w:tcPr>
            <w:tcW w:w="725" w:type="dxa"/>
          </w:tcPr>
          <w:p w14:paraId="5B1CD5AE">
            <w:pPr>
              <w:widowControl/>
              <w:jc w:val="left"/>
              <w:outlineLvl w:val="1"/>
              <w:rPr>
                <w:rFonts w:ascii="仿宋_GB2312" w:hAnsi="宋体" w:eastAsia="仿宋_GB2312"/>
                <w:kern w:val="0"/>
                <w:sz w:val="32"/>
                <w:szCs w:val="32"/>
              </w:rPr>
            </w:pPr>
          </w:p>
        </w:tc>
        <w:tc>
          <w:tcPr>
            <w:tcW w:w="637" w:type="dxa"/>
          </w:tcPr>
          <w:p w14:paraId="546264BE">
            <w:pPr>
              <w:widowControl/>
              <w:jc w:val="left"/>
              <w:outlineLvl w:val="1"/>
              <w:rPr>
                <w:rFonts w:ascii="仿宋_GB2312" w:hAnsi="宋体" w:eastAsia="仿宋_GB2312"/>
                <w:kern w:val="0"/>
                <w:sz w:val="32"/>
                <w:szCs w:val="32"/>
              </w:rPr>
            </w:pPr>
          </w:p>
        </w:tc>
        <w:tc>
          <w:tcPr>
            <w:tcW w:w="536" w:type="dxa"/>
          </w:tcPr>
          <w:p w14:paraId="036A98A8">
            <w:pPr>
              <w:widowControl/>
              <w:jc w:val="left"/>
              <w:outlineLvl w:val="1"/>
              <w:rPr>
                <w:rFonts w:ascii="仿宋_GB2312" w:hAnsi="宋体" w:eastAsia="仿宋_GB2312"/>
                <w:kern w:val="0"/>
                <w:sz w:val="32"/>
                <w:szCs w:val="32"/>
              </w:rPr>
            </w:pPr>
          </w:p>
        </w:tc>
        <w:tc>
          <w:tcPr>
            <w:tcW w:w="652" w:type="dxa"/>
          </w:tcPr>
          <w:p w14:paraId="51C56B48">
            <w:pPr>
              <w:widowControl/>
              <w:jc w:val="left"/>
              <w:outlineLvl w:val="1"/>
              <w:rPr>
                <w:rFonts w:ascii="仿宋_GB2312" w:hAnsi="宋体" w:eastAsia="仿宋_GB2312"/>
                <w:kern w:val="0"/>
                <w:sz w:val="32"/>
                <w:szCs w:val="32"/>
              </w:rPr>
            </w:pPr>
          </w:p>
        </w:tc>
        <w:tc>
          <w:tcPr>
            <w:tcW w:w="652" w:type="dxa"/>
          </w:tcPr>
          <w:p w14:paraId="2FEE2C25">
            <w:pPr>
              <w:widowControl/>
              <w:jc w:val="left"/>
              <w:outlineLvl w:val="1"/>
              <w:rPr>
                <w:rFonts w:ascii="仿宋_GB2312" w:hAnsi="宋体" w:eastAsia="仿宋_GB2312"/>
                <w:kern w:val="0"/>
                <w:sz w:val="32"/>
                <w:szCs w:val="32"/>
              </w:rPr>
            </w:pPr>
          </w:p>
        </w:tc>
        <w:tc>
          <w:tcPr>
            <w:tcW w:w="578" w:type="dxa"/>
          </w:tcPr>
          <w:p w14:paraId="1C26BA31">
            <w:pPr>
              <w:widowControl/>
              <w:jc w:val="left"/>
              <w:outlineLvl w:val="1"/>
              <w:rPr>
                <w:rFonts w:ascii="仿宋_GB2312" w:hAnsi="宋体" w:eastAsia="仿宋_GB2312"/>
                <w:kern w:val="0"/>
                <w:sz w:val="32"/>
                <w:szCs w:val="32"/>
              </w:rPr>
            </w:pPr>
          </w:p>
        </w:tc>
        <w:tc>
          <w:tcPr>
            <w:tcW w:w="419" w:type="dxa"/>
          </w:tcPr>
          <w:p w14:paraId="38E98B16">
            <w:pPr>
              <w:widowControl/>
              <w:jc w:val="left"/>
              <w:outlineLvl w:val="1"/>
              <w:rPr>
                <w:rFonts w:ascii="仿宋_GB2312" w:hAnsi="宋体" w:eastAsia="仿宋_GB2312"/>
                <w:kern w:val="0"/>
                <w:sz w:val="32"/>
                <w:szCs w:val="32"/>
              </w:rPr>
            </w:pPr>
          </w:p>
        </w:tc>
        <w:tc>
          <w:tcPr>
            <w:tcW w:w="578" w:type="dxa"/>
          </w:tcPr>
          <w:p w14:paraId="4E8A006B">
            <w:pPr>
              <w:widowControl/>
              <w:jc w:val="left"/>
              <w:outlineLvl w:val="1"/>
              <w:rPr>
                <w:rFonts w:ascii="仿宋_GB2312" w:hAnsi="宋体" w:eastAsia="仿宋_GB2312"/>
                <w:kern w:val="0"/>
                <w:sz w:val="32"/>
                <w:szCs w:val="32"/>
              </w:rPr>
            </w:pPr>
          </w:p>
        </w:tc>
        <w:tc>
          <w:tcPr>
            <w:tcW w:w="420" w:type="dxa"/>
          </w:tcPr>
          <w:p w14:paraId="3EE2D87E">
            <w:pPr>
              <w:widowControl/>
              <w:jc w:val="left"/>
              <w:outlineLvl w:val="1"/>
              <w:rPr>
                <w:rFonts w:ascii="仿宋_GB2312" w:hAnsi="宋体" w:eastAsia="仿宋_GB2312"/>
                <w:kern w:val="0"/>
                <w:sz w:val="32"/>
                <w:szCs w:val="32"/>
              </w:rPr>
            </w:pPr>
          </w:p>
        </w:tc>
        <w:tc>
          <w:tcPr>
            <w:tcW w:w="420" w:type="dxa"/>
          </w:tcPr>
          <w:p w14:paraId="38A0900B">
            <w:pPr>
              <w:widowControl/>
              <w:jc w:val="left"/>
              <w:outlineLvl w:val="1"/>
              <w:rPr>
                <w:rFonts w:ascii="仿宋_GB2312" w:hAnsi="宋体" w:eastAsia="仿宋_GB2312"/>
                <w:kern w:val="0"/>
                <w:sz w:val="32"/>
                <w:szCs w:val="32"/>
              </w:rPr>
            </w:pPr>
          </w:p>
        </w:tc>
        <w:tc>
          <w:tcPr>
            <w:tcW w:w="405" w:type="dxa"/>
          </w:tcPr>
          <w:p w14:paraId="74594A29">
            <w:pPr>
              <w:widowControl/>
              <w:jc w:val="left"/>
              <w:outlineLvl w:val="1"/>
              <w:rPr>
                <w:rFonts w:ascii="仿宋_GB2312" w:hAnsi="宋体" w:eastAsia="仿宋_GB2312"/>
                <w:kern w:val="0"/>
                <w:sz w:val="32"/>
                <w:szCs w:val="32"/>
              </w:rPr>
            </w:pPr>
          </w:p>
        </w:tc>
      </w:tr>
      <w:tr w14:paraId="5892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288049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E63FA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32FBBD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79563C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3288C3B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459E9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4EBEE1A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BAB4D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E7190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9DCE48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EBE29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ADE79F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542B6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33B0C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BE73B7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E0F50F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2041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ED45C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21DAFF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63DFB0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AACC1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2C7828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6BBCB16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3020C3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6DA76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1410451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A1B48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347A7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2501C1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2DE56B1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E3A26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F4B68A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86BCA1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7246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38299C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378DBB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B17D0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080B30C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14:paraId="409A5BAD">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5" w:type="dxa"/>
            <w:vAlign w:val="center"/>
          </w:tcPr>
          <w:p w14:paraId="7069CF9A">
            <w:pPr>
              <w:widowControl/>
              <w:jc w:val="center"/>
              <w:outlineLvl w:val="1"/>
              <w:rPr>
                <w:rFonts w:ascii="仿宋_GB2312" w:hAnsi="宋体" w:eastAsia="仿宋_GB2312"/>
                <w:kern w:val="0"/>
                <w:szCs w:val="21"/>
              </w:rPr>
            </w:pPr>
          </w:p>
        </w:tc>
        <w:tc>
          <w:tcPr>
            <w:tcW w:w="637" w:type="dxa"/>
          </w:tcPr>
          <w:p w14:paraId="5EA863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2D838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0D3F1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14F403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DA59E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AE96F1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55CD86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820C9F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3790EE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40EEB4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67807A63"/>
    <w:p w14:paraId="186145F4">
      <w:pPr>
        <w:rPr>
          <w:rFonts w:hint="eastAsia"/>
          <w:color w:val="auto"/>
          <w:sz w:val="24"/>
          <w:szCs w:val="24"/>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2019年未安排项目支出预算，此表没有数据。</w:t>
      </w:r>
    </w:p>
    <w:p w14:paraId="5A4E886C"/>
    <w:p w14:paraId="1E665720"/>
    <w:p w14:paraId="06842BAC"/>
    <w:p w14:paraId="6EA752B7"/>
    <w:p w14:paraId="0F8F0B9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0AAF79E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02D3F94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编制单位：  </w:t>
      </w:r>
      <w:r>
        <w:rPr>
          <w:rFonts w:hint="eastAsia" w:ascii="仿宋_GB2312" w:hAnsi="仿宋_GB2312" w:eastAsia="仿宋_GB2312" w:cs="仿宋_GB2312"/>
          <w:kern w:val="0"/>
          <w:sz w:val="24"/>
          <w:szCs w:val="24"/>
        </w:rPr>
        <w:t>吉木萨尔北庭工业园区管理委员会</w:t>
      </w:r>
      <w:r>
        <w:rPr>
          <w:rFonts w:hint="eastAsia" w:ascii="仿宋_GB2312" w:hAnsi="仿宋_GB2312" w:eastAsia="仿宋_GB2312" w:cs="仿宋_GB2312"/>
          <w:sz w:val="24"/>
          <w:szCs w:val="24"/>
        </w:rPr>
        <w:t xml:space="preserve">               单位： 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14:paraId="315F91F2">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5A5ED580">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31CA575A">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17BD3108">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1C1B3488">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14:paraId="0BE9EE62">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7FFD59F3">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1CAB498D">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2CB4EAB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418" w:type="dxa"/>
            <w:tcBorders>
              <w:top w:val="nil"/>
              <w:left w:val="nil"/>
              <w:bottom w:val="single" w:color="auto" w:sz="4" w:space="0"/>
              <w:right w:val="single" w:color="auto" w:sz="4" w:space="0"/>
            </w:tcBorders>
            <w:vAlign w:val="center"/>
          </w:tcPr>
          <w:p w14:paraId="07AF42D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公务用车购置费</w:t>
            </w:r>
          </w:p>
        </w:tc>
        <w:tc>
          <w:tcPr>
            <w:tcW w:w="1559" w:type="dxa"/>
            <w:tcBorders>
              <w:top w:val="nil"/>
              <w:left w:val="nil"/>
              <w:bottom w:val="single" w:color="auto" w:sz="4" w:space="0"/>
              <w:right w:val="single" w:color="auto" w:sz="4" w:space="0"/>
            </w:tcBorders>
            <w:vAlign w:val="center"/>
          </w:tcPr>
          <w:p w14:paraId="0A2A7A0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6DC7171">
            <w:pPr>
              <w:widowControl/>
              <w:jc w:val="left"/>
              <w:rPr>
                <w:rFonts w:ascii="宋体" w:hAnsi="宋体" w:cs="宋体"/>
                <w:b/>
                <w:bCs/>
                <w:color w:val="000000"/>
                <w:kern w:val="0"/>
                <w:sz w:val="22"/>
                <w:szCs w:val="22"/>
              </w:rPr>
            </w:pPr>
          </w:p>
        </w:tc>
      </w:tr>
      <w:tr w14:paraId="45FE1EDB">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06CFA603">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0EAEFE2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358AC7C">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641E4E2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4BB044C">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AC32D44">
            <w:pPr>
              <w:widowControl/>
              <w:jc w:val="left"/>
              <w:rPr>
                <w:rFonts w:ascii="宋体" w:hAnsi="宋体" w:cs="宋体"/>
                <w:color w:val="000000"/>
                <w:kern w:val="0"/>
                <w:sz w:val="24"/>
              </w:rPr>
            </w:pPr>
            <w:r>
              <w:rPr>
                <w:rFonts w:hint="eastAsia" w:ascii="宋体" w:hAnsi="宋体" w:cs="宋体"/>
                <w:color w:val="000000"/>
                <w:kern w:val="0"/>
                <w:sz w:val="24"/>
              </w:rPr>
              <w:t>　</w:t>
            </w:r>
          </w:p>
        </w:tc>
      </w:tr>
      <w:tr w14:paraId="342417B2">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7DC4D18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AA12E6E">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0A2657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46ADEB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557885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F1F6A34">
            <w:pPr>
              <w:widowControl/>
              <w:jc w:val="left"/>
              <w:rPr>
                <w:rFonts w:ascii="宋体" w:hAnsi="宋体" w:cs="宋体"/>
                <w:color w:val="000000"/>
                <w:kern w:val="0"/>
                <w:sz w:val="24"/>
              </w:rPr>
            </w:pPr>
            <w:r>
              <w:rPr>
                <w:rFonts w:hint="eastAsia" w:ascii="宋体" w:hAnsi="宋体" w:cs="宋体"/>
                <w:color w:val="000000"/>
                <w:kern w:val="0"/>
                <w:sz w:val="24"/>
              </w:rPr>
              <w:t>　</w:t>
            </w:r>
          </w:p>
        </w:tc>
      </w:tr>
      <w:tr w14:paraId="350F611B">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230E6E79">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E77AF2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40E1E5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6BC598D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722FC9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7F6AB03">
            <w:pPr>
              <w:widowControl/>
              <w:jc w:val="left"/>
              <w:rPr>
                <w:rFonts w:ascii="宋体" w:hAnsi="宋体" w:cs="宋体"/>
                <w:color w:val="000000"/>
                <w:kern w:val="0"/>
                <w:sz w:val="24"/>
              </w:rPr>
            </w:pPr>
            <w:r>
              <w:rPr>
                <w:rFonts w:hint="eastAsia" w:ascii="宋体" w:hAnsi="宋体" w:cs="宋体"/>
                <w:color w:val="000000"/>
                <w:kern w:val="0"/>
                <w:sz w:val="24"/>
              </w:rPr>
              <w:t>　</w:t>
            </w:r>
          </w:p>
        </w:tc>
      </w:tr>
      <w:tr w14:paraId="67B252E5">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0A5C557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3C3E9C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27E83D4">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566DCCDC">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654CA0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1045AD08">
            <w:pPr>
              <w:widowControl/>
              <w:jc w:val="left"/>
              <w:rPr>
                <w:rFonts w:ascii="宋体" w:hAnsi="宋体" w:cs="宋体"/>
                <w:color w:val="000000"/>
                <w:kern w:val="0"/>
                <w:sz w:val="24"/>
              </w:rPr>
            </w:pPr>
            <w:r>
              <w:rPr>
                <w:rFonts w:hint="eastAsia" w:ascii="宋体" w:hAnsi="宋体" w:cs="宋体"/>
                <w:color w:val="000000"/>
                <w:kern w:val="0"/>
                <w:sz w:val="24"/>
              </w:rPr>
              <w:t>　</w:t>
            </w:r>
          </w:p>
        </w:tc>
      </w:tr>
      <w:tr w14:paraId="4A11123D">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063B807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433C66A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D1C879B">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CC959B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80C498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C78A241">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2D0CC112">
      <w:pPr>
        <w:widowControl/>
        <w:outlineLvl w:val="1"/>
        <w:rPr>
          <w:rFonts w:ascii="仿宋_GB2312" w:hAnsi="宋体" w:eastAsia="仿宋_GB2312"/>
          <w:kern w:val="0"/>
          <w:sz w:val="32"/>
          <w:szCs w:val="32"/>
        </w:rPr>
      </w:pPr>
    </w:p>
    <w:p w14:paraId="68F741A1">
      <w:pPr>
        <w:rPr>
          <w:rFonts w:hint="eastAsia" w:eastAsia="仿宋_GB2312"/>
          <w:color w:val="auto"/>
          <w:sz w:val="24"/>
          <w:szCs w:val="24"/>
          <w:lang w:val="en-US" w:eastAsia="zh-CN"/>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2019年无“三公”经费支出预算。</w:t>
      </w:r>
    </w:p>
    <w:p w14:paraId="676C8247"/>
    <w:p w14:paraId="0338C8CF"/>
    <w:p w14:paraId="2446EDB1"/>
    <w:p w14:paraId="35A2AEA6"/>
    <w:p w14:paraId="245473A8"/>
    <w:p w14:paraId="7301DA2B"/>
    <w:p w14:paraId="6921F8F4"/>
    <w:p w14:paraId="1786A9D0"/>
    <w:p w14:paraId="4C370FBA"/>
    <w:p w14:paraId="289573E4"/>
    <w:p w14:paraId="6F8E793B"/>
    <w:p w14:paraId="71AA0E98"/>
    <w:p w14:paraId="32A9DFFC"/>
    <w:p w14:paraId="47713D15"/>
    <w:p w14:paraId="4D520231"/>
    <w:p w14:paraId="6AFEE950"/>
    <w:p w14:paraId="647FCD78"/>
    <w:p w14:paraId="0FD50449"/>
    <w:p w14:paraId="3B4FE4BC"/>
    <w:p w14:paraId="7E6B0CBB">
      <w:pPr>
        <w:widowControl/>
        <w:outlineLvl w:val="1"/>
        <w:rPr>
          <w:rFonts w:hint="eastAsia" w:ascii="仿宋_GB2312" w:hAnsi="宋体" w:eastAsia="仿宋_GB2312"/>
          <w:b/>
          <w:kern w:val="0"/>
          <w:sz w:val="32"/>
          <w:szCs w:val="32"/>
        </w:rPr>
      </w:pPr>
    </w:p>
    <w:p w14:paraId="41325E1D">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0BB03E2D">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7495FC03">
      <w:pPr>
        <w:widowControl/>
        <w:outlineLvl w:val="1"/>
        <w:rPr>
          <w:rFonts w:ascii="仿宋_GB2312" w:hAnsi="宋体" w:eastAsia="仿宋_GB2312"/>
          <w:kern w:val="0"/>
          <w:sz w:val="24"/>
        </w:rPr>
      </w:pPr>
      <w:r>
        <w:rPr>
          <w:rFonts w:hint="eastAsia" w:ascii="仿宋_GB2312" w:hAnsi="宋体" w:eastAsia="仿宋_GB2312"/>
          <w:kern w:val="0"/>
          <w:sz w:val="24"/>
        </w:rPr>
        <w:t>编制单位：吉木萨尔北庭工业园区管理委员会                     单位： 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14:paraId="1A6FFCAF">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273BDBE3">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  目</w:t>
            </w:r>
          </w:p>
        </w:tc>
        <w:tc>
          <w:tcPr>
            <w:tcW w:w="4819" w:type="dxa"/>
            <w:gridSpan w:val="3"/>
            <w:tcBorders>
              <w:top w:val="single" w:color="auto" w:sz="4" w:space="0"/>
              <w:left w:val="nil"/>
              <w:bottom w:val="single" w:color="auto" w:sz="4" w:space="0"/>
              <w:right w:val="single" w:color="auto" w:sz="4" w:space="0"/>
            </w:tcBorders>
            <w:vAlign w:val="center"/>
          </w:tcPr>
          <w:p w14:paraId="090ACF9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政府性基金预算支出</w:t>
            </w:r>
          </w:p>
        </w:tc>
      </w:tr>
      <w:tr w14:paraId="55CFABDE">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5425AFB0">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6283E19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6D5F059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vAlign w:val="center"/>
          </w:tcPr>
          <w:p w14:paraId="6D99350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34325783">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14:paraId="06FB26DD">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49D1679A">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57" w:type="dxa"/>
            <w:tcBorders>
              <w:top w:val="nil"/>
              <w:left w:val="nil"/>
              <w:bottom w:val="single" w:color="auto" w:sz="4" w:space="0"/>
              <w:right w:val="single" w:color="auto" w:sz="4" w:space="0"/>
            </w:tcBorders>
            <w:vAlign w:val="center"/>
          </w:tcPr>
          <w:p w14:paraId="283140C8">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57" w:type="dxa"/>
            <w:tcBorders>
              <w:top w:val="nil"/>
              <w:left w:val="nil"/>
              <w:bottom w:val="single" w:color="auto" w:sz="4" w:space="0"/>
              <w:right w:val="single" w:color="auto" w:sz="4" w:space="0"/>
            </w:tcBorders>
            <w:vAlign w:val="center"/>
          </w:tcPr>
          <w:p w14:paraId="3EEF46D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896" w:type="dxa"/>
            <w:vMerge w:val="continue"/>
            <w:tcBorders>
              <w:top w:val="nil"/>
              <w:left w:val="single" w:color="auto" w:sz="4" w:space="0"/>
              <w:bottom w:val="single" w:color="000000" w:sz="4" w:space="0"/>
              <w:right w:val="single" w:color="auto" w:sz="4" w:space="0"/>
            </w:tcBorders>
            <w:vAlign w:val="center"/>
          </w:tcPr>
          <w:p w14:paraId="2F9C2D20">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40F824DA">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630DD6BE">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46DA17AD">
            <w:pPr>
              <w:widowControl/>
              <w:jc w:val="left"/>
              <w:rPr>
                <w:rFonts w:ascii="仿宋_GB2312" w:hAnsi="宋体" w:eastAsia="仿宋_GB2312" w:cs="宋体"/>
                <w:b/>
                <w:bCs/>
                <w:color w:val="000000"/>
                <w:kern w:val="0"/>
                <w:sz w:val="20"/>
                <w:szCs w:val="20"/>
              </w:rPr>
            </w:pPr>
          </w:p>
        </w:tc>
      </w:tr>
      <w:tr w14:paraId="7800A52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EAABCC4">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B9381AC">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D23041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6F198CB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6E5F1E32">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1AA876B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4FC837A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5DB54F1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DB9233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70B76288">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718B8E9">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23300C30">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3F98207F">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46470C5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35B9884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34ED734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DFD4FA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11A1C4AE">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43ED331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0E22D1F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7007B34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28C22864">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4E762A7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7E530DA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BA9FD2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547663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7AEFDD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196FDFC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7A5FE0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56659B2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E76962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313B0EF4">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1F11F5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C28901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124DDB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3F9B97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2A8DCE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D9D15D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B3DF93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14A31776">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70C071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E86EC4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77575C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F49F2A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325D08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91BE27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3BFF57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4D58D0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EC98AE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00F0F8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644A52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070111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2C50E6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DF13AD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35D07A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EB74383">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2DB720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DF889E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991C41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1654B9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C27A72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D6C346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C01F47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1EC42739">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5D13F0B">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EDFF502">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699649C">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E3D58D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C3641D6">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2F6437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0307C8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051AAB7C">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381DA54">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4427C4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993353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666715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C58349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DCDAC6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27D995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247A262">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C014180">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186880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BA4D3C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21B61FB">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307F0E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681035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C3D250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5B2CB1B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98D833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E36F82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D270F3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1BA103A3">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52C7BAAD">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BC70C5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2B03BD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7628581C">
      <w:pPr>
        <w:rPr>
          <w:rFonts w:hint="eastAsia" w:ascii="仿宋_GB2312" w:hAnsi="宋体" w:eastAsia="仿宋_GB2312"/>
          <w:color w:val="auto"/>
          <w:kern w:val="0"/>
          <w:sz w:val="24"/>
          <w:szCs w:val="24"/>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2019年未安排政府性基金预算，此表没有数据。</w:t>
      </w:r>
    </w:p>
    <w:p w14:paraId="5DD4BD0C">
      <w:pPr>
        <w:rPr>
          <w:rFonts w:ascii="仿宋_GB2312" w:hAnsi="宋体" w:eastAsia="仿宋_GB2312"/>
          <w:kern w:val="0"/>
          <w:sz w:val="32"/>
          <w:szCs w:val="32"/>
        </w:rPr>
      </w:pPr>
    </w:p>
    <w:p w14:paraId="6C5C7594">
      <w:pPr>
        <w:widowControl/>
        <w:spacing w:beforeLines="50"/>
        <w:jc w:val="center"/>
        <w:outlineLvl w:val="1"/>
        <w:rPr>
          <w:rFonts w:hint="eastAsia" w:ascii="黑体" w:hAnsi="黑体" w:eastAsia="黑体"/>
          <w:b/>
          <w:kern w:val="0"/>
          <w:sz w:val="32"/>
          <w:szCs w:val="32"/>
        </w:rPr>
      </w:pPr>
    </w:p>
    <w:p w14:paraId="2C66C958">
      <w:pPr>
        <w:widowControl/>
        <w:spacing w:beforeLines="50"/>
        <w:jc w:val="center"/>
        <w:outlineLvl w:val="1"/>
        <w:rPr>
          <w:rFonts w:hint="eastAsia" w:ascii="黑体" w:hAnsi="黑体" w:eastAsia="黑体"/>
          <w:b/>
          <w:kern w:val="0"/>
          <w:sz w:val="32"/>
          <w:szCs w:val="32"/>
        </w:rPr>
      </w:pPr>
    </w:p>
    <w:p w14:paraId="70B811C0">
      <w:pPr>
        <w:widowControl/>
        <w:spacing w:beforeLines="50"/>
        <w:jc w:val="center"/>
        <w:outlineLvl w:val="1"/>
        <w:rPr>
          <w:rFonts w:hint="eastAsia" w:ascii="黑体" w:hAnsi="黑体" w:eastAsia="黑体"/>
          <w:b/>
          <w:kern w:val="0"/>
          <w:sz w:val="32"/>
          <w:szCs w:val="32"/>
        </w:rPr>
      </w:pPr>
    </w:p>
    <w:p w14:paraId="196EBAF4">
      <w:pPr>
        <w:widowControl/>
        <w:spacing w:beforeLines="50"/>
        <w:jc w:val="center"/>
        <w:outlineLvl w:val="1"/>
        <w:rPr>
          <w:rFonts w:hint="eastAsia" w:ascii="黑体" w:hAnsi="黑体" w:eastAsia="黑体"/>
          <w:b/>
          <w:kern w:val="0"/>
          <w:sz w:val="32"/>
          <w:szCs w:val="32"/>
        </w:rPr>
      </w:pPr>
    </w:p>
    <w:p w14:paraId="1B4CC713">
      <w:pPr>
        <w:widowControl/>
        <w:spacing w:beforeLines="50"/>
        <w:jc w:val="center"/>
        <w:outlineLvl w:val="1"/>
        <w:rPr>
          <w:rFonts w:ascii="仿宋_GB2312" w:hAnsi="宋体" w:eastAsia="仿宋_GB2312"/>
          <w:b w:val="0"/>
          <w:bCs/>
          <w:kern w:val="0"/>
          <w:sz w:val="32"/>
          <w:szCs w:val="32"/>
        </w:rPr>
      </w:pPr>
      <w:r>
        <w:rPr>
          <w:rFonts w:hint="eastAsia" w:ascii="黑体" w:hAnsi="黑体" w:eastAsia="黑体"/>
          <w:b w:val="0"/>
          <w:bCs/>
          <w:kern w:val="0"/>
          <w:sz w:val="32"/>
          <w:szCs w:val="32"/>
        </w:rPr>
        <w:t>第三部分 2019年部门预算情况说明</w:t>
      </w:r>
    </w:p>
    <w:p w14:paraId="08BF7C91">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bCs/>
          <w:kern w:val="0"/>
          <w:sz w:val="32"/>
          <w:szCs w:val="32"/>
        </w:rPr>
        <w:t>一、</w:t>
      </w:r>
      <w:r>
        <w:rPr>
          <w:rFonts w:hint="eastAsia" w:ascii="仿宋_GB2312" w:hAnsi="仿宋_GB2312" w:eastAsia="仿宋_GB2312" w:cs="仿宋_GB2312"/>
          <w:b/>
          <w:kern w:val="0"/>
          <w:sz w:val="32"/>
          <w:szCs w:val="32"/>
        </w:rPr>
        <w:t>关于吉木萨尔北庭工业园区管理委员会部门2019年收支预算情况的总体说明</w:t>
      </w:r>
    </w:p>
    <w:p w14:paraId="57230BEF">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按照全口径预算的原则，吉木萨尔北庭工业园区管理委员会部门2019年所有收入和支出均纳入部门预算管理。收支总预算3,439,430.37元。</w:t>
      </w:r>
    </w:p>
    <w:p w14:paraId="6A37EC1D">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收入预算包括：一般公共预算3439430.37元。</w:t>
      </w:r>
    </w:p>
    <w:p w14:paraId="4093DE72">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支出预算包括：一般公共服务支出2873822.21元、社会保障和就业支出 362501.36元、</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rPr>
        <w:t xml:space="preserve"> 203106.8元。</w:t>
      </w:r>
    </w:p>
    <w:p w14:paraId="01801006">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二、关于吉木萨尔北庭工业园区管理委员会部门2019年收入预算情况说明</w:t>
      </w:r>
    </w:p>
    <w:p w14:paraId="63D81DEF">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吉木萨尔北庭工业园区管理委员会部门收入预算    3439430.37元，其中：</w:t>
      </w:r>
    </w:p>
    <w:p w14:paraId="783BF3B6">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 xml:space="preserve">一般公共预算3439430.37元，占 100 %，比上年增加 399318.28元，主要原因是新招聘1人，以及工资上涨、社保和住房公积金基调整相比去年同期上涨。      </w:t>
      </w:r>
    </w:p>
    <w:p w14:paraId="2F712F7B">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政府性基金预算未安排。或0元， 占0 %，比上年增加（减少）0元，主要原因是预算未安排；</w:t>
      </w:r>
    </w:p>
    <w:p w14:paraId="0D620A17">
      <w:pPr>
        <w:widowControl/>
        <w:spacing w:line="580" w:lineRule="exact"/>
        <w:ind w:left="160" w:leftChars="76" w:firstLine="480" w:firstLineChars="15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财政专户管理资金0元，占0 %，比上年增加（减少）0元，主要原因是预算未安排；</w:t>
      </w:r>
    </w:p>
    <w:p w14:paraId="21756A78">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事业收入0元， 占0 %，比上年增加（减少）0元，主要原因是预算未安排；</w:t>
      </w:r>
    </w:p>
    <w:p w14:paraId="2262A9F6">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事业单位经营收入0元， 占0 %，比上年增加（减少）0元，主要原因是预算未安排；</w:t>
      </w:r>
    </w:p>
    <w:p w14:paraId="0FBCACB0">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其他收入0元， 占0 %，比上年增加（减少）0元，主要原因是预算未安排；</w:t>
      </w:r>
    </w:p>
    <w:p w14:paraId="5F7E8B16">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用事业基金弥补收支差额0元， 占0 %，比上年增加（减少）0元，主要原因是预算未安排。        。</w:t>
      </w:r>
    </w:p>
    <w:p w14:paraId="5854AA3C">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单位上年结余（不包括国库集中支付额度结余）0元， 占0 %，比上年增加（减少）0元，主要原因是预算未安排。</w:t>
      </w:r>
    </w:p>
    <w:p w14:paraId="4EA862CD">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三、关于吉木萨尔北庭工业园区管理委员会部门单位2019年支出预算情况说明</w:t>
      </w:r>
    </w:p>
    <w:p w14:paraId="63EEA7E4">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吉木萨尔北庭工业园区管理委员会部门单位2019年支出预算3439430.37元，其中：</w:t>
      </w:r>
    </w:p>
    <w:p w14:paraId="09E5AD6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基本支出3439430.37元，占100%，比上年预算数增加399318.28元，主要原因是新招聘1人，以及工资上涨、社保和住房公积金基 数调整相比去年同期上涨。</w:t>
      </w:r>
    </w:p>
    <w:p w14:paraId="649793D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项目支出0元，与上年持平，主要原因是无项目支出预算。</w:t>
      </w:r>
    </w:p>
    <w:p w14:paraId="38286CE1">
      <w:pPr>
        <w:widowControl/>
        <w:spacing w:line="580" w:lineRule="exact"/>
        <w:ind w:firstLine="64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四、关于</w:t>
      </w:r>
      <w:r>
        <w:rPr>
          <w:rFonts w:hint="eastAsia" w:ascii="仿宋_GB2312" w:hAnsi="仿宋_GB2312" w:eastAsia="仿宋_GB2312" w:cs="仿宋_GB2312"/>
          <w:b/>
          <w:kern w:val="0"/>
          <w:sz w:val="32"/>
          <w:szCs w:val="32"/>
        </w:rPr>
        <w:t>吉木萨尔北庭工业园区管理委员会</w:t>
      </w:r>
      <w:r>
        <w:rPr>
          <w:rFonts w:hint="eastAsia" w:ascii="仿宋_GB2312" w:hAnsi="仿宋_GB2312" w:eastAsia="仿宋_GB2312" w:cs="仿宋_GB2312"/>
          <w:b/>
          <w:bCs/>
          <w:kern w:val="0"/>
          <w:sz w:val="32"/>
          <w:szCs w:val="32"/>
        </w:rPr>
        <w:t>部门2019年财政拨款收支预算情况的总体说明</w:t>
      </w:r>
    </w:p>
    <w:p w14:paraId="2C83D03D">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2019年财政拨款收支总预算3439430.37元。收入全部为一般公共预算拨款，无政府性基金预算拨款。</w:t>
      </w:r>
    </w:p>
    <w:p w14:paraId="2BBA054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支出预算包括：</w:t>
      </w:r>
    </w:p>
    <w:p w14:paraId="7006A22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 xml:space="preserve">政府办公厅（室）及相关机构事务（款） </w:t>
      </w:r>
      <w:r>
        <w:rPr>
          <w:rFonts w:hint="eastAsia" w:ascii="仿宋_GB2312" w:hAnsi="仿宋_GB2312" w:eastAsia="仿宋_GB2312" w:cs="仿宋_GB2312"/>
          <w:kern w:val="0"/>
          <w:sz w:val="32"/>
          <w:szCs w:val="32"/>
        </w:rPr>
        <w:t xml:space="preserve">2873822.21元，主要用于人员工资、公用经费、 车辆运行经费及其他商品和服务支出； </w:t>
      </w:r>
    </w:p>
    <w:p w14:paraId="66C4E00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社会保障和就业支出（类）行政单位离退休（款）</w:t>
      </w:r>
      <w:r>
        <w:rPr>
          <w:rFonts w:hint="eastAsia" w:ascii="仿宋_GB2312" w:hAnsi="仿宋_GB2312" w:eastAsia="仿宋_GB2312" w:cs="仿宋_GB2312"/>
          <w:kern w:val="0"/>
          <w:sz w:val="32"/>
          <w:szCs w:val="32"/>
        </w:rPr>
        <w:t xml:space="preserve">支出362501.36元，主要用于人员养老金、职业年金等； </w:t>
      </w:r>
    </w:p>
    <w:p w14:paraId="718FA1B6">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 203106.8 元，主要用于事业医疗、公务员 医疗等。</w:t>
      </w:r>
    </w:p>
    <w:p w14:paraId="5AC0A425">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五、关于吉木萨尔北庭工业园区管理委员会部门2019年一般公共预算当年拨款情况说明</w:t>
      </w:r>
    </w:p>
    <w:p w14:paraId="68E4F9DC">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（一）一般公用预算当年拨款规模变化情况</w:t>
      </w:r>
    </w:p>
    <w:p w14:paraId="132B1F8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吉木萨尔北庭工业园区管理委员会部门2019年一般公共预算拨款基本支出 3439430.37元，比上年执行数减少</w:t>
      </w:r>
      <w:r>
        <w:rPr>
          <w:rFonts w:hint="eastAsia" w:ascii="仿宋_GB2312" w:hAnsi="仿宋_GB2312" w:eastAsia="仿宋_GB2312" w:cs="仿宋_GB2312"/>
          <w:kern w:val="0"/>
          <w:sz w:val="32"/>
          <w:szCs w:val="32"/>
          <w:lang w:val="en-US" w:eastAsia="zh-CN"/>
        </w:rPr>
        <w:t>831060.84</w:t>
      </w:r>
      <w:r>
        <w:rPr>
          <w:rFonts w:hint="eastAsia" w:ascii="仿宋_GB2312" w:hAnsi="仿宋_GB2312" w:eastAsia="仿宋_GB2312" w:cs="仿宋_GB2312"/>
          <w:kern w:val="0"/>
          <w:sz w:val="32"/>
          <w:szCs w:val="32"/>
        </w:rPr>
        <w:t>元，下降</w:t>
      </w:r>
      <w:r>
        <w:rPr>
          <w:rFonts w:hint="eastAsia" w:ascii="仿宋_GB2312" w:hAnsi="仿宋_GB2312" w:eastAsia="仿宋_GB2312" w:cs="仿宋_GB2312"/>
          <w:kern w:val="0"/>
          <w:sz w:val="32"/>
          <w:szCs w:val="32"/>
          <w:lang w:val="en-US" w:eastAsia="zh-CN"/>
        </w:rPr>
        <w:t>19.46</w:t>
      </w:r>
      <w:r>
        <w:rPr>
          <w:rFonts w:hint="eastAsia" w:ascii="仿宋_GB2312" w:hAnsi="仿宋_GB2312" w:eastAsia="仿宋_GB2312" w:cs="仿宋_GB2312"/>
          <w:kern w:val="0"/>
          <w:sz w:val="32"/>
          <w:szCs w:val="32"/>
        </w:rPr>
        <w:t>%。主要原因是：上</w:t>
      </w:r>
      <w:r>
        <w:rPr>
          <w:rFonts w:hint="eastAsia" w:ascii="仿宋_GB2312" w:hAnsi="仿宋_GB2312" w:eastAsia="仿宋_GB2312" w:cs="仿宋_GB2312"/>
          <w:kern w:val="0"/>
          <w:sz w:val="32"/>
          <w:szCs w:val="32"/>
          <w:lang w:eastAsia="zh-CN"/>
        </w:rPr>
        <w:t>年</w:t>
      </w:r>
      <w:r>
        <w:rPr>
          <w:rFonts w:hint="eastAsia" w:ascii="仿宋_GB2312" w:hAnsi="仿宋_GB2312" w:eastAsia="仿宋_GB2312" w:cs="仿宋_GB2312"/>
          <w:kern w:val="0"/>
          <w:sz w:val="32"/>
          <w:szCs w:val="32"/>
        </w:rPr>
        <w:t>执行数含</w:t>
      </w:r>
      <w:r>
        <w:rPr>
          <w:rFonts w:hint="eastAsia" w:ascii="仿宋_GB2312" w:hAnsi="仿宋_GB2312" w:eastAsia="仿宋_GB2312" w:cs="仿宋_GB2312"/>
          <w:kern w:val="0"/>
          <w:sz w:val="32"/>
          <w:szCs w:val="32"/>
          <w:lang w:eastAsia="zh-CN"/>
        </w:rPr>
        <w:t>年</w:t>
      </w:r>
      <w:r>
        <w:rPr>
          <w:rFonts w:hint="eastAsia" w:ascii="仿宋_GB2312" w:hAnsi="仿宋_GB2312" w:eastAsia="仿宋_GB2312" w:cs="仿宋_GB2312"/>
          <w:kern w:val="0"/>
          <w:sz w:val="32"/>
          <w:szCs w:val="32"/>
        </w:rPr>
        <w:t xml:space="preserve">中追加的预算安排。     </w:t>
      </w:r>
    </w:p>
    <w:p w14:paraId="703D9DCB">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（二）一般公共预算当年拨款结构情况</w:t>
      </w:r>
    </w:p>
    <w:p w14:paraId="19C68330">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1、 </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政府办公厅（室）及相关机构事务（款）</w:t>
      </w:r>
      <w:r>
        <w:rPr>
          <w:rFonts w:hint="eastAsia" w:ascii="仿宋_GB2312" w:hAnsi="仿宋_GB2312" w:eastAsia="仿宋_GB2312" w:cs="仿宋_GB2312"/>
          <w:kern w:val="0"/>
          <w:sz w:val="32"/>
          <w:szCs w:val="32"/>
        </w:rPr>
        <w:t xml:space="preserve">支出 2873822.21 元，占 83.56%。 </w:t>
      </w:r>
    </w:p>
    <w:p w14:paraId="4A46753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社会保障和就业支出（类）行政单位离退休（款）</w:t>
      </w:r>
      <w:r>
        <w:rPr>
          <w:rFonts w:hint="eastAsia" w:ascii="仿宋_GB2312" w:hAnsi="仿宋_GB2312" w:eastAsia="仿宋_GB2312" w:cs="仿宋_GB2312"/>
          <w:kern w:val="0"/>
          <w:sz w:val="32"/>
          <w:szCs w:val="32"/>
        </w:rPr>
        <w:t xml:space="preserve">支出 362501.36 元，10.54% </w:t>
      </w:r>
    </w:p>
    <w:p w14:paraId="4708034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支出 203106.8 元，占 5.9%。</w:t>
      </w:r>
    </w:p>
    <w:p w14:paraId="7EB3874B">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（三）一般公共预算当年拨款具体使用情况</w:t>
      </w:r>
    </w:p>
    <w:p w14:paraId="04DE0D54">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政府办公厅（室）及相关机构事务（款）事业运行（项）</w:t>
      </w:r>
      <w:r>
        <w:rPr>
          <w:rFonts w:hint="eastAsia" w:ascii="仿宋_GB2312" w:hAnsi="仿宋_GB2312" w:eastAsia="仿宋_GB2312" w:cs="仿宋_GB2312"/>
          <w:kern w:val="0"/>
          <w:sz w:val="32"/>
          <w:szCs w:val="32"/>
        </w:rPr>
        <w:t xml:space="preserve"> 支出 2873822.21 元、比上年执行数减少1036930.72元，下降 26.51 %，主要原因是：重点工作任务减少相应业务费减少。</w:t>
      </w:r>
    </w:p>
    <w:p w14:paraId="3585AB45">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社会保障和就业支出（类）行政单位离退休（款）机关事业单位基本养来保险缴费支出（项）</w:t>
      </w:r>
      <w:r>
        <w:rPr>
          <w:rFonts w:hint="eastAsia" w:ascii="仿宋_GB2312" w:hAnsi="仿宋_GB2312" w:eastAsia="仿宋_GB2312" w:cs="仿宋_GB2312"/>
          <w:kern w:val="0"/>
          <w:sz w:val="32"/>
          <w:szCs w:val="32"/>
        </w:rPr>
        <w:t xml:space="preserve">机关事业单位养老保险 270729.52 元、比 上年执行数增加70874.92 元，增长 35.46 %，主要原因是：人员增加。 </w:t>
      </w:r>
    </w:p>
    <w:p w14:paraId="0167BF5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社会保障和就业支出（类）行政单位离退休（款）机关事业单位职业年金缴费支出（项）</w:t>
      </w:r>
      <w:r>
        <w:rPr>
          <w:rFonts w:hint="eastAsia" w:ascii="仿宋_GB2312" w:hAnsi="仿宋_GB2312" w:eastAsia="仿宋_GB2312" w:cs="仿宋_GB2312"/>
          <w:kern w:val="0"/>
          <w:sz w:val="32"/>
          <w:szCs w:val="32"/>
        </w:rPr>
        <w:t>机关事业单位职业年金缴费支出91771.84 元、比上年执行数增加91771.84元，增长100%，主要原因是：由于政策原因，上年此项预算未执行。</w:t>
      </w:r>
    </w:p>
    <w:p w14:paraId="44BA6ED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 事业单位医疗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xml:space="preserve">122806.44元、比上年执行数增加 32871.87元，增长 36.55 %，主要原因是：人员增加。 </w:t>
      </w:r>
    </w:p>
    <w:p w14:paraId="08139CC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公务员医疗补助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80300.36万元、比上年执行数增加10351.25元，增长14.8%，主要原因是：人员增加。</w:t>
      </w:r>
    </w:p>
    <w:p w14:paraId="4F32E4FC">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六、关于吉木萨尔北庭工业园区管理委员会部门2019年一般公共预算基本支出情况说明</w:t>
      </w:r>
    </w:p>
    <w:p w14:paraId="1BB4871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北庭工业园区管理委员会部门 2019 年一般公共预算基本支出 3439430.37 元， 其中： </w:t>
      </w:r>
    </w:p>
    <w:p w14:paraId="0BB7D89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人员经费 2359114.15元，主要包括：基本工资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xml:space="preserve">津贴补贴 、奖金、绩效工资 、伙食补助费、机关事业单位基本养老保险缴费 、职业年金缴费、职工基本医疗保险缴费 、公务员医疗补助缴费 、其他社会保障缴费、住房公积金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政府购买服务岗工资、政府购买服务岗养老保险缴费、政府购买服务岗医疗保险、政府购买服务岗其他社会保障缴费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其他工资福利支出 、其他对个人和家庭的补助 。</w:t>
      </w:r>
    </w:p>
    <w:p w14:paraId="23DFDE0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公用经费</w:t>
      </w:r>
      <w:r>
        <w:rPr>
          <w:rFonts w:hint="eastAsia" w:ascii="仿宋_GB2312" w:hAnsi="仿宋_GB2312" w:eastAsia="仿宋_GB2312" w:cs="仿宋_GB2312"/>
          <w:kern w:val="0"/>
          <w:sz w:val="32"/>
          <w:szCs w:val="32"/>
          <w:lang w:val="en-US" w:eastAsia="zh-CN"/>
        </w:rPr>
        <w:t>862156.22</w:t>
      </w:r>
      <w:r>
        <w:rPr>
          <w:rFonts w:hint="eastAsia" w:ascii="仿宋_GB2312" w:hAnsi="仿宋_GB2312" w:eastAsia="仿宋_GB2312" w:cs="仿宋_GB2312"/>
          <w:kern w:val="0"/>
          <w:sz w:val="32"/>
          <w:szCs w:val="32"/>
        </w:rPr>
        <w:t>元，主要包括：办公费 56000元、水费 、取暖费 、工会经费、培训费、其他商品和服务支出 。</w:t>
      </w:r>
    </w:p>
    <w:p w14:paraId="389F521F">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七、关于吉木萨尔北庭工业园区管理委员会部门2019年项目支出情况说明</w:t>
      </w:r>
    </w:p>
    <w:p w14:paraId="301DA59C">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本单位2019年无项目支出预算，项目支出情况表为空表。</w:t>
      </w:r>
    </w:p>
    <w:p w14:paraId="419E47C1">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八、关于吉木萨尔北庭工业园区管理委员会部门2019年一般公共预算“三公”经费预算情况说明</w:t>
      </w:r>
    </w:p>
    <w:p w14:paraId="26DDA84E">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吉木萨尔北庭工业园区管理委员会部门2019年“三公”经费财政拨款预算数为0元，其中：因公出国（境）费0元，公务用车购置 0元，公务用车运行费 </w:t>
      </w:r>
      <w:r>
        <w:rPr>
          <w:rFonts w:hint="eastAsia" w:ascii="仿宋_GB2312" w:hAnsi="仿宋_GB2312" w:eastAsia="仿宋_GB2312" w:cs="仿宋_GB2312"/>
          <w:kern w:val="0"/>
          <w:sz w:val="32"/>
          <w:szCs w:val="32"/>
          <w:lang w:val="en-US" w:eastAsia="zh-CN"/>
        </w:rPr>
        <w:t>20000</w:t>
      </w:r>
      <w:r>
        <w:rPr>
          <w:rFonts w:hint="eastAsia" w:ascii="仿宋_GB2312" w:hAnsi="仿宋_GB2312" w:eastAsia="仿宋_GB2312" w:cs="仿宋_GB2312"/>
          <w:kern w:val="0"/>
          <w:sz w:val="32"/>
          <w:szCs w:val="32"/>
        </w:rPr>
        <w:t>元，公务接待费    0元。</w:t>
      </w:r>
    </w:p>
    <w:p w14:paraId="7629B6F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2019年“三公”经费财政拨款预算</w:t>
      </w:r>
      <w:r>
        <w:rPr>
          <w:rFonts w:hint="eastAsia" w:ascii="仿宋_GB2312" w:hAnsi="仿宋_GB2312" w:eastAsia="仿宋_GB2312" w:cs="仿宋_GB2312"/>
          <w:kern w:val="0"/>
          <w:sz w:val="32"/>
          <w:szCs w:val="32"/>
          <w:lang w:val="en-US" w:eastAsia="zh-CN"/>
        </w:rPr>
        <w:t>与上年持平</w:t>
      </w:r>
      <w:r>
        <w:rPr>
          <w:rFonts w:hint="eastAsia" w:ascii="仿宋_GB2312" w:hAnsi="仿宋_GB2312" w:eastAsia="仿宋_GB2312" w:cs="仿宋_GB2312"/>
          <w:kern w:val="0"/>
          <w:sz w:val="32"/>
          <w:szCs w:val="32"/>
        </w:rPr>
        <w:t>，其中：因公出国（境）费增加（减少）0元，主要原因是未安排预算；公务用车购置费为0，未安排预算。[或公务用车购置费增加（减少）0元，主要原因是未安排预算；公务用车运行费</w:t>
      </w:r>
      <w:r>
        <w:rPr>
          <w:rFonts w:hint="eastAsia" w:ascii="仿宋_GB2312" w:hAnsi="仿宋_GB2312" w:eastAsia="仿宋_GB2312" w:cs="仿宋_GB2312"/>
          <w:kern w:val="0"/>
          <w:sz w:val="32"/>
          <w:szCs w:val="32"/>
          <w:lang w:val="en-US" w:eastAsia="zh-CN"/>
        </w:rPr>
        <w:t>增加减少</w:t>
      </w:r>
      <w:r>
        <w:rPr>
          <w:rFonts w:hint="eastAsia" w:ascii="仿宋_GB2312" w:hAnsi="仿宋_GB2312" w:eastAsia="仿宋_GB2312" w:cs="仿宋_GB2312"/>
          <w:kern w:val="0"/>
          <w:sz w:val="32"/>
          <w:szCs w:val="32"/>
        </w:rPr>
        <w:t>0元，主要原因是严格按照中央八项规定厉行节约，三公经费</w:t>
      </w:r>
      <w:r>
        <w:rPr>
          <w:rFonts w:hint="eastAsia" w:ascii="仿宋_GB2312" w:hAnsi="仿宋_GB2312" w:eastAsia="仿宋_GB2312" w:cs="仿宋_GB2312"/>
          <w:kern w:val="0"/>
          <w:sz w:val="32"/>
          <w:szCs w:val="32"/>
          <w:lang w:val="en-US" w:eastAsia="zh-CN"/>
        </w:rPr>
        <w:t>只减不增</w:t>
      </w:r>
      <w:r>
        <w:rPr>
          <w:rFonts w:hint="eastAsia" w:ascii="仿宋_GB2312" w:hAnsi="仿宋_GB2312" w:eastAsia="仿宋_GB2312" w:cs="仿宋_GB2312"/>
          <w:kern w:val="0"/>
          <w:sz w:val="32"/>
          <w:szCs w:val="32"/>
        </w:rPr>
        <w:t>；公务接待费增加（减少）0元，主要原因是</w:t>
      </w:r>
      <w:bookmarkStart w:id="0" w:name="_GoBack"/>
      <w:bookmarkEnd w:id="0"/>
      <w:r>
        <w:rPr>
          <w:rFonts w:hint="eastAsia" w:ascii="仿宋_GB2312" w:hAnsi="仿宋_GB2312" w:eastAsia="仿宋_GB2312" w:cs="仿宋_GB2312"/>
          <w:kern w:val="0"/>
          <w:sz w:val="32"/>
          <w:szCs w:val="32"/>
        </w:rPr>
        <w:t>未安排预算。</w:t>
      </w:r>
    </w:p>
    <w:p w14:paraId="26AA24C4">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九、关于吉木萨尔北庭工业园区管理委员会部门2019年政府性基金预算拨款情况说明</w:t>
      </w:r>
    </w:p>
    <w:p w14:paraId="79AF439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吉木萨尔北庭工业园区管理委员会部门2019年没有使用政府性基金预算拨款安排的支出，政府性基金预算支出情况表为空表。</w:t>
      </w:r>
    </w:p>
    <w:p w14:paraId="5DDAE3AA">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十、其他重要事项的情况说明</w:t>
      </w:r>
    </w:p>
    <w:p w14:paraId="0C84B9B2">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（一）机关运行经费情况</w:t>
      </w:r>
    </w:p>
    <w:p w14:paraId="70194D5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2019年，吉木萨尔北庭工业园区管理委员会本级机关运行 862156.22 元，比上年预算减少55311.02元，减少的主要原因是重点工作任务减少相应业务费减少。</w:t>
      </w:r>
    </w:p>
    <w:p w14:paraId="4C327F1B">
      <w:pPr>
        <w:widowControl/>
        <w:spacing w:line="580" w:lineRule="exact"/>
        <w:ind w:firstLine="321" w:firstLineChars="1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（二）政府采购情况</w:t>
      </w:r>
    </w:p>
    <w:p w14:paraId="125A2B10">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2019年，吉木萨尔北庭工业园区管理委员会部门政府采购预算0 元，其中：政府采购货物预算0 元，政府采购工程预算0 元，政府采购服务预算0 元。</w:t>
      </w:r>
    </w:p>
    <w:p w14:paraId="32E87A9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2019年度本部门面向中小企业预留政府采购项目预算金额0 元。</w:t>
      </w:r>
    </w:p>
    <w:p w14:paraId="02C37EC6">
      <w:pPr>
        <w:widowControl/>
        <w:spacing w:line="580" w:lineRule="exact"/>
        <w:ind w:firstLine="321" w:firstLineChars="1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（三）国有资产占用使用情况</w:t>
      </w:r>
    </w:p>
    <w:p w14:paraId="3BC85C3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年底，吉木萨尔北庭工业园区管理委员会部门预算占用使用国有资产总体情况为：</w:t>
      </w:r>
    </w:p>
    <w:p w14:paraId="58C9E84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1.房屋0平方米，价值0万元。</w:t>
      </w:r>
    </w:p>
    <w:p w14:paraId="7510409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2.车辆1辆，价值138317.9元；其中：一般公务用车1辆，价值138317.9元；执法执勤用车0辆，价值0万元；其他车辆0辆，价值0万元。</w:t>
      </w:r>
    </w:p>
    <w:p w14:paraId="09EB579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3.办公家具价值0万元。</w:t>
      </w:r>
    </w:p>
    <w:p w14:paraId="7EF1EBB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4.其他资产价值351884元。</w:t>
      </w:r>
    </w:p>
    <w:p w14:paraId="18CDCAA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单位价值50万元以上大型设备0台（套），单位价值100万元以上大型设备0台（套）。</w:t>
      </w:r>
    </w:p>
    <w:p w14:paraId="28FA0A3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2019年部门预算未安排购置车辆经费（或安排购置车辆经费0万元），安排购置50万元以上大型设备0台（套），单位价值100万元以上大型设备0台（套）。</w:t>
      </w:r>
    </w:p>
    <w:p w14:paraId="4B4749D7">
      <w:pPr>
        <w:widowControl/>
        <w:spacing w:line="580" w:lineRule="exact"/>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（四）预算绩效情况</w:t>
      </w:r>
    </w:p>
    <w:p w14:paraId="60FA1A4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2019年度，本年度实行绩效管理的项目</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个，涉及预算金额</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元。具体情况见下表（按项目分别填报）：</w:t>
      </w:r>
    </w:p>
    <w:p w14:paraId="6BF24402">
      <w:pPr>
        <w:widowControl/>
        <w:spacing w:line="560" w:lineRule="exact"/>
        <w:jc w:val="left"/>
        <w:rPr>
          <w:rFonts w:hint="eastAsia" w:ascii="仿宋_GB2312" w:hAnsi="仿宋_GB2312" w:eastAsia="仿宋_GB2312" w:cs="仿宋_GB2312"/>
          <w:b/>
          <w:kern w:val="0"/>
          <w:sz w:val="32"/>
          <w:szCs w:val="32"/>
        </w:rPr>
      </w:pPr>
    </w:p>
    <w:p w14:paraId="64011C95">
      <w:pPr>
        <w:widowControl/>
        <w:spacing w:line="560" w:lineRule="exact"/>
        <w:ind w:firstLine="630" w:firstLineChars="196"/>
        <w:jc w:val="left"/>
        <w:rPr>
          <w:rFonts w:hint="eastAsia" w:ascii="楷体_GB2312" w:hAnsi="宋体" w:eastAsia="楷体_GB2312" w:cs="宋体"/>
          <w:b/>
          <w:kern w:val="0"/>
          <w:sz w:val="32"/>
          <w:szCs w:val="32"/>
        </w:rPr>
      </w:pPr>
    </w:p>
    <w:p w14:paraId="142E2104">
      <w:pPr>
        <w:widowControl/>
        <w:spacing w:line="560" w:lineRule="exact"/>
        <w:ind w:firstLine="630" w:firstLineChars="196"/>
        <w:jc w:val="left"/>
        <w:rPr>
          <w:rFonts w:hint="eastAsia" w:ascii="楷体_GB2312" w:hAnsi="宋体" w:eastAsia="楷体_GB2312" w:cs="宋体"/>
          <w:b/>
          <w:kern w:val="0"/>
          <w:sz w:val="32"/>
          <w:szCs w:val="32"/>
        </w:rPr>
      </w:pPr>
    </w:p>
    <w:p w14:paraId="62A1C8BC">
      <w:pPr>
        <w:widowControl/>
        <w:spacing w:line="560" w:lineRule="exact"/>
        <w:ind w:firstLine="630" w:firstLineChars="196"/>
        <w:jc w:val="left"/>
        <w:rPr>
          <w:rFonts w:hint="eastAsia" w:ascii="楷体_GB2312" w:hAnsi="宋体" w:eastAsia="楷体_GB2312" w:cs="宋体"/>
          <w:b/>
          <w:kern w:val="0"/>
          <w:sz w:val="32"/>
          <w:szCs w:val="32"/>
        </w:rPr>
      </w:pPr>
    </w:p>
    <w:p w14:paraId="47E35512">
      <w:pPr>
        <w:widowControl/>
        <w:spacing w:line="560" w:lineRule="exact"/>
        <w:ind w:firstLine="630" w:firstLineChars="196"/>
        <w:jc w:val="left"/>
        <w:rPr>
          <w:rFonts w:hint="eastAsia" w:ascii="楷体_GB2312" w:hAnsi="宋体" w:eastAsia="楷体_GB2312" w:cs="宋体"/>
          <w:b/>
          <w:kern w:val="0"/>
          <w:sz w:val="32"/>
          <w:szCs w:val="32"/>
        </w:rPr>
      </w:pPr>
    </w:p>
    <w:p w14:paraId="08E40E01">
      <w:pPr>
        <w:widowControl/>
        <w:spacing w:line="560" w:lineRule="exact"/>
        <w:ind w:firstLine="630" w:firstLineChars="196"/>
        <w:jc w:val="left"/>
        <w:rPr>
          <w:rFonts w:hint="eastAsia" w:ascii="楷体_GB2312" w:hAnsi="宋体" w:eastAsia="楷体_GB2312" w:cs="宋体"/>
          <w:b/>
          <w:kern w:val="0"/>
          <w:sz w:val="32"/>
          <w:szCs w:val="32"/>
        </w:rPr>
      </w:pPr>
    </w:p>
    <w:p w14:paraId="55F2C18C">
      <w:pPr>
        <w:widowControl/>
        <w:spacing w:line="560" w:lineRule="exact"/>
        <w:ind w:firstLine="630" w:firstLineChars="196"/>
        <w:jc w:val="left"/>
        <w:rPr>
          <w:rFonts w:hint="eastAsia" w:ascii="楷体_GB2312" w:hAnsi="宋体" w:eastAsia="楷体_GB2312" w:cs="宋体"/>
          <w:b/>
          <w:kern w:val="0"/>
          <w:sz w:val="32"/>
          <w:szCs w:val="32"/>
        </w:rPr>
      </w:pPr>
    </w:p>
    <w:p w14:paraId="6FD96171">
      <w:pPr>
        <w:widowControl/>
        <w:spacing w:line="560" w:lineRule="exact"/>
        <w:ind w:firstLine="630" w:firstLineChars="196"/>
        <w:jc w:val="left"/>
        <w:rPr>
          <w:rFonts w:hint="eastAsia" w:ascii="楷体_GB2312" w:hAnsi="宋体" w:eastAsia="楷体_GB2312" w:cs="宋体"/>
          <w:b/>
          <w:kern w:val="0"/>
          <w:sz w:val="32"/>
          <w:szCs w:val="32"/>
        </w:rPr>
      </w:pPr>
    </w:p>
    <w:p w14:paraId="2FBEB238">
      <w:pPr>
        <w:widowControl/>
        <w:spacing w:line="560" w:lineRule="exact"/>
        <w:ind w:firstLine="630" w:firstLineChars="196"/>
        <w:jc w:val="left"/>
        <w:rPr>
          <w:rFonts w:hint="eastAsia" w:ascii="楷体_GB2312" w:hAnsi="宋体" w:eastAsia="楷体_GB2312" w:cs="宋体"/>
          <w:b/>
          <w:kern w:val="0"/>
          <w:sz w:val="32"/>
          <w:szCs w:val="32"/>
        </w:rPr>
      </w:pPr>
    </w:p>
    <w:p w14:paraId="5EAEBE04">
      <w:pPr>
        <w:widowControl/>
        <w:spacing w:line="560" w:lineRule="exact"/>
        <w:ind w:firstLine="630" w:firstLineChars="196"/>
        <w:jc w:val="left"/>
        <w:rPr>
          <w:rFonts w:hint="eastAsia" w:ascii="楷体_GB2312" w:hAnsi="宋体" w:eastAsia="楷体_GB2312" w:cs="宋体"/>
          <w:b/>
          <w:kern w:val="0"/>
          <w:sz w:val="32"/>
          <w:szCs w:val="32"/>
        </w:rPr>
      </w:pPr>
    </w:p>
    <w:p w14:paraId="72DE103C">
      <w:pPr>
        <w:widowControl/>
        <w:spacing w:line="560" w:lineRule="exact"/>
        <w:ind w:firstLine="630" w:firstLineChars="196"/>
        <w:jc w:val="left"/>
        <w:rPr>
          <w:rFonts w:hint="eastAsia" w:ascii="楷体_GB2312" w:hAnsi="宋体" w:eastAsia="楷体_GB2312" w:cs="宋体"/>
          <w:b/>
          <w:kern w:val="0"/>
          <w:sz w:val="32"/>
          <w:szCs w:val="32"/>
        </w:rPr>
      </w:pPr>
    </w:p>
    <w:p w14:paraId="4DB0304E">
      <w:pPr>
        <w:widowControl/>
        <w:spacing w:line="560" w:lineRule="exact"/>
        <w:ind w:firstLine="630" w:firstLineChars="196"/>
        <w:jc w:val="left"/>
        <w:rPr>
          <w:rFonts w:hint="eastAsia" w:ascii="楷体_GB2312" w:hAnsi="宋体" w:eastAsia="楷体_GB2312" w:cs="宋体"/>
          <w:b/>
          <w:kern w:val="0"/>
          <w:sz w:val="32"/>
          <w:szCs w:val="32"/>
        </w:rPr>
      </w:pPr>
    </w:p>
    <w:p w14:paraId="235486AB">
      <w:pPr>
        <w:widowControl/>
        <w:spacing w:line="560" w:lineRule="exact"/>
        <w:ind w:firstLine="630" w:firstLineChars="196"/>
        <w:jc w:val="left"/>
        <w:rPr>
          <w:rFonts w:hint="eastAsia" w:ascii="楷体_GB2312" w:hAnsi="宋体" w:eastAsia="楷体_GB2312" w:cs="宋体"/>
          <w:b/>
          <w:kern w:val="0"/>
          <w:sz w:val="32"/>
          <w:szCs w:val="32"/>
        </w:rPr>
      </w:pPr>
    </w:p>
    <w:p w14:paraId="34AF5492">
      <w:pPr>
        <w:widowControl/>
        <w:spacing w:line="560" w:lineRule="exact"/>
        <w:ind w:firstLine="630" w:firstLineChars="196"/>
        <w:jc w:val="left"/>
        <w:rPr>
          <w:rFonts w:hint="eastAsia" w:ascii="楷体_GB2312" w:hAnsi="宋体" w:eastAsia="楷体_GB2312" w:cs="宋体"/>
          <w:b/>
          <w:kern w:val="0"/>
          <w:sz w:val="32"/>
          <w:szCs w:val="32"/>
        </w:rPr>
      </w:pPr>
    </w:p>
    <w:p w14:paraId="3CB7A234">
      <w:pPr>
        <w:widowControl/>
        <w:spacing w:line="560" w:lineRule="exact"/>
        <w:ind w:firstLine="630" w:firstLineChars="196"/>
        <w:jc w:val="left"/>
        <w:rPr>
          <w:rFonts w:hint="eastAsia" w:ascii="楷体_GB2312" w:hAnsi="宋体" w:eastAsia="楷体_GB2312" w:cs="宋体"/>
          <w:b/>
          <w:kern w:val="0"/>
          <w:sz w:val="32"/>
          <w:szCs w:val="32"/>
        </w:rPr>
      </w:pPr>
    </w:p>
    <w:p w14:paraId="00F877E4">
      <w:pPr>
        <w:widowControl/>
        <w:spacing w:line="560" w:lineRule="exact"/>
        <w:ind w:firstLine="630" w:firstLineChars="196"/>
        <w:jc w:val="left"/>
        <w:rPr>
          <w:rFonts w:hint="eastAsia" w:ascii="楷体_GB2312" w:hAnsi="宋体" w:eastAsia="楷体_GB2312" w:cs="宋体"/>
          <w:b/>
          <w:kern w:val="0"/>
          <w:sz w:val="32"/>
          <w:szCs w:val="32"/>
        </w:rPr>
      </w:pPr>
    </w:p>
    <w:p w14:paraId="1C9F37D7">
      <w:pPr>
        <w:widowControl/>
        <w:spacing w:line="560" w:lineRule="exact"/>
        <w:ind w:firstLine="630" w:firstLineChars="196"/>
        <w:jc w:val="left"/>
        <w:rPr>
          <w:rFonts w:hint="eastAsia" w:ascii="楷体_GB2312" w:hAnsi="宋体" w:eastAsia="楷体_GB2312" w:cs="宋体"/>
          <w:b/>
          <w:kern w:val="0"/>
          <w:sz w:val="32"/>
          <w:szCs w:val="32"/>
        </w:rPr>
      </w:pPr>
    </w:p>
    <w:tbl>
      <w:tblPr>
        <w:tblStyle w:val="4"/>
        <w:tblpPr w:leftFromText="180" w:rightFromText="180" w:vertAnchor="page" w:horzAnchor="page" w:tblpX="1070" w:tblpY="2454"/>
        <w:tblOverlap w:val="never"/>
        <w:tblW w:w="10060" w:type="dxa"/>
        <w:tblInd w:w="0" w:type="dxa"/>
        <w:tblLayout w:type="fixed"/>
        <w:tblCellMar>
          <w:top w:w="0" w:type="dxa"/>
          <w:left w:w="108" w:type="dxa"/>
          <w:bottom w:w="0" w:type="dxa"/>
          <w:right w:w="108" w:type="dxa"/>
        </w:tblCellMar>
      </w:tblPr>
      <w:tblGrid>
        <w:gridCol w:w="1548"/>
        <w:gridCol w:w="1312"/>
        <w:gridCol w:w="1176"/>
        <w:gridCol w:w="354"/>
        <w:gridCol w:w="822"/>
        <w:gridCol w:w="236"/>
        <w:gridCol w:w="236"/>
        <w:gridCol w:w="1360"/>
        <w:gridCol w:w="236"/>
        <w:gridCol w:w="798"/>
        <w:gridCol w:w="1510"/>
        <w:gridCol w:w="236"/>
        <w:gridCol w:w="236"/>
      </w:tblGrid>
      <w:tr w14:paraId="6234211E">
        <w:tblPrEx>
          <w:tblCellMar>
            <w:top w:w="0" w:type="dxa"/>
            <w:left w:w="108" w:type="dxa"/>
            <w:bottom w:w="0" w:type="dxa"/>
            <w:right w:w="108" w:type="dxa"/>
          </w:tblCellMar>
        </w:tblPrEx>
        <w:trPr>
          <w:trHeight w:val="570" w:hRule="atLeast"/>
        </w:trPr>
        <w:tc>
          <w:tcPr>
            <w:tcW w:w="10060" w:type="dxa"/>
            <w:gridSpan w:val="13"/>
            <w:tcBorders>
              <w:top w:val="nil"/>
              <w:left w:val="nil"/>
              <w:bottom w:val="nil"/>
              <w:right w:val="nil"/>
            </w:tcBorders>
            <w:vAlign w:val="bottom"/>
          </w:tcPr>
          <w:p w14:paraId="5CEC9F5F">
            <w:pPr>
              <w:widowControl/>
              <w:jc w:val="center"/>
              <w:outlineLvl w:val="1"/>
              <w:rPr>
                <w:b/>
                <w:bCs/>
                <w:sz w:val="32"/>
                <w:szCs w:val="32"/>
              </w:rPr>
            </w:pPr>
            <w:r>
              <w:rPr>
                <w:rFonts w:hint="eastAsia" w:ascii="仿宋_GB2312" w:eastAsia="仿宋_GB2312"/>
                <w:b/>
                <w:sz w:val="32"/>
                <w:szCs w:val="32"/>
              </w:rPr>
              <w:t>项  目  支  出  绩  效  目  标  表</w:t>
            </w:r>
          </w:p>
        </w:tc>
      </w:tr>
      <w:tr w14:paraId="015E3CF9">
        <w:tblPrEx>
          <w:tblCellMar>
            <w:top w:w="0" w:type="dxa"/>
            <w:left w:w="108" w:type="dxa"/>
            <w:bottom w:w="0" w:type="dxa"/>
            <w:right w:w="108" w:type="dxa"/>
          </w:tblCellMar>
        </w:tblPrEx>
        <w:trPr>
          <w:trHeight w:val="285" w:hRule="atLeast"/>
        </w:trPr>
        <w:tc>
          <w:tcPr>
            <w:tcW w:w="1548" w:type="dxa"/>
            <w:tcBorders>
              <w:top w:val="nil"/>
              <w:left w:val="nil"/>
              <w:bottom w:val="nil"/>
              <w:right w:val="nil"/>
            </w:tcBorders>
            <w:vAlign w:val="bottom"/>
          </w:tcPr>
          <w:p w14:paraId="5A2B0354">
            <w:pPr>
              <w:widowControl/>
              <w:rPr>
                <w:color w:val="000000"/>
              </w:rPr>
            </w:pPr>
          </w:p>
        </w:tc>
        <w:tc>
          <w:tcPr>
            <w:tcW w:w="1312" w:type="dxa"/>
            <w:tcBorders>
              <w:top w:val="nil"/>
              <w:left w:val="nil"/>
              <w:bottom w:val="nil"/>
              <w:right w:val="nil"/>
            </w:tcBorders>
            <w:vAlign w:val="bottom"/>
          </w:tcPr>
          <w:p w14:paraId="00912BA1">
            <w:pPr>
              <w:widowControl/>
              <w:rPr>
                <w:color w:val="000000"/>
              </w:rPr>
            </w:pPr>
          </w:p>
        </w:tc>
        <w:tc>
          <w:tcPr>
            <w:tcW w:w="1176" w:type="dxa"/>
            <w:tcBorders>
              <w:top w:val="nil"/>
              <w:left w:val="nil"/>
              <w:bottom w:val="nil"/>
              <w:right w:val="nil"/>
            </w:tcBorders>
            <w:vAlign w:val="bottom"/>
          </w:tcPr>
          <w:p w14:paraId="5F38206F">
            <w:pPr>
              <w:widowControl/>
              <w:rPr>
                <w:color w:val="000000"/>
              </w:rPr>
            </w:pPr>
          </w:p>
        </w:tc>
        <w:tc>
          <w:tcPr>
            <w:tcW w:w="1176" w:type="dxa"/>
            <w:gridSpan w:val="2"/>
            <w:tcBorders>
              <w:top w:val="nil"/>
              <w:left w:val="nil"/>
              <w:bottom w:val="nil"/>
              <w:right w:val="nil"/>
            </w:tcBorders>
            <w:vAlign w:val="bottom"/>
          </w:tcPr>
          <w:p w14:paraId="79C516CB">
            <w:pPr>
              <w:widowControl/>
              <w:rPr>
                <w:color w:val="000000"/>
              </w:rPr>
            </w:pPr>
          </w:p>
        </w:tc>
        <w:tc>
          <w:tcPr>
            <w:tcW w:w="236" w:type="dxa"/>
            <w:tcBorders>
              <w:top w:val="nil"/>
              <w:left w:val="nil"/>
              <w:bottom w:val="nil"/>
              <w:right w:val="nil"/>
            </w:tcBorders>
            <w:vAlign w:val="bottom"/>
          </w:tcPr>
          <w:p w14:paraId="44547A79">
            <w:pPr>
              <w:widowControl/>
              <w:rPr>
                <w:color w:val="000000"/>
              </w:rPr>
            </w:pPr>
          </w:p>
        </w:tc>
        <w:tc>
          <w:tcPr>
            <w:tcW w:w="236" w:type="dxa"/>
            <w:tcBorders>
              <w:top w:val="nil"/>
              <w:left w:val="nil"/>
              <w:bottom w:val="nil"/>
              <w:right w:val="nil"/>
            </w:tcBorders>
            <w:vAlign w:val="bottom"/>
          </w:tcPr>
          <w:p w14:paraId="63D23318">
            <w:pPr>
              <w:widowControl/>
              <w:rPr>
                <w:color w:val="000000"/>
              </w:rPr>
            </w:pPr>
          </w:p>
        </w:tc>
        <w:tc>
          <w:tcPr>
            <w:tcW w:w="1360" w:type="dxa"/>
            <w:tcBorders>
              <w:top w:val="nil"/>
              <w:left w:val="nil"/>
              <w:bottom w:val="nil"/>
              <w:right w:val="nil"/>
            </w:tcBorders>
            <w:vAlign w:val="bottom"/>
          </w:tcPr>
          <w:p w14:paraId="7985B26C">
            <w:pPr>
              <w:widowControl/>
              <w:rPr>
                <w:color w:val="000000"/>
              </w:rPr>
            </w:pPr>
          </w:p>
        </w:tc>
        <w:tc>
          <w:tcPr>
            <w:tcW w:w="236" w:type="dxa"/>
            <w:tcBorders>
              <w:top w:val="nil"/>
              <w:left w:val="nil"/>
              <w:bottom w:val="nil"/>
              <w:right w:val="nil"/>
            </w:tcBorders>
            <w:vAlign w:val="bottom"/>
          </w:tcPr>
          <w:p w14:paraId="4609597E">
            <w:pPr>
              <w:widowControl/>
              <w:rPr>
                <w:color w:val="000000"/>
              </w:rPr>
            </w:pPr>
          </w:p>
        </w:tc>
        <w:tc>
          <w:tcPr>
            <w:tcW w:w="2308" w:type="dxa"/>
            <w:gridSpan w:val="2"/>
            <w:tcBorders>
              <w:top w:val="nil"/>
              <w:left w:val="nil"/>
              <w:bottom w:val="nil"/>
              <w:right w:val="nil"/>
            </w:tcBorders>
            <w:vAlign w:val="bottom"/>
          </w:tcPr>
          <w:p w14:paraId="42D65D4E">
            <w:pPr>
              <w:widowControl/>
              <w:rPr>
                <w:color w:val="000000"/>
              </w:rPr>
            </w:pPr>
          </w:p>
        </w:tc>
        <w:tc>
          <w:tcPr>
            <w:tcW w:w="236" w:type="dxa"/>
            <w:tcBorders>
              <w:top w:val="nil"/>
              <w:left w:val="nil"/>
              <w:bottom w:val="nil"/>
              <w:right w:val="nil"/>
            </w:tcBorders>
            <w:vAlign w:val="bottom"/>
          </w:tcPr>
          <w:p w14:paraId="188A9736">
            <w:pPr>
              <w:widowControl/>
              <w:rPr>
                <w:color w:val="000000"/>
              </w:rPr>
            </w:pPr>
          </w:p>
        </w:tc>
        <w:tc>
          <w:tcPr>
            <w:tcW w:w="236" w:type="dxa"/>
            <w:tcBorders>
              <w:top w:val="nil"/>
              <w:left w:val="nil"/>
              <w:bottom w:val="nil"/>
              <w:right w:val="nil"/>
            </w:tcBorders>
            <w:vAlign w:val="bottom"/>
          </w:tcPr>
          <w:p w14:paraId="326AF0B8">
            <w:pPr>
              <w:widowControl/>
              <w:rPr>
                <w:color w:val="000000"/>
              </w:rPr>
            </w:pPr>
          </w:p>
        </w:tc>
      </w:tr>
      <w:tr w14:paraId="5EB6517C">
        <w:tblPrEx>
          <w:tblCellMar>
            <w:top w:w="0" w:type="dxa"/>
            <w:left w:w="108" w:type="dxa"/>
            <w:bottom w:w="0" w:type="dxa"/>
            <w:right w:w="108" w:type="dxa"/>
          </w:tblCellMar>
        </w:tblPrEx>
        <w:trPr>
          <w:trHeight w:val="294" w:hRule="atLeast"/>
        </w:trPr>
        <w:tc>
          <w:tcPr>
            <w:tcW w:w="1548" w:type="dxa"/>
            <w:tcBorders>
              <w:top w:val="single" w:color="auto" w:sz="4" w:space="0"/>
              <w:left w:val="single" w:color="auto" w:sz="4" w:space="0"/>
              <w:bottom w:val="single" w:color="auto" w:sz="4" w:space="0"/>
              <w:right w:val="single" w:color="auto" w:sz="4" w:space="0"/>
            </w:tcBorders>
            <w:vAlign w:val="center"/>
          </w:tcPr>
          <w:p w14:paraId="1A81D7B4">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预算单位</w:t>
            </w:r>
          </w:p>
        </w:tc>
        <w:tc>
          <w:tcPr>
            <w:tcW w:w="4136" w:type="dxa"/>
            <w:gridSpan w:val="6"/>
            <w:tcBorders>
              <w:top w:val="single" w:color="auto" w:sz="4" w:space="0"/>
              <w:left w:val="nil"/>
              <w:bottom w:val="single" w:color="auto" w:sz="4" w:space="0"/>
              <w:right w:val="single" w:color="auto" w:sz="4" w:space="0"/>
            </w:tcBorders>
            <w:vAlign w:val="center"/>
          </w:tcPr>
          <w:p w14:paraId="25807B9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吉木萨尔北庭工业园区管理委员会</w:t>
            </w:r>
          </w:p>
        </w:tc>
        <w:tc>
          <w:tcPr>
            <w:tcW w:w="1360" w:type="dxa"/>
            <w:tcBorders>
              <w:top w:val="single" w:color="auto" w:sz="4" w:space="0"/>
              <w:left w:val="nil"/>
              <w:bottom w:val="single" w:color="auto" w:sz="4" w:space="0"/>
              <w:right w:val="single" w:color="auto" w:sz="4" w:space="0"/>
            </w:tcBorders>
            <w:vAlign w:val="center"/>
          </w:tcPr>
          <w:p w14:paraId="1AF90082">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项目名称</w:t>
            </w:r>
          </w:p>
        </w:tc>
        <w:tc>
          <w:tcPr>
            <w:tcW w:w="3016" w:type="dxa"/>
            <w:gridSpan w:val="5"/>
            <w:tcBorders>
              <w:top w:val="single" w:color="auto" w:sz="4" w:space="0"/>
              <w:left w:val="nil"/>
              <w:bottom w:val="single" w:color="auto" w:sz="4" w:space="0"/>
              <w:right w:val="single" w:color="auto" w:sz="4" w:space="0"/>
            </w:tcBorders>
            <w:vAlign w:val="center"/>
          </w:tcPr>
          <w:p w14:paraId="3A294CDE">
            <w:pPr>
              <w:widowControl/>
              <w:jc w:val="center"/>
              <w:rPr>
                <w:rFonts w:hint="eastAsia" w:ascii="仿宋_GB2312" w:hAnsi="仿宋_GB2312" w:eastAsia="仿宋_GB2312" w:cs="仿宋_GB2312"/>
                <w:sz w:val="18"/>
                <w:szCs w:val="18"/>
              </w:rPr>
            </w:pPr>
          </w:p>
        </w:tc>
      </w:tr>
      <w:tr w14:paraId="1AE5A4E3">
        <w:tblPrEx>
          <w:tblCellMar>
            <w:top w:w="0" w:type="dxa"/>
            <w:left w:w="108" w:type="dxa"/>
            <w:bottom w:w="0" w:type="dxa"/>
            <w:right w:w="108" w:type="dxa"/>
          </w:tblCellMar>
        </w:tblPrEx>
        <w:trPr>
          <w:trHeight w:val="421" w:hRule="atLeast"/>
        </w:trPr>
        <w:tc>
          <w:tcPr>
            <w:tcW w:w="1548" w:type="dxa"/>
            <w:tcBorders>
              <w:top w:val="nil"/>
              <w:left w:val="single" w:color="auto" w:sz="4" w:space="0"/>
              <w:bottom w:val="single" w:color="auto" w:sz="4" w:space="0"/>
              <w:right w:val="single" w:color="auto" w:sz="4" w:space="0"/>
            </w:tcBorders>
            <w:vAlign w:val="center"/>
          </w:tcPr>
          <w:p w14:paraId="65AE154C">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项目资金（万元）</w:t>
            </w:r>
          </w:p>
        </w:tc>
        <w:tc>
          <w:tcPr>
            <w:tcW w:w="1312" w:type="dxa"/>
            <w:tcBorders>
              <w:top w:val="single" w:color="auto" w:sz="4" w:space="0"/>
              <w:left w:val="nil"/>
              <w:bottom w:val="single" w:color="auto" w:sz="4" w:space="0"/>
              <w:right w:val="single" w:color="auto" w:sz="4" w:space="0"/>
            </w:tcBorders>
            <w:vAlign w:val="center"/>
          </w:tcPr>
          <w:p w14:paraId="10264146">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年度资金总额：</w:t>
            </w:r>
          </w:p>
        </w:tc>
        <w:tc>
          <w:tcPr>
            <w:tcW w:w="1530" w:type="dxa"/>
            <w:gridSpan w:val="2"/>
            <w:tcBorders>
              <w:top w:val="nil"/>
              <w:left w:val="nil"/>
              <w:bottom w:val="single" w:color="auto" w:sz="4" w:space="0"/>
              <w:right w:val="single" w:color="auto" w:sz="4" w:space="0"/>
            </w:tcBorders>
            <w:vAlign w:val="center"/>
          </w:tcPr>
          <w:p w14:paraId="1FD1C92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1294" w:type="dxa"/>
            <w:gridSpan w:val="3"/>
            <w:tcBorders>
              <w:top w:val="single" w:color="auto" w:sz="4" w:space="0"/>
              <w:left w:val="nil"/>
              <w:bottom w:val="single" w:color="auto" w:sz="4" w:space="0"/>
              <w:right w:val="single" w:color="auto" w:sz="4" w:space="0"/>
            </w:tcBorders>
            <w:vAlign w:val="center"/>
          </w:tcPr>
          <w:p w14:paraId="0A0C415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其中：财政拨款</w:t>
            </w:r>
          </w:p>
        </w:tc>
        <w:tc>
          <w:tcPr>
            <w:tcW w:w="1360" w:type="dxa"/>
            <w:tcBorders>
              <w:top w:val="nil"/>
              <w:left w:val="nil"/>
              <w:bottom w:val="single" w:color="auto" w:sz="4" w:space="0"/>
              <w:right w:val="single" w:color="auto" w:sz="4" w:space="0"/>
            </w:tcBorders>
            <w:vAlign w:val="center"/>
          </w:tcPr>
          <w:p w14:paraId="4FEEBC1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1034" w:type="dxa"/>
            <w:gridSpan w:val="2"/>
            <w:tcBorders>
              <w:top w:val="single" w:color="auto" w:sz="4" w:space="0"/>
              <w:left w:val="nil"/>
              <w:bottom w:val="single" w:color="auto" w:sz="4" w:space="0"/>
              <w:right w:val="single" w:color="auto" w:sz="4" w:space="0"/>
            </w:tcBorders>
            <w:vAlign w:val="center"/>
          </w:tcPr>
          <w:p w14:paraId="7EA7B0C8">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其他资金</w:t>
            </w:r>
          </w:p>
        </w:tc>
        <w:tc>
          <w:tcPr>
            <w:tcW w:w="1982" w:type="dxa"/>
            <w:gridSpan w:val="3"/>
            <w:tcBorders>
              <w:top w:val="single" w:color="auto" w:sz="4" w:space="0"/>
              <w:left w:val="nil"/>
              <w:bottom w:val="single" w:color="auto" w:sz="4" w:space="0"/>
              <w:right w:val="single" w:color="auto" w:sz="4" w:space="0"/>
            </w:tcBorders>
            <w:vAlign w:val="center"/>
          </w:tcPr>
          <w:p w14:paraId="68944CD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4076C96">
        <w:tblPrEx>
          <w:tblCellMar>
            <w:top w:w="0" w:type="dxa"/>
            <w:left w:w="108" w:type="dxa"/>
            <w:bottom w:w="0" w:type="dxa"/>
            <w:right w:w="108" w:type="dxa"/>
          </w:tblCellMar>
        </w:tblPrEx>
        <w:trPr>
          <w:trHeight w:val="376" w:hRule="atLeast"/>
        </w:trPr>
        <w:tc>
          <w:tcPr>
            <w:tcW w:w="1548" w:type="dxa"/>
            <w:tcBorders>
              <w:top w:val="nil"/>
              <w:left w:val="single" w:color="000000" w:sz="4" w:space="0"/>
              <w:bottom w:val="single" w:color="000000" w:sz="4" w:space="0"/>
              <w:right w:val="single" w:color="000000" w:sz="4" w:space="0"/>
            </w:tcBorders>
            <w:vAlign w:val="center"/>
          </w:tcPr>
          <w:p w14:paraId="238855BD">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项目总体目标</w:t>
            </w:r>
          </w:p>
        </w:tc>
        <w:tc>
          <w:tcPr>
            <w:tcW w:w="8512" w:type="dxa"/>
            <w:gridSpan w:val="12"/>
            <w:tcBorders>
              <w:top w:val="nil"/>
              <w:left w:val="nil"/>
              <w:bottom w:val="single" w:color="000000" w:sz="4" w:space="0"/>
              <w:right w:val="single" w:color="000000" w:sz="4" w:space="0"/>
            </w:tcBorders>
          </w:tcPr>
          <w:p w14:paraId="6DF7AF6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5EB23C7E">
        <w:tblPrEx>
          <w:tblCellMar>
            <w:top w:w="0" w:type="dxa"/>
            <w:left w:w="108" w:type="dxa"/>
            <w:bottom w:w="0" w:type="dxa"/>
            <w:right w:w="108" w:type="dxa"/>
          </w:tblCellMar>
        </w:tblPrEx>
        <w:trPr>
          <w:trHeight w:val="294" w:hRule="atLeast"/>
        </w:trPr>
        <w:tc>
          <w:tcPr>
            <w:tcW w:w="1548" w:type="dxa"/>
            <w:tcBorders>
              <w:top w:val="nil"/>
              <w:left w:val="single" w:color="000000" w:sz="4" w:space="0"/>
              <w:bottom w:val="single" w:color="000000" w:sz="4" w:space="0"/>
              <w:right w:val="single" w:color="000000" w:sz="4" w:space="0"/>
            </w:tcBorders>
            <w:vAlign w:val="center"/>
          </w:tcPr>
          <w:p w14:paraId="264C9E3E">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一级指标</w:t>
            </w:r>
          </w:p>
        </w:tc>
        <w:tc>
          <w:tcPr>
            <w:tcW w:w="1312" w:type="dxa"/>
            <w:tcBorders>
              <w:top w:val="nil"/>
              <w:left w:val="nil"/>
              <w:bottom w:val="single" w:color="000000" w:sz="4" w:space="0"/>
              <w:right w:val="single" w:color="000000" w:sz="4" w:space="0"/>
            </w:tcBorders>
            <w:vAlign w:val="center"/>
          </w:tcPr>
          <w:p w14:paraId="55A78532">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二级指标</w:t>
            </w:r>
          </w:p>
        </w:tc>
        <w:tc>
          <w:tcPr>
            <w:tcW w:w="4420" w:type="dxa"/>
            <w:gridSpan w:val="7"/>
            <w:tcBorders>
              <w:top w:val="single" w:color="000000" w:sz="4" w:space="0"/>
              <w:left w:val="nil"/>
              <w:bottom w:val="single" w:color="000000" w:sz="4" w:space="0"/>
              <w:right w:val="single" w:color="000000" w:sz="4" w:space="0"/>
            </w:tcBorders>
            <w:vAlign w:val="center"/>
          </w:tcPr>
          <w:p w14:paraId="11DA9C23">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三级指标</w:t>
            </w:r>
          </w:p>
        </w:tc>
        <w:tc>
          <w:tcPr>
            <w:tcW w:w="2780" w:type="dxa"/>
            <w:gridSpan w:val="4"/>
            <w:tcBorders>
              <w:top w:val="single" w:color="000000" w:sz="4" w:space="0"/>
              <w:left w:val="nil"/>
              <w:bottom w:val="single" w:color="000000" w:sz="4" w:space="0"/>
              <w:right w:val="single" w:color="000000" w:sz="4" w:space="0"/>
            </w:tcBorders>
            <w:vAlign w:val="center"/>
          </w:tcPr>
          <w:p w14:paraId="27C011DF">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指标值（包含数字及文字描述）</w:t>
            </w:r>
          </w:p>
        </w:tc>
      </w:tr>
      <w:tr w14:paraId="57886900">
        <w:tblPrEx>
          <w:tblCellMar>
            <w:top w:w="0" w:type="dxa"/>
            <w:left w:w="108" w:type="dxa"/>
            <w:bottom w:w="0" w:type="dxa"/>
            <w:right w:w="108" w:type="dxa"/>
          </w:tblCellMar>
        </w:tblPrEx>
        <w:trPr>
          <w:trHeight w:val="294" w:hRule="atLeast"/>
        </w:trPr>
        <w:tc>
          <w:tcPr>
            <w:tcW w:w="1548" w:type="dxa"/>
            <w:vMerge w:val="restart"/>
            <w:tcBorders>
              <w:top w:val="nil"/>
              <w:left w:val="single" w:color="000000" w:sz="4" w:space="0"/>
              <w:bottom w:val="single" w:color="000000" w:sz="4" w:space="0"/>
              <w:right w:val="single" w:color="000000" w:sz="4" w:space="0"/>
            </w:tcBorders>
            <w:vAlign w:val="center"/>
          </w:tcPr>
          <w:p w14:paraId="2C90DC4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项目完成指标</w:t>
            </w:r>
          </w:p>
        </w:tc>
        <w:tc>
          <w:tcPr>
            <w:tcW w:w="1312" w:type="dxa"/>
            <w:vMerge w:val="restart"/>
            <w:tcBorders>
              <w:top w:val="nil"/>
              <w:left w:val="single" w:color="000000" w:sz="4" w:space="0"/>
              <w:bottom w:val="single" w:color="000000" w:sz="4" w:space="0"/>
              <w:right w:val="single" w:color="000000" w:sz="4" w:space="0"/>
            </w:tcBorders>
            <w:vAlign w:val="center"/>
          </w:tcPr>
          <w:p w14:paraId="0A7DA27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成本指标</w:t>
            </w:r>
          </w:p>
        </w:tc>
        <w:tc>
          <w:tcPr>
            <w:tcW w:w="4420" w:type="dxa"/>
            <w:gridSpan w:val="7"/>
            <w:tcBorders>
              <w:top w:val="single" w:color="000000" w:sz="4" w:space="0"/>
              <w:left w:val="nil"/>
              <w:bottom w:val="single" w:color="000000" w:sz="4" w:space="0"/>
              <w:right w:val="single" w:color="000000" w:sz="4" w:space="0"/>
            </w:tcBorders>
            <w:vAlign w:val="center"/>
          </w:tcPr>
          <w:p w14:paraId="6377415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17DC253A">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9344F0E">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83FD5C6">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5F1404C3">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5A3D61C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0CDADDC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B8D73F9">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3F629FB1">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0B20E31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时效指标</w:t>
            </w:r>
          </w:p>
        </w:tc>
        <w:tc>
          <w:tcPr>
            <w:tcW w:w="4420" w:type="dxa"/>
            <w:gridSpan w:val="7"/>
            <w:tcBorders>
              <w:top w:val="single" w:color="000000" w:sz="4" w:space="0"/>
              <w:left w:val="nil"/>
              <w:bottom w:val="single" w:color="000000" w:sz="4" w:space="0"/>
              <w:right w:val="single" w:color="000000" w:sz="4" w:space="0"/>
            </w:tcBorders>
            <w:vAlign w:val="center"/>
          </w:tcPr>
          <w:p w14:paraId="6AF35BC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62F2C907">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82C800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B4BD1AB">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6C57C6F0">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6C8635F9">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2F4F6D9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79D30E9">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30BDB35">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0809FA9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数量指标</w:t>
            </w:r>
          </w:p>
        </w:tc>
        <w:tc>
          <w:tcPr>
            <w:tcW w:w="4420" w:type="dxa"/>
            <w:gridSpan w:val="7"/>
            <w:tcBorders>
              <w:top w:val="single" w:color="000000" w:sz="4" w:space="0"/>
              <w:left w:val="nil"/>
              <w:bottom w:val="single" w:color="000000" w:sz="4" w:space="0"/>
              <w:right w:val="single" w:color="000000" w:sz="4" w:space="0"/>
            </w:tcBorders>
            <w:vAlign w:val="center"/>
          </w:tcPr>
          <w:p w14:paraId="28556A3D">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DD38BC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054AC1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6F8D88F">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0844FBB6">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2E4F6CF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9AFFB3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00D41A6">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70C83D9">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36B3DC4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质量指标</w:t>
            </w:r>
          </w:p>
        </w:tc>
        <w:tc>
          <w:tcPr>
            <w:tcW w:w="4420" w:type="dxa"/>
            <w:gridSpan w:val="7"/>
            <w:tcBorders>
              <w:top w:val="single" w:color="000000" w:sz="4" w:space="0"/>
              <w:left w:val="nil"/>
              <w:bottom w:val="single" w:color="000000" w:sz="4" w:space="0"/>
              <w:right w:val="single" w:color="000000" w:sz="4" w:space="0"/>
            </w:tcBorders>
            <w:vAlign w:val="center"/>
          </w:tcPr>
          <w:p w14:paraId="33C3C05A">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36650C2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187D99A">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1DD84F1">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5FC662DA">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45925B3F">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90CC82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2341574">
        <w:tblPrEx>
          <w:tblCellMar>
            <w:top w:w="0" w:type="dxa"/>
            <w:left w:w="108" w:type="dxa"/>
            <w:bottom w:w="0" w:type="dxa"/>
            <w:right w:w="108" w:type="dxa"/>
          </w:tblCellMar>
        </w:tblPrEx>
        <w:trPr>
          <w:trHeight w:val="294" w:hRule="atLeast"/>
        </w:trPr>
        <w:tc>
          <w:tcPr>
            <w:tcW w:w="1548" w:type="dxa"/>
            <w:vMerge w:val="restart"/>
            <w:tcBorders>
              <w:top w:val="nil"/>
              <w:left w:val="single" w:color="000000" w:sz="4" w:space="0"/>
              <w:bottom w:val="single" w:color="000000" w:sz="4" w:space="0"/>
              <w:right w:val="single" w:color="000000" w:sz="4" w:space="0"/>
            </w:tcBorders>
            <w:vAlign w:val="center"/>
          </w:tcPr>
          <w:p w14:paraId="36085C27">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项目效益指标</w:t>
            </w:r>
          </w:p>
        </w:tc>
        <w:tc>
          <w:tcPr>
            <w:tcW w:w="1312" w:type="dxa"/>
            <w:vMerge w:val="restart"/>
            <w:tcBorders>
              <w:top w:val="nil"/>
              <w:left w:val="single" w:color="000000" w:sz="4" w:space="0"/>
              <w:bottom w:val="single" w:color="000000" w:sz="4" w:space="0"/>
              <w:right w:val="single" w:color="000000" w:sz="4" w:space="0"/>
            </w:tcBorders>
            <w:vAlign w:val="center"/>
          </w:tcPr>
          <w:p w14:paraId="1260269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经济效益指标</w:t>
            </w:r>
          </w:p>
        </w:tc>
        <w:tc>
          <w:tcPr>
            <w:tcW w:w="4420" w:type="dxa"/>
            <w:gridSpan w:val="7"/>
            <w:tcBorders>
              <w:top w:val="single" w:color="000000" w:sz="4" w:space="0"/>
              <w:left w:val="nil"/>
              <w:bottom w:val="single" w:color="000000" w:sz="4" w:space="0"/>
              <w:right w:val="single" w:color="000000" w:sz="4" w:space="0"/>
            </w:tcBorders>
            <w:vAlign w:val="center"/>
          </w:tcPr>
          <w:p w14:paraId="458759AB">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624CCEB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25D192E">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32AC923F">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296025A4">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13FBC40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1D3B59A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D020C8F">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B96131C">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2CD9F64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可持续影响指标</w:t>
            </w:r>
          </w:p>
        </w:tc>
        <w:tc>
          <w:tcPr>
            <w:tcW w:w="4420" w:type="dxa"/>
            <w:gridSpan w:val="7"/>
            <w:tcBorders>
              <w:top w:val="single" w:color="000000" w:sz="4" w:space="0"/>
              <w:left w:val="nil"/>
              <w:bottom w:val="single" w:color="000000" w:sz="4" w:space="0"/>
              <w:right w:val="single" w:color="000000" w:sz="4" w:space="0"/>
            </w:tcBorders>
            <w:vAlign w:val="center"/>
          </w:tcPr>
          <w:p w14:paraId="3F75411B">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D5C0F8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7A93405">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79B35AF6">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1CEBBF3A">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240FB560">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060A8F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2ECF1984">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BE75BE0">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6C66171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社会效益指标</w:t>
            </w:r>
          </w:p>
        </w:tc>
        <w:tc>
          <w:tcPr>
            <w:tcW w:w="4420" w:type="dxa"/>
            <w:gridSpan w:val="7"/>
            <w:tcBorders>
              <w:top w:val="single" w:color="000000" w:sz="4" w:space="0"/>
              <w:left w:val="nil"/>
              <w:bottom w:val="single" w:color="000000" w:sz="4" w:space="0"/>
              <w:right w:val="single" w:color="000000" w:sz="4" w:space="0"/>
            </w:tcBorders>
            <w:vAlign w:val="center"/>
          </w:tcPr>
          <w:p w14:paraId="6A0419CC">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282D760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F79BA40">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22C0865">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24EA751E">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03CAE200">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70DD6B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4656372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DC94E78">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786A0D96">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生态效益指标</w:t>
            </w:r>
          </w:p>
        </w:tc>
        <w:tc>
          <w:tcPr>
            <w:tcW w:w="4420" w:type="dxa"/>
            <w:gridSpan w:val="7"/>
            <w:tcBorders>
              <w:top w:val="single" w:color="000000" w:sz="4" w:space="0"/>
              <w:left w:val="nil"/>
              <w:bottom w:val="single" w:color="000000" w:sz="4" w:space="0"/>
              <w:right w:val="single" w:color="000000" w:sz="4" w:space="0"/>
            </w:tcBorders>
            <w:vAlign w:val="center"/>
          </w:tcPr>
          <w:p w14:paraId="2335479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860532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805E150">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BE18EE1">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1570B1F8">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1E06EB2F">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A1FC43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42C03D1">
        <w:tblPrEx>
          <w:tblCellMar>
            <w:top w:w="0" w:type="dxa"/>
            <w:left w:w="108" w:type="dxa"/>
            <w:bottom w:w="0" w:type="dxa"/>
            <w:right w:w="108" w:type="dxa"/>
          </w:tblCellMar>
        </w:tblPrEx>
        <w:trPr>
          <w:trHeight w:val="294" w:hRule="atLeast"/>
        </w:trPr>
        <w:tc>
          <w:tcPr>
            <w:tcW w:w="1548" w:type="dxa"/>
            <w:tcBorders>
              <w:top w:val="nil"/>
              <w:left w:val="single" w:color="000000" w:sz="4" w:space="0"/>
              <w:bottom w:val="single" w:color="000000" w:sz="4" w:space="0"/>
              <w:right w:val="single" w:color="000000" w:sz="4" w:space="0"/>
            </w:tcBorders>
            <w:vAlign w:val="center"/>
          </w:tcPr>
          <w:p w14:paraId="16D21D28">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满意度指标</w:t>
            </w:r>
          </w:p>
        </w:tc>
        <w:tc>
          <w:tcPr>
            <w:tcW w:w="1312" w:type="dxa"/>
            <w:tcBorders>
              <w:top w:val="nil"/>
              <w:left w:val="single" w:color="000000" w:sz="4" w:space="0"/>
              <w:bottom w:val="single" w:color="000000" w:sz="4" w:space="0"/>
              <w:right w:val="single" w:color="000000" w:sz="4" w:space="0"/>
            </w:tcBorders>
            <w:vAlign w:val="center"/>
          </w:tcPr>
          <w:p w14:paraId="361ED8C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满意度指标</w:t>
            </w:r>
          </w:p>
        </w:tc>
        <w:tc>
          <w:tcPr>
            <w:tcW w:w="4420" w:type="dxa"/>
            <w:gridSpan w:val="7"/>
            <w:tcBorders>
              <w:top w:val="single" w:color="000000" w:sz="4" w:space="0"/>
              <w:left w:val="nil"/>
              <w:bottom w:val="single" w:color="000000" w:sz="4" w:space="0"/>
              <w:right w:val="single" w:color="000000" w:sz="4" w:space="0"/>
            </w:tcBorders>
            <w:vAlign w:val="center"/>
          </w:tcPr>
          <w:p w14:paraId="08A7A08D">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04C160A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bl>
    <w:p w14:paraId="327421A3">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59038B23">
      <w:pPr>
        <w:widowControl/>
        <w:spacing w:beforeLines="50"/>
        <w:jc w:val="center"/>
        <w:outlineLvl w:val="1"/>
        <w:rPr>
          <w:rFonts w:hint="eastAsia" w:ascii="黑体" w:hAnsi="黑体" w:eastAsia="黑体"/>
          <w:b/>
          <w:kern w:val="0"/>
          <w:sz w:val="32"/>
          <w:szCs w:val="32"/>
        </w:rPr>
      </w:pPr>
    </w:p>
    <w:p w14:paraId="46103B9D">
      <w:pPr>
        <w:widowControl/>
        <w:spacing w:beforeLines="50"/>
        <w:jc w:val="center"/>
        <w:outlineLvl w:val="1"/>
        <w:rPr>
          <w:rFonts w:hint="eastAsia" w:ascii="黑体" w:hAnsi="黑体" w:eastAsia="黑体"/>
          <w:b/>
          <w:kern w:val="0"/>
          <w:sz w:val="32"/>
          <w:szCs w:val="32"/>
        </w:rPr>
      </w:pPr>
    </w:p>
    <w:p w14:paraId="14144B74">
      <w:pPr>
        <w:widowControl/>
        <w:spacing w:beforeLines="50"/>
        <w:jc w:val="center"/>
        <w:outlineLvl w:val="1"/>
        <w:rPr>
          <w:rFonts w:hint="eastAsia" w:ascii="黑体" w:hAnsi="黑体" w:eastAsia="黑体"/>
          <w:b/>
          <w:kern w:val="0"/>
          <w:sz w:val="32"/>
          <w:szCs w:val="32"/>
        </w:rPr>
      </w:pPr>
    </w:p>
    <w:p w14:paraId="070AEC5E">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53AFE0CD">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782F3DD0">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46EAB45A">
      <w:pPr>
        <w:widowControl/>
        <w:numPr>
          <w:ilvl w:val="0"/>
          <w:numId w:val="1"/>
        </w:numPr>
        <w:spacing w:line="560" w:lineRule="exact"/>
        <w:ind w:firstLine="630" w:firstLineChars="196"/>
        <w:jc w:val="left"/>
        <w:rPr>
          <w:rFonts w:hint="eastAsia" w:ascii="楷体_GB2312" w:hAnsi="宋体" w:eastAsia="楷体_GB2312" w:cs="宋体"/>
          <w:b/>
          <w:kern w:val="0"/>
          <w:sz w:val="32"/>
          <w:szCs w:val="32"/>
          <w:lang w:eastAsia="zh-CN"/>
        </w:rPr>
      </w:pPr>
      <w:r>
        <w:rPr>
          <w:rFonts w:hint="eastAsia" w:ascii="楷体_GB2312" w:hAnsi="宋体" w:eastAsia="楷体_GB2312" w:cs="宋体"/>
          <w:b/>
          <w:kern w:val="0"/>
          <w:sz w:val="32"/>
          <w:szCs w:val="32"/>
        </w:rPr>
        <w:t>其他需说明的事项</w:t>
      </w:r>
      <w:r>
        <w:rPr>
          <w:rFonts w:hint="eastAsia" w:ascii="楷体_GB2312" w:hAnsi="宋体" w:eastAsia="楷体_GB2312" w:cs="宋体"/>
          <w:b/>
          <w:kern w:val="0"/>
          <w:sz w:val="32"/>
          <w:szCs w:val="32"/>
          <w:lang w:eastAsia="zh-CN"/>
        </w:rPr>
        <w:t>：</w:t>
      </w:r>
    </w:p>
    <w:p w14:paraId="6D3598E1">
      <w:pPr>
        <w:widowControl/>
        <w:numPr>
          <w:ilvl w:val="0"/>
          <w:numId w:val="0"/>
        </w:numPr>
        <w:spacing w:line="560" w:lineRule="exact"/>
        <w:jc w:val="left"/>
        <w:rPr>
          <w:rFonts w:hint="eastAsia" w:ascii="楷体_GB2312" w:hAnsi="宋体" w:eastAsia="楷体_GB2312" w:cs="宋体"/>
          <w:b/>
          <w:kern w:val="0"/>
          <w:sz w:val="32"/>
          <w:szCs w:val="32"/>
          <w:lang w:val="en-US" w:eastAsia="zh-CN"/>
        </w:rPr>
      </w:pPr>
      <w:r>
        <w:rPr>
          <w:rFonts w:hint="eastAsia" w:ascii="楷体_GB2312" w:hAnsi="宋体" w:eastAsia="楷体_GB2312" w:cs="宋体"/>
          <w:b/>
          <w:kern w:val="0"/>
          <w:sz w:val="32"/>
          <w:szCs w:val="32"/>
          <w:lang w:val="en-US" w:eastAsia="zh-CN"/>
        </w:rPr>
        <w:t xml:space="preserve">     无</w:t>
      </w:r>
    </w:p>
    <w:p w14:paraId="34FAF89E">
      <w:pPr>
        <w:widowControl/>
        <w:spacing w:beforeLines="50"/>
        <w:jc w:val="center"/>
        <w:outlineLvl w:val="1"/>
        <w:rPr>
          <w:rFonts w:hint="eastAsia" w:ascii="黑体" w:hAnsi="黑体" w:eastAsia="黑体"/>
          <w:b/>
          <w:kern w:val="0"/>
          <w:sz w:val="32"/>
          <w:szCs w:val="32"/>
        </w:rPr>
      </w:pPr>
    </w:p>
    <w:p w14:paraId="1733BF20">
      <w:pPr>
        <w:widowControl/>
        <w:spacing w:beforeLines="50"/>
        <w:jc w:val="center"/>
        <w:outlineLvl w:val="1"/>
        <w:rPr>
          <w:rFonts w:hint="eastAsia" w:ascii="黑体" w:hAnsi="黑体" w:eastAsia="黑体"/>
          <w:b/>
          <w:kern w:val="0"/>
          <w:sz w:val="32"/>
          <w:szCs w:val="32"/>
        </w:rPr>
      </w:pPr>
    </w:p>
    <w:p w14:paraId="5795936F">
      <w:pPr>
        <w:widowControl/>
        <w:spacing w:beforeLines="50"/>
        <w:jc w:val="center"/>
        <w:outlineLvl w:val="1"/>
        <w:rPr>
          <w:rFonts w:hint="eastAsia" w:ascii="黑体" w:hAnsi="黑体" w:eastAsia="黑体"/>
          <w:b/>
          <w:kern w:val="0"/>
          <w:sz w:val="32"/>
          <w:szCs w:val="32"/>
        </w:rPr>
      </w:pPr>
    </w:p>
    <w:p w14:paraId="35945A3C">
      <w:pPr>
        <w:widowControl/>
        <w:spacing w:beforeLines="50"/>
        <w:jc w:val="center"/>
        <w:outlineLvl w:val="1"/>
        <w:rPr>
          <w:rFonts w:hint="eastAsia" w:ascii="黑体" w:hAnsi="黑体" w:eastAsia="黑体"/>
          <w:b/>
          <w:kern w:val="0"/>
          <w:sz w:val="32"/>
          <w:szCs w:val="32"/>
        </w:rPr>
      </w:pPr>
    </w:p>
    <w:p w14:paraId="15DFE328">
      <w:pPr>
        <w:widowControl/>
        <w:spacing w:beforeLines="50"/>
        <w:jc w:val="center"/>
        <w:outlineLvl w:val="1"/>
        <w:rPr>
          <w:rFonts w:hint="eastAsia" w:ascii="黑体" w:hAnsi="黑体" w:eastAsia="黑体"/>
          <w:b/>
          <w:kern w:val="0"/>
          <w:sz w:val="32"/>
          <w:szCs w:val="32"/>
        </w:rPr>
      </w:pPr>
    </w:p>
    <w:p w14:paraId="3EF06C5A">
      <w:pPr>
        <w:widowControl/>
        <w:spacing w:beforeLines="50"/>
        <w:jc w:val="center"/>
        <w:outlineLvl w:val="1"/>
        <w:rPr>
          <w:rFonts w:hint="eastAsia" w:ascii="黑体" w:hAnsi="黑体" w:eastAsia="黑体"/>
          <w:b/>
          <w:kern w:val="0"/>
          <w:sz w:val="32"/>
          <w:szCs w:val="32"/>
        </w:rPr>
      </w:pPr>
    </w:p>
    <w:p w14:paraId="1E953DFA">
      <w:pPr>
        <w:widowControl/>
        <w:spacing w:beforeLines="50"/>
        <w:jc w:val="center"/>
        <w:outlineLvl w:val="1"/>
        <w:rPr>
          <w:rFonts w:hint="eastAsia" w:ascii="黑体" w:hAnsi="黑体" w:eastAsia="黑体"/>
          <w:b/>
          <w:kern w:val="0"/>
          <w:sz w:val="32"/>
          <w:szCs w:val="32"/>
        </w:rPr>
      </w:pPr>
    </w:p>
    <w:p w14:paraId="4AC5E465">
      <w:pPr>
        <w:widowControl/>
        <w:spacing w:beforeLines="50"/>
        <w:jc w:val="center"/>
        <w:outlineLvl w:val="1"/>
        <w:rPr>
          <w:rFonts w:hint="eastAsia" w:ascii="黑体" w:hAnsi="黑体" w:eastAsia="黑体"/>
          <w:b/>
          <w:kern w:val="0"/>
          <w:sz w:val="32"/>
          <w:szCs w:val="32"/>
        </w:rPr>
      </w:pPr>
    </w:p>
    <w:p w14:paraId="28E11213">
      <w:pPr>
        <w:widowControl/>
        <w:spacing w:beforeLines="50"/>
        <w:jc w:val="center"/>
        <w:outlineLvl w:val="1"/>
        <w:rPr>
          <w:rFonts w:hint="eastAsia" w:ascii="黑体" w:hAnsi="黑体" w:eastAsia="黑体"/>
          <w:b/>
          <w:kern w:val="0"/>
          <w:sz w:val="32"/>
          <w:szCs w:val="32"/>
        </w:rPr>
      </w:pPr>
    </w:p>
    <w:p w14:paraId="186BE984">
      <w:pPr>
        <w:widowControl/>
        <w:spacing w:beforeLines="50"/>
        <w:jc w:val="center"/>
        <w:outlineLvl w:val="1"/>
        <w:rPr>
          <w:rFonts w:hint="eastAsia" w:ascii="黑体" w:hAnsi="黑体" w:eastAsia="黑体"/>
          <w:b/>
          <w:kern w:val="0"/>
          <w:sz w:val="32"/>
          <w:szCs w:val="32"/>
        </w:rPr>
      </w:pPr>
    </w:p>
    <w:p w14:paraId="3A2F4159">
      <w:pPr>
        <w:widowControl/>
        <w:spacing w:beforeLines="50"/>
        <w:jc w:val="center"/>
        <w:outlineLvl w:val="1"/>
        <w:rPr>
          <w:rFonts w:hint="eastAsia" w:ascii="黑体" w:hAnsi="黑体" w:eastAsia="黑体"/>
          <w:b/>
          <w:kern w:val="0"/>
          <w:sz w:val="32"/>
          <w:szCs w:val="32"/>
        </w:rPr>
      </w:pPr>
    </w:p>
    <w:p w14:paraId="3B8AA971">
      <w:pPr>
        <w:widowControl/>
        <w:spacing w:beforeLines="50"/>
        <w:jc w:val="center"/>
        <w:outlineLvl w:val="1"/>
        <w:rPr>
          <w:rFonts w:hint="eastAsia" w:ascii="黑体" w:hAnsi="黑体" w:eastAsia="黑体"/>
          <w:b/>
          <w:kern w:val="0"/>
          <w:sz w:val="32"/>
          <w:szCs w:val="32"/>
        </w:rPr>
      </w:pPr>
    </w:p>
    <w:p w14:paraId="770DFAD6">
      <w:pPr>
        <w:widowControl/>
        <w:spacing w:beforeLines="50"/>
        <w:jc w:val="center"/>
        <w:outlineLvl w:val="1"/>
        <w:rPr>
          <w:rFonts w:hint="eastAsia" w:ascii="黑体" w:hAnsi="黑体" w:eastAsia="黑体"/>
          <w:b/>
          <w:kern w:val="0"/>
          <w:sz w:val="32"/>
          <w:szCs w:val="32"/>
        </w:rPr>
      </w:pPr>
    </w:p>
    <w:p w14:paraId="7CD01D1E">
      <w:pPr>
        <w:widowControl/>
        <w:spacing w:beforeLines="50"/>
        <w:jc w:val="center"/>
        <w:outlineLvl w:val="1"/>
        <w:rPr>
          <w:rFonts w:hint="eastAsia" w:ascii="黑体" w:hAnsi="黑体" w:eastAsia="黑体"/>
          <w:b/>
          <w:kern w:val="0"/>
          <w:sz w:val="32"/>
          <w:szCs w:val="32"/>
        </w:rPr>
      </w:pPr>
    </w:p>
    <w:p w14:paraId="5AB36915">
      <w:pPr>
        <w:widowControl/>
        <w:spacing w:beforeLines="50"/>
        <w:jc w:val="both"/>
        <w:outlineLvl w:val="1"/>
        <w:rPr>
          <w:rFonts w:hint="eastAsia" w:ascii="黑体" w:hAnsi="黑体" w:eastAsia="黑体"/>
          <w:b/>
          <w:kern w:val="0"/>
          <w:sz w:val="32"/>
          <w:szCs w:val="32"/>
        </w:rPr>
      </w:pPr>
    </w:p>
    <w:p w14:paraId="656DABB6">
      <w:pPr>
        <w:widowControl/>
        <w:spacing w:beforeLines="50"/>
        <w:jc w:val="center"/>
        <w:outlineLvl w:val="1"/>
        <w:rPr>
          <w:rFonts w:hint="eastAsia" w:ascii="黑体" w:hAnsi="黑体" w:eastAsia="黑体"/>
          <w:b/>
          <w:kern w:val="0"/>
          <w:sz w:val="32"/>
          <w:szCs w:val="32"/>
        </w:rPr>
      </w:pPr>
    </w:p>
    <w:p w14:paraId="5C5AE76F">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第四部分  名词解释</w:t>
      </w:r>
    </w:p>
    <w:p w14:paraId="1EA4ED9B">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0305DB25">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13D9A5F5">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14:paraId="75616E5E">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14:paraId="109212B9">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3C8A2CE2">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54159706">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吉木萨尔北庭工业园区管理委员会</w:t>
      </w:r>
    </w:p>
    <w:p w14:paraId="19BB8672">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rPr>
        <w:t>20</w:t>
      </w:r>
      <w:r>
        <w:rPr>
          <w:rFonts w:ascii="仿宋_GB2312" w:hAnsi="宋体" w:eastAsia="仿宋_GB2312" w:cs="宋体"/>
          <w:kern w:val="0"/>
          <w:sz w:val="32"/>
          <w:szCs w:val="32"/>
        </w:rPr>
        <w:t>日</w:t>
      </w:r>
    </w:p>
    <w:p w14:paraId="5D2BE92D">
      <w:pPr>
        <w:rPr>
          <w:rFonts w:ascii="仿宋_GB2312" w:hAnsi="宋体" w:eastAsia="仿宋_GB2312"/>
          <w:kern w:val="0"/>
          <w:sz w:val="32"/>
          <w:szCs w:val="32"/>
        </w:rPr>
      </w:pPr>
    </w:p>
    <w:p w14:paraId="27D78B2F"/>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6BA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C8E8AAC">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OqXm5zwAAAAUBAAAPAAAAAAAAAAEAIAAAACIAAABkcnMv&#10;ZG93bnJldi54bWxQSwECFAAUAAAACACHTuJAkWGJa9MBAAClAwAADgAAAAAAAAABACAAAAAeAQAA&#10;ZHJzL2Uyb0RvYy54bWxQSwUGAAAAAAYABgBZAQAAYwUAAAAA&#10;">
              <v:fill on="f" focussize="0,0"/>
              <v:stroke on="f"/>
              <v:imagedata o:title=""/>
              <o:lock v:ext="edit" aspectratio="f"/>
              <v:textbox inset="0mm,0mm,0mm,0mm" style="mso-fit-shape-to-text:t;">
                <w:txbxContent>
                  <w:p w14:paraId="6C8E8AA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BA3EA9"/>
    <w:multiLevelType w:val="singleLevel"/>
    <w:tmpl w:val="1ABA3EA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B03"/>
    <w:rsid w:val="00022F00"/>
    <w:rsid w:val="00023569"/>
    <w:rsid w:val="000238BF"/>
    <w:rsid w:val="0003235D"/>
    <w:rsid w:val="000338CF"/>
    <w:rsid w:val="0004163B"/>
    <w:rsid w:val="0004758C"/>
    <w:rsid w:val="00086555"/>
    <w:rsid w:val="0009042E"/>
    <w:rsid w:val="000C000F"/>
    <w:rsid w:val="000C42AA"/>
    <w:rsid w:val="000E05F7"/>
    <w:rsid w:val="00105E5B"/>
    <w:rsid w:val="00124E63"/>
    <w:rsid w:val="00150272"/>
    <w:rsid w:val="001633B7"/>
    <w:rsid w:val="00181853"/>
    <w:rsid w:val="001873D3"/>
    <w:rsid w:val="001A6C4B"/>
    <w:rsid w:val="001B4ED1"/>
    <w:rsid w:val="001B7F13"/>
    <w:rsid w:val="001D5962"/>
    <w:rsid w:val="00204569"/>
    <w:rsid w:val="00207678"/>
    <w:rsid w:val="0023110A"/>
    <w:rsid w:val="002328D4"/>
    <w:rsid w:val="002348B4"/>
    <w:rsid w:val="00237B28"/>
    <w:rsid w:val="00290D02"/>
    <w:rsid w:val="002B3252"/>
    <w:rsid w:val="003146A8"/>
    <w:rsid w:val="00320863"/>
    <w:rsid w:val="0032567E"/>
    <w:rsid w:val="0037679C"/>
    <w:rsid w:val="00394FBF"/>
    <w:rsid w:val="003A396C"/>
    <w:rsid w:val="003C1F2F"/>
    <w:rsid w:val="003E392A"/>
    <w:rsid w:val="00416617"/>
    <w:rsid w:val="00460732"/>
    <w:rsid w:val="0046479B"/>
    <w:rsid w:val="004D4B03"/>
    <w:rsid w:val="00521E38"/>
    <w:rsid w:val="005258B1"/>
    <w:rsid w:val="00575790"/>
    <w:rsid w:val="00594C60"/>
    <w:rsid w:val="005C3AC1"/>
    <w:rsid w:val="005E0211"/>
    <w:rsid w:val="005E1589"/>
    <w:rsid w:val="00600CD0"/>
    <w:rsid w:val="006138B0"/>
    <w:rsid w:val="006457BE"/>
    <w:rsid w:val="006729CB"/>
    <w:rsid w:val="00675FD3"/>
    <w:rsid w:val="006A38C8"/>
    <w:rsid w:val="006B2C18"/>
    <w:rsid w:val="006B5516"/>
    <w:rsid w:val="006E4403"/>
    <w:rsid w:val="006F09F2"/>
    <w:rsid w:val="007025C9"/>
    <w:rsid w:val="00753DDB"/>
    <w:rsid w:val="00761582"/>
    <w:rsid w:val="00783973"/>
    <w:rsid w:val="00792A9B"/>
    <w:rsid w:val="007F054C"/>
    <w:rsid w:val="007F602A"/>
    <w:rsid w:val="00803507"/>
    <w:rsid w:val="008060FD"/>
    <w:rsid w:val="008358BD"/>
    <w:rsid w:val="00854DC9"/>
    <w:rsid w:val="00874F7F"/>
    <w:rsid w:val="00892FB5"/>
    <w:rsid w:val="008C56EF"/>
    <w:rsid w:val="008C66FF"/>
    <w:rsid w:val="008F0F3F"/>
    <w:rsid w:val="00934FC5"/>
    <w:rsid w:val="00943100"/>
    <w:rsid w:val="009752E5"/>
    <w:rsid w:val="00987368"/>
    <w:rsid w:val="00997692"/>
    <w:rsid w:val="009A142A"/>
    <w:rsid w:val="009A2BB2"/>
    <w:rsid w:val="009B63A2"/>
    <w:rsid w:val="009B6751"/>
    <w:rsid w:val="00A12F75"/>
    <w:rsid w:val="00A32B6E"/>
    <w:rsid w:val="00A525BF"/>
    <w:rsid w:val="00A57B80"/>
    <w:rsid w:val="00A77AB2"/>
    <w:rsid w:val="00AA4A9B"/>
    <w:rsid w:val="00AA6016"/>
    <w:rsid w:val="00AB69D7"/>
    <w:rsid w:val="00AC15E4"/>
    <w:rsid w:val="00B07E81"/>
    <w:rsid w:val="00B11A09"/>
    <w:rsid w:val="00B12494"/>
    <w:rsid w:val="00B40DDC"/>
    <w:rsid w:val="00B56663"/>
    <w:rsid w:val="00B80236"/>
    <w:rsid w:val="00BA72B7"/>
    <w:rsid w:val="00BB2A2D"/>
    <w:rsid w:val="00BB383B"/>
    <w:rsid w:val="00BD391F"/>
    <w:rsid w:val="00BD5255"/>
    <w:rsid w:val="00BE5DE9"/>
    <w:rsid w:val="00C106DB"/>
    <w:rsid w:val="00C11211"/>
    <w:rsid w:val="00C14913"/>
    <w:rsid w:val="00C2606A"/>
    <w:rsid w:val="00C324F4"/>
    <w:rsid w:val="00C5305B"/>
    <w:rsid w:val="00C54B62"/>
    <w:rsid w:val="00D054E1"/>
    <w:rsid w:val="00D154AB"/>
    <w:rsid w:val="00D440D9"/>
    <w:rsid w:val="00D44C43"/>
    <w:rsid w:val="00DB6E5A"/>
    <w:rsid w:val="00DC739D"/>
    <w:rsid w:val="00E114B1"/>
    <w:rsid w:val="00E21BF4"/>
    <w:rsid w:val="00E47090"/>
    <w:rsid w:val="00E528A5"/>
    <w:rsid w:val="00E70F0E"/>
    <w:rsid w:val="00E87879"/>
    <w:rsid w:val="00E91186"/>
    <w:rsid w:val="00EC4711"/>
    <w:rsid w:val="00EE5E80"/>
    <w:rsid w:val="00EF5B06"/>
    <w:rsid w:val="00F25DF8"/>
    <w:rsid w:val="00F629A3"/>
    <w:rsid w:val="00F72E34"/>
    <w:rsid w:val="00F817C5"/>
    <w:rsid w:val="00FA3812"/>
    <w:rsid w:val="00FA75E1"/>
    <w:rsid w:val="00FB482A"/>
    <w:rsid w:val="00FB56CA"/>
    <w:rsid w:val="00FD0146"/>
    <w:rsid w:val="01C25CBE"/>
    <w:rsid w:val="02106274"/>
    <w:rsid w:val="02726AE4"/>
    <w:rsid w:val="034E4F55"/>
    <w:rsid w:val="03C67A97"/>
    <w:rsid w:val="04BE78CC"/>
    <w:rsid w:val="07457633"/>
    <w:rsid w:val="07993B52"/>
    <w:rsid w:val="08964949"/>
    <w:rsid w:val="08D57668"/>
    <w:rsid w:val="0A9808A4"/>
    <w:rsid w:val="0AB34B7A"/>
    <w:rsid w:val="0ACA5D28"/>
    <w:rsid w:val="0AF17B8C"/>
    <w:rsid w:val="0C46110C"/>
    <w:rsid w:val="0C6F7F72"/>
    <w:rsid w:val="0DDC784D"/>
    <w:rsid w:val="0E720539"/>
    <w:rsid w:val="0E8C1619"/>
    <w:rsid w:val="10040807"/>
    <w:rsid w:val="11134CE7"/>
    <w:rsid w:val="123224C5"/>
    <w:rsid w:val="12521099"/>
    <w:rsid w:val="1285392B"/>
    <w:rsid w:val="12A907E8"/>
    <w:rsid w:val="14057109"/>
    <w:rsid w:val="14817D6C"/>
    <w:rsid w:val="14D6354E"/>
    <w:rsid w:val="158F2DBC"/>
    <w:rsid w:val="184E4261"/>
    <w:rsid w:val="18E53C3A"/>
    <w:rsid w:val="19FB1A24"/>
    <w:rsid w:val="1A4441FE"/>
    <w:rsid w:val="1B363FCC"/>
    <w:rsid w:val="1B463654"/>
    <w:rsid w:val="1DE25102"/>
    <w:rsid w:val="1E354054"/>
    <w:rsid w:val="1E462964"/>
    <w:rsid w:val="1EEB275E"/>
    <w:rsid w:val="1F720CC1"/>
    <w:rsid w:val="1FAA36A2"/>
    <w:rsid w:val="209519C2"/>
    <w:rsid w:val="212B1209"/>
    <w:rsid w:val="21D65C31"/>
    <w:rsid w:val="22FE75D1"/>
    <w:rsid w:val="233D60AC"/>
    <w:rsid w:val="238D5189"/>
    <w:rsid w:val="23B61554"/>
    <w:rsid w:val="244255FB"/>
    <w:rsid w:val="24A44881"/>
    <w:rsid w:val="263F508F"/>
    <w:rsid w:val="26CC2C71"/>
    <w:rsid w:val="27DB63C2"/>
    <w:rsid w:val="29EA3FA3"/>
    <w:rsid w:val="2B630CC3"/>
    <w:rsid w:val="2BE745F4"/>
    <w:rsid w:val="2C7612C9"/>
    <w:rsid w:val="2E857903"/>
    <w:rsid w:val="2FC3127A"/>
    <w:rsid w:val="307971D4"/>
    <w:rsid w:val="312E6C64"/>
    <w:rsid w:val="31452568"/>
    <w:rsid w:val="31624ABC"/>
    <w:rsid w:val="32642659"/>
    <w:rsid w:val="328C772B"/>
    <w:rsid w:val="347412AA"/>
    <w:rsid w:val="34F10E41"/>
    <w:rsid w:val="35AB5A81"/>
    <w:rsid w:val="36D079C4"/>
    <w:rsid w:val="37D667C1"/>
    <w:rsid w:val="38214D01"/>
    <w:rsid w:val="38651D83"/>
    <w:rsid w:val="3AED30B6"/>
    <w:rsid w:val="3B5A4261"/>
    <w:rsid w:val="3D24566E"/>
    <w:rsid w:val="40F11BEE"/>
    <w:rsid w:val="41F81783"/>
    <w:rsid w:val="423D3F87"/>
    <w:rsid w:val="432D15C5"/>
    <w:rsid w:val="45162623"/>
    <w:rsid w:val="46185B44"/>
    <w:rsid w:val="46244930"/>
    <w:rsid w:val="46FA332C"/>
    <w:rsid w:val="472E7FF3"/>
    <w:rsid w:val="4A195017"/>
    <w:rsid w:val="4AD76C84"/>
    <w:rsid w:val="4BB25B03"/>
    <w:rsid w:val="4DAF7207"/>
    <w:rsid w:val="51193AE1"/>
    <w:rsid w:val="51334AEE"/>
    <w:rsid w:val="51351A8B"/>
    <w:rsid w:val="51F82292"/>
    <w:rsid w:val="5531612A"/>
    <w:rsid w:val="553656FC"/>
    <w:rsid w:val="55CD1506"/>
    <w:rsid w:val="56E2610F"/>
    <w:rsid w:val="56E279BD"/>
    <w:rsid w:val="57127978"/>
    <w:rsid w:val="572942D1"/>
    <w:rsid w:val="57894A9A"/>
    <w:rsid w:val="599573D6"/>
    <w:rsid w:val="5CBC2A5A"/>
    <w:rsid w:val="5CE07CD3"/>
    <w:rsid w:val="5D3C5C3F"/>
    <w:rsid w:val="5D9A1EEE"/>
    <w:rsid w:val="5E4E00B7"/>
    <w:rsid w:val="5F595263"/>
    <w:rsid w:val="60685654"/>
    <w:rsid w:val="6069441A"/>
    <w:rsid w:val="60831D72"/>
    <w:rsid w:val="60A024A3"/>
    <w:rsid w:val="61C505B2"/>
    <w:rsid w:val="622770F5"/>
    <w:rsid w:val="634D27B5"/>
    <w:rsid w:val="63B6248E"/>
    <w:rsid w:val="64CB7868"/>
    <w:rsid w:val="65A30F70"/>
    <w:rsid w:val="65E8137F"/>
    <w:rsid w:val="65F9775D"/>
    <w:rsid w:val="66A7346E"/>
    <w:rsid w:val="676B5053"/>
    <w:rsid w:val="687215E7"/>
    <w:rsid w:val="689A4C38"/>
    <w:rsid w:val="694F1BE8"/>
    <w:rsid w:val="6A084066"/>
    <w:rsid w:val="6D045110"/>
    <w:rsid w:val="6E40366A"/>
    <w:rsid w:val="6EF47F6E"/>
    <w:rsid w:val="73B629EA"/>
    <w:rsid w:val="747A143D"/>
    <w:rsid w:val="75656A8E"/>
    <w:rsid w:val="757932F8"/>
    <w:rsid w:val="759D6219"/>
    <w:rsid w:val="762859E8"/>
    <w:rsid w:val="77530BD1"/>
    <w:rsid w:val="77CC7188"/>
    <w:rsid w:val="78EF5F1B"/>
    <w:rsid w:val="797855D1"/>
    <w:rsid w:val="798E70E3"/>
    <w:rsid w:val="79DB48A6"/>
    <w:rsid w:val="7A810FCB"/>
    <w:rsid w:val="7B1F2922"/>
    <w:rsid w:val="7C8F11A5"/>
    <w:rsid w:val="7C9E17B6"/>
    <w:rsid w:val="7D46691B"/>
    <w:rsid w:val="7F96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kern w:val="2"/>
      <w:sz w:val="18"/>
      <w:szCs w:val="18"/>
    </w:rPr>
  </w:style>
  <w:style w:type="character" w:customStyle="1" w:styleId="7">
    <w:name w:val="页脚 Char"/>
    <w:basedOn w:val="5"/>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19AAA2-EA5E-48D6-8AD2-B5DC6893DE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6226</Words>
  <Characters>8071</Characters>
  <Lines>88</Lines>
  <Paragraphs>24</Paragraphs>
  <TotalTime>17</TotalTime>
  <ScaleCrop>false</ScaleCrop>
  <LinksUpToDate>false</LinksUpToDate>
  <CharactersWithSpaces>9301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2019-05-15T01:55:00Z</dcterms:created>
  <dc:creator>Administrator</dc:creator>
  <cp:lastModifiedBy>13's</cp:lastModifiedBy>
  <dcterms:modified xsi:type="dcterms:W3CDTF">2025-11-17T10:26:31Z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DFB1BB17CBBE44A58BD2C64453EE8FC4</vt:lpwstr>
  </property>
  <property fmtid="{D5CDD505-2E9C-101B-9397-08002B2CF9AE}" pid="4" name="KSOTemplateDocerSaveRecord">
    <vt:lpwstr>eyJoZGlkIjoiMzgyMzRkNzgwMDNjNjBkYjk0NzFkYjk0NjkxZjY2ZmIiLCJ1c2VySWQiOiI3MzY0NzkyNzAifQ==</vt:lpwstr>
  </property>
</Properties>
</file>