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吉木萨尔县农业农村局2024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60C2E8D">
      <w:r>
        <w:br w:type="page"/>
      </w:r>
    </w:p>
    <w:p w14:paraId="38E9CA9D">
      <w:pPr>
        <w:spacing w:line="640" w:lineRule="exact"/>
        <w:jc w:val="center"/>
        <w:outlineLvl w:val="1"/>
      </w:pPr>
      <w:r>
        <w:rPr>
          <w:rFonts w:ascii="黑体" w:hAnsi="黑体" w:eastAsia="黑体"/>
          <w:sz w:val="32"/>
        </w:rPr>
        <w:t>第一部分 单位概况</w:t>
      </w:r>
    </w:p>
    <w:p w14:paraId="0D0044D0">
      <w:pPr>
        <w:spacing w:line="640" w:lineRule="exact"/>
        <w:ind w:firstLine="640"/>
        <w:jc w:val="both"/>
        <w:outlineLvl w:val="2"/>
      </w:pPr>
      <w:r>
        <w:rPr>
          <w:rFonts w:ascii="黑体" w:hAnsi="黑体" w:eastAsia="黑体"/>
          <w:sz w:val="32"/>
        </w:rPr>
        <w:t>一、主要职能</w:t>
      </w:r>
    </w:p>
    <w:p w14:paraId="162DE05B">
      <w:pPr>
        <w:spacing w:line="580" w:lineRule="exact"/>
        <w:ind w:firstLine="640"/>
        <w:jc w:val="both"/>
      </w:pPr>
      <w:r>
        <w:rPr>
          <w:rFonts w:ascii="仿宋_GB2312" w:hAnsi="仿宋_GB2312" w:eastAsia="仿宋_GB2312"/>
          <w:sz w:val="32"/>
        </w:rPr>
        <w:t>（1）研究拟定全县农业各产业及农村经济发展中长期规划、农业产业政策、年度工作计划，并组织实施；组织指导县种植业、畜牧业等农业产业基地及示范园建设工作；指导监督农业综合执法；参与涉农的财税、价格、收储、金融保险等政策研究。</w:t>
      </w:r>
    </w:p>
    <w:p w14:paraId="741B1CFD">
      <w:pPr>
        <w:spacing w:line="580" w:lineRule="exact"/>
        <w:ind w:firstLine="640"/>
        <w:jc w:val="both"/>
      </w:pPr>
      <w:r>
        <w:rPr>
          <w:rFonts w:ascii="仿宋_GB2312" w:hAnsi="仿宋_GB2312" w:eastAsia="仿宋_GB2312"/>
          <w:sz w:val="32"/>
        </w:rPr>
        <w:t>（2）统筹推动</w:t>
      </w:r>
      <w:r>
        <w:rPr>
          <w:rFonts w:hint="eastAsia" w:ascii="仿宋_GB2312" w:hAnsi="仿宋_GB2312" w:eastAsia="仿宋_GB2312"/>
          <w:sz w:val="32"/>
          <w:lang w:eastAsia="zh-CN"/>
        </w:rPr>
        <w:t>发展</w:t>
      </w:r>
      <w:r>
        <w:rPr>
          <w:rFonts w:ascii="仿宋_GB2312" w:hAnsi="仿宋_GB2312" w:eastAsia="仿宋_GB2312"/>
          <w:sz w:val="32"/>
        </w:rPr>
        <w:t>农村社会事业、农村公共服务、农村基础设施和乡村治理；牵头组织改善农村人居环境，统筹指导村庄整治、村容村貌提升，推进美丽乡村建设；指导农村精神文明</w:t>
      </w:r>
      <w:r>
        <w:rPr>
          <w:rFonts w:hint="eastAsia" w:ascii="仿宋_GB2312" w:hAnsi="仿宋_GB2312" w:eastAsia="仿宋_GB2312"/>
          <w:sz w:val="32"/>
          <w:lang w:eastAsia="zh-CN"/>
        </w:rPr>
        <w:t>建设和</w:t>
      </w:r>
      <w:r>
        <w:rPr>
          <w:rFonts w:ascii="仿宋_GB2312" w:hAnsi="仿宋_GB2312" w:eastAsia="仿宋_GB2312"/>
          <w:sz w:val="32"/>
        </w:rPr>
        <w:t>优秀农耕文化建设；指导农业行业安全生产工作。</w:t>
      </w:r>
    </w:p>
    <w:p w14:paraId="0B5E30D1">
      <w:pPr>
        <w:spacing w:line="580" w:lineRule="exact"/>
        <w:ind w:firstLine="640"/>
        <w:jc w:val="both"/>
      </w:pPr>
      <w:r>
        <w:rPr>
          <w:rFonts w:ascii="仿宋_GB2312" w:hAnsi="仿宋_GB2312" w:eastAsia="仿宋_GB2312"/>
          <w:sz w:val="32"/>
        </w:rPr>
        <w:t>（3）贯彻落实深化农村经济体制改革和稳定完善农村基本经营制度的政策；负责农村土地承包及承包合同管理，支持有关调解组织和农村土地承包仲裁委员会依法开展工作；指导、监督减轻农民负担和农村土地承包经营权流转及合同管理工作；负责对农村集体经济组织管理集体资产、农村集体经济审计工作进行指导、协调、监督和管理；指导农民合作经济组织、农业社会化服务体系、新型农业经营主体建设与发展；参与农村综合改革和有关农村社会事务工作。</w:t>
      </w:r>
    </w:p>
    <w:p w14:paraId="1C8584FE">
      <w:pPr>
        <w:spacing w:line="580" w:lineRule="exact"/>
        <w:ind w:firstLine="640"/>
        <w:jc w:val="both"/>
      </w:pPr>
      <w:r>
        <w:rPr>
          <w:rFonts w:ascii="仿宋_GB2312" w:hAnsi="仿宋_GB2312" w:eastAsia="仿宋_GB2312"/>
          <w:sz w:val="32"/>
        </w:rPr>
        <w:t>（4）指导乡村特色产业、农产品加工业、休闲农业和乡镇企业发展工作。负责农产品供求信息、价格信息的收集和分析；提出促进大宗农产品流通的建议，培育、保护农业品牌；组织龙头企业和农产品加工企业开展招商引资和对外经济技术合作工作；组织对国家、区、州、县农业产业化龙头企业的初审报批和监测工作；监测分析农业农村经济运行，发布农业农村经济信息；承担农业统计和农业农村信息化有关工作，建立农业信息搜集、整理和发布制度。</w:t>
      </w:r>
    </w:p>
    <w:p w14:paraId="5AC73206">
      <w:pPr>
        <w:spacing w:line="580" w:lineRule="exact"/>
        <w:ind w:firstLine="640"/>
        <w:jc w:val="both"/>
      </w:pPr>
      <w:r>
        <w:rPr>
          <w:rFonts w:ascii="仿宋_GB2312" w:hAnsi="仿宋_GB2312" w:eastAsia="仿宋_GB2312"/>
          <w:sz w:val="32"/>
        </w:rPr>
        <w:t>（5）负责种植业、畜牧业、渔业、地方国有农场、农业机械化等农业各产业的监督管理；指导粮食、棉花等农畜产品生产；组织构建现代农业产业体系、生产体系、经营体系，指导农业标准化生产；组织落实促进粮食等主要农产品生产发展的相关政策措施；引导农业产业结构合理调整、农业资源合理配置和农产品品质改善；提出有关农产品及农业生产资料价格、农村信贷、税收及农业财政补贴的政策建议。</w:t>
      </w:r>
    </w:p>
    <w:p w14:paraId="40A57270">
      <w:pPr>
        <w:spacing w:line="580" w:lineRule="exact"/>
        <w:ind w:firstLine="640"/>
        <w:jc w:val="both"/>
      </w:pPr>
      <w:r>
        <w:rPr>
          <w:rFonts w:ascii="仿宋_GB2312" w:hAnsi="仿宋_GB2312" w:eastAsia="仿宋_GB2312"/>
          <w:sz w:val="32"/>
        </w:rPr>
        <w:t>（6）负责农产品质量安全监督管理。组织开展农产品质量安全监测、追溯、风险评估；参与制定农产品质量安全地方标准并会同有关单位组织实施；指导农产品质量安全监管、检验检测体系建设；推进农产品基地建设，指导协调农产品“三品一标”认证工作。</w:t>
      </w:r>
    </w:p>
    <w:p w14:paraId="3D8DB202">
      <w:pPr>
        <w:spacing w:line="580" w:lineRule="exact"/>
        <w:ind w:firstLine="640"/>
        <w:jc w:val="both"/>
      </w:pPr>
      <w:r>
        <w:rPr>
          <w:rFonts w:ascii="仿宋_GB2312" w:hAnsi="仿宋_GB2312" w:eastAsia="仿宋_GB2312"/>
          <w:sz w:val="32"/>
        </w:rPr>
        <w:t>（7）组织县农业资源区划可持续发展工作。指导农用地、渔业水域以及农业生物物种的保护与管理，负责耕地及永久基本农田质量保护工作；指导农产品产地环境管理和农业清洁生产；指导设施农业、生态循环农业、节水农业发展以及农村可再生能源综合开发利用、农业生物质产业发展；负责农业生物物种资源的保护、利用；承担外来物种相关管理工作。</w:t>
      </w:r>
    </w:p>
    <w:p w14:paraId="0BBB331D">
      <w:pPr>
        <w:spacing w:line="580" w:lineRule="exact"/>
        <w:ind w:firstLine="640"/>
        <w:jc w:val="both"/>
      </w:pPr>
      <w:r>
        <w:rPr>
          <w:rFonts w:ascii="仿宋_GB2312" w:hAnsi="仿宋_GB2312" w:eastAsia="仿宋_GB2312"/>
          <w:sz w:val="32"/>
        </w:rPr>
        <w:t>（8）负责县有关农业生产资料和农业投入品的监督管理。组织农业生产资料市场体系建设，监督实施有关农业生产资料地方标准；依法开展农作物种子（种苗）、种畜禽、农药、化肥等农业投入品的许可及监督管理。</w:t>
      </w:r>
    </w:p>
    <w:p w14:paraId="0B1DC5F4">
      <w:pPr>
        <w:spacing w:line="580" w:lineRule="exact"/>
        <w:ind w:firstLine="640"/>
        <w:jc w:val="both"/>
      </w:pPr>
      <w:r>
        <w:rPr>
          <w:rFonts w:ascii="仿宋_GB2312" w:hAnsi="仿宋_GB2312" w:eastAsia="仿宋_GB2312"/>
          <w:sz w:val="32"/>
        </w:rPr>
        <w:t>（9）负责畜牧兽医工作。指导全县畜牧业生产、养殖基地建设、畜禽产业化发展工作；监督管理兽医医政和兽药药政工作；负责官方兽医和执业兽医管理以及兽医实验室生物安全管理；建立奶业检测体系和生产安全卫生质量跟踪管理制度；负责兽药、饲料及饲料添加剂、生鲜乳生产、收购、运输环节、畜禽屠宰环节质量安全监督管理。</w:t>
      </w:r>
    </w:p>
    <w:p w14:paraId="27CF13A0">
      <w:pPr>
        <w:spacing w:line="580" w:lineRule="exact"/>
        <w:ind w:firstLine="640"/>
        <w:jc w:val="both"/>
      </w:pPr>
      <w:r>
        <w:rPr>
          <w:rFonts w:ascii="仿宋_GB2312" w:hAnsi="仿宋_GB2312" w:eastAsia="仿宋_GB2312"/>
          <w:sz w:val="32"/>
        </w:rPr>
        <w:t>（10）负责全县农业防灾减灾、农作物重大病虫害防治工作，监测农业灾情；制定重大动物疫病控制和扑灭计划；指导动植物防疫检疫体系建设，组织监督动植物防疫、检疫及</w:t>
      </w:r>
      <w:r>
        <w:rPr>
          <w:rFonts w:hint="eastAsia" w:ascii="仿宋_GB2312" w:hAnsi="仿宋_GB2312" w:eastAsia="仿宋_GB2312"/>
          <w:sz w:val="32"/>
          <w:lang w:eastAsia="zh-CN"/>
        </w:rPr>
        <w:t>防疫</w:t>
      </w:r>
      <w:r>
        <w:rPr>
          <w:rFonts w:ascii="仿宋_GB2312" w:hAnsi="仿宋_GB2312" w:eastAsia="仿宋_GB2312"/>
          <w:sz w:val="32"/>
        </w:rPr>
        <w:t>扑灭工作；组织协调实施农业抗灾、防灾和农业保险工作。</w:t>
      </w:r>
    </w:p>
    <w:p w14:paraId="0808737C">
      <w:pPr>
        <w:spacing w:line="580" w:lineRule="exact"/>
        <w:ind w:firstLine="640"/>
        <w:jc w:val="both"/>
      </w:pPr>
      <w:r>
        <w:rPr>
          <w:rFonts w:ascii="仿宋_GB2312" w:hAnsi="仿宋_GB2312" w:eastAsia="仿宋_GB2312"/>
          <w:sz w:val="32"/>
        </w:rPr>
        <w:t>（11）负责农业投资管理。提出县农业投融资体制机制改革建议。研究拟订县农业重点建设项目及投资计划并监督实施；管理利用外资项目，负责农牧业投资项目、农业综合开发项目、农田整治项目、农田水利建设等农业投资项目资金安排和监督管理。</w:t>
      </w:r>
    </w:p>
    <w:p w14:paraId="7E0FA805">
      <w:pPr>
        <w:spacing w:line="580" w:lineRule="exact"/>
        <w:ind w:firstLine="640"/>
        <w:jc w:val="both"/>
      </w:pPr>
      <w:r>
        <w:rPr>
          <w:rFonts w:ascii="仿宋_GB2312" w:hAnsi="仿宋_GB2312" w:eastAsia="仿宋_GB2312"/>
          <w:sz w:val="32"/>
        </w:rPr>
        <w:t>（12）承担县农业科技体制改革和农业科技创新体系建设。指导农业产业技术体系和农技推广体系建设，组织开展农业领域的高新技术和应用技术研究、科技成果转化和技术推广；组织协调和实施农业科技推广项目的遴选工作；负责农业转基因生物安全监督管理和农业植物新品种保护。</w:t>
      </w:r>
    </w:p>
    <w:p w14:paraId="470D90E0">
      <w:pPr>
        <w:spacing w:line="580" w:lineRule="exact"/>
        <w:ind w:firstLine="640"/>
        <w:jc w:val="both"/>
      </w:pPr>
      <w:r>
        <w:rPr>
          <w:rFonts w:ascii="仿宋_GB2312" w:hAnsi="仿宋_GB2312" w:eastAsia="仿宋_GB2312"/>
          <w:sz w:val="32"/>
        </w:rPr>
        <w:t>（13）指导农业农村人才工作。拟定县农业农村人才队伍建设规划并组织实施；指导农业教育和农业职业技能开发，指导新型职业农民培育、农业科技人才培养和农村实用人才培训工作。</w:t>
      </w:r>
    </w:p>
    <w:p w14:paraId="58961514">
      <w:pPr>
        <w:spacing w:line="580" w:lineRule="exact"/>
        <w:ind w:firstLine="640"/>
        <w:jc w:val="both"/>
      </w:pPr>
      <w:r>
        <w:rPr>
          <w:rFonts w:ascii="仿宋_GB2312" w:hAnsi="仿宋_GB2312" w:eastAsia="仿宋_GB2312"/>
          <w:sz w:val="32"/>
        </w:rPr>
        <w:t>（14）牵头开展农业对外合作工作。承办县农业涉外事务，参与县农业贸易促进和农业对外交流合作，提出促进县外向型农业发展的政策建议，协助有关单位组织实施有关农业援外项目。</w:t>
      </w:r>
    </w:p>
    <w:p w14:paraId="5C7FA377">
      <w:pPr>
        <w:spacing w:line="580" w:lineRule="exact"/>
        <w:ind w:firstLine="640"/>
        <w:jc w:val="both"/>
      </w:pPr>
      <w:r>
        <w:rPr>
          <w:rFonts w:ascii="仿宋_GB2312" w:hAnsi="仿宋_GB2312" w:eastAsia="仿宋_GB2312"/>
          <w:sz w:val="32"/>
        </w:rPr>
        <w:t>（15）完成县党委、县人民政府交办的其他事项。</w:t>
      </w:r>
    </w:p>
    <w:p w14:paraId="2FAF882A">
      <w:pPr>
        <w:spacing w:line="640" w:lineRule="exact"/>
        <w:ind w:firstLine="640"/>
        <w:jc w:val="both"/>
        <w:outlineLvl w:val="2"/>
      </w:pPr>
      <w:r>
        <w:rPr>
          <w:rFonts w:ascii="黑体" w:hAnsi="黑体" w:eastAsia="黑体"/>
          <w:sz w:val="32"/>
        </w:rPr>
        <w:t>二、机构设置及人员情况</w:t>
      </w:r>
    </w:p>
    <w:p w14:paraId="19E2392A">
      <w:pPr>
        <w:spacing w:line="580" w:lineRule="exact"/>
        <w:ind w:firstLine="640"/>
        <w:jc w:val="both"/>
      </w:pPr>
      <w:r>
        <w:rPr>
          <w:rFonts w:ascii="仿宋_GB2312" w:hAnsi="仿宋_GB2312" w:eastAsia="仿宋_GB2312"/>
          <w:sz w:val="32"/>
        </w:rPr>
        <w:t>吉木萨尔县农业农村局2024年度，实有人数221人，其中：在职人员112人，减少1人；离休人员0人，增加0人；退休人员109人,增加2人。</w:t>
      </w:r>
    </w:p>
    <w:p w14:paraId="45D4F290">
      <w:pPr>
        <w:spacing w:line="580" w:lineRule="exact"/>
        <w:ind w:firstLine="640"/>
        <w:jc w:val="both"/>
      </w:pPr>
      <w:r>
        <w:rPr>
          <w:rFonts w:ascii="仿宋_GB2312" w:hAnsi="仿宋_GB2312" w:eastAsia="仿宋_GB2312"/>
          <w:sz w:val="32"/>
        </w:rPr>
        <w:t>吉木萨尔县农业农村局无下属预算单位，下设5个科室，分别是：行政办、农业农机科、畜牧兽医科、科教法规科、农村发展科。</w:t>
      </w:r>
    </w:p>
    <w:p w14:paraId="05BF2AF3">
      <w:r>
        <w:br w:type="page"/>
      </w:r>
    </w:p>
    <w:p w14:paraId="6EC4C28B">
      <w:pPr>
        <w:spacing w:line="240" w:lineRule="auto"/>
        <w:jc w:val="center"/>
        <w:outlineLvl w:val="1"/>
      </w:pPr>
      <w:r>
        <w:rPr>
          <w:rFonts w:ascii="黑体" w:hAnsi="黑体" w:eastAsia="黑体"/>
          <w:sz w:val="32"/>
        </w:rPr>
        <w:t>第二部分 部门决算情况说明</w:t>
      </w:r>
    </w:p>
    <w:p w14:paraId="68B5BF0E">
      <w:pPr>
        <w:spacing w:line="640" w:lineRule="exact"/>
        <w:ind w:firstLine="640"/>
        <w:jc w:val="both"/>
        <w:outlineLvl w:val="2"/>
      </w:pPr>
      <w:r>
        <w:rPr>
          <w:rFonts w:ascii="黑体" w:hAnsi="黑体" w:eastAsia="黑体"/>
          <w:sz w:val="32"/>
        </w:rPr>
        <w:t>一、收入支出决算总体情况说明</w:t>
      </w:r>
    </w:p>
    <w:p w14:paraId="62803381">
      <w:pPr>
        <w:spacing w:line="580" w:lineRule="exact"/>
        <w:ind w:firstLine="640"/>
        <w:jc w:val="both"/>
      </w:pPr>
      <w:r>
        <w:rPr>
          <w:rFonts w:ascii="仿宋_GB2312" w:hAnsi="仿宋_GB2312" w:eastAsia="仿宋_GB2312"/>
          <w:b/>
          <w:sz w:val="32"/>
        </w:rPr>
        <w:t>2024年度收入总计54,794.67万元，</w:t>
      </w:r>
      <w:r>
        <w:rPr>
          <w:rFonts w:ascii="仿宋_GB2312" w:hAnsi="仿宋_GB2312" w:eastAsia="仿宋_GB2312"/>
          <w:b w:val="0"/>
          <w:sz w:val="32"/>
        </w:rPr>
        <w:t>其中：本年收入合计54,741.93万元，使用非财政拨款结余（含专用结余）0.00万元，年初结转和结余52.73万元。</w:t>
      </w:r>
    </w:p>
    <w:p w14:paraId="34BFAA3E">
      <w:pPr>
        <w:spacing w:line="580" w:lineRule="exact"/>
        <w:ind w:firstLine="640"/>
        <w:jc w:val="both"/>
      </w:pPr>
      <w:r>
        <w:rPr>
          <w:rFonts w:ascii="仿宋_GB2312" w:hAnsi="仿宋_GB2312" w:eastAsia="仿宋_GB2312"/>
          <w:b/>
          <w:sz w:val="32"/>
        </w:rPr>
        <w:t>2024年度支出总计54,794.67万元，</w:t>
      </w:r>
      <w:r>
        <w:rPr>
          <w:rFonts w:ascii="仿宋_GB2312" w:hAnsi="仿宋_GB2312" w:eastAsia="仿宋_GB2312"/>
          <w:b w:val="0"/>
          <w:sz w:val="32"/>
        </w:rPr>
        <w:t>其中：本年支出合计54,750.41万元，结余分配0.00万元，年末结转和结余44.26万元。</w:t>
      </w:r>
    </w:p>
    <w:p w14:paraId="2E78C52A">
      <w:pPr>
        <w:spacing w:line="580" w:lineRule="exact"/>
        <w:ind w:firstLine="640"/>
        <w:jc w:val="both"/>
      </w:pPr>
      <w:r>
        <w:rPr>
          <w:rFonts w:ascii="仿宋_GB2312" w:hAnsi="仿宋_GB2312" w:eastAsia="仿宋_GB2312"/>
          <w:b w:val="0"/>
          <w:sz w:val="32"/>
        </w:rPr>
        <w:t>收入支出总体与上年相比，增加23,173.34万元，增长73.28%，主要原因是：1、本年在职人员工资调增，社保、公积金基数调增，人员经费增加。2、本年社会化服务项目、高标准农田建设项目、农村合作经济新型经营主体项目、农机购置补贴等项目、乡村振兴地债项目资金较上年增加，新增了渔业发展项目、政府化债资金。</w:t>
      </w:r>
    </w:p>
    <w:p w14:paraId="681FFAF4">
      <w:pPr>
        <w:spacing w:line="640" w:lineRule="exact"/>
        <w:ind w:firstLine="640"/>
        <w:jc w:val="both"/>
        <w:outlineLvl w:val="2"/>
      </w:pPr>
      <w:r>
        <w:rPr>
          <w:rFonts w:ascii="黑体" w:hAnsi="黑体" w:eastAsia="黑体"/>
          <w:sz w:val="32"/>
        </w:rPr>
        <w:t>二、收入决算情况说明</w:t>
      </w:r>
    </w:p>
    <w:p w14:paraId="0505C440">
      <w:pPr>
        <w:spacing w:line="580" w:lineRule="exact"/>
        <w:ind w:firstLine="640"/>
        <w:jc w:val="both"/>
      </w:pPr>
      <w:r>
        <w:rPr>
          <w:rFonts w:ascii="仿宋_GB2312" w:hAnsi="仿宋_GB2312" w:eastAsia="仿宋_GB2312"/>
          <w:b/>
          <w:sz w:val="32"/>
        </w:rPr>
        <w:t>本年收入54,741.93万元，</w:t>
      </w:r>
      <w:r>
        <w:rPr>
          <w:rFonts w:ascii="仿宋_GB2312" w:hAnsi="仿宋_GB2312" w:eastAsia="仿宋_GB2312"/>
          <w:b w:val="0"/>
          <w:sz w:val="32"/>
        </w:rPr>
        <w:t>其中：财政拨款收入54,090.92万元，占98.81%；上级补助收入0.00万元，占0.00%；事业收入0.00万元，占0.00%；经营收入0.00万元，占0.00%；附属单位上缴收入0.00万元，占0.00%；其他收入651.02万元，占1.19%。</w:t>
      </w:r>
    </w:p>
    <w:p w14:paraId="26C257F9">
      <w:pPr>
        <w:spacing w:line="640" w:lineRule="exact"/>
        <w:ind w:firstLine="640"/>
        <w:jc w:val="both"/>
        <w:outlineLvl w:val="2"/>
      </w:pPr>
      <w:r>
        <w:rPr>
          <w:rFonts w:ascii="黑体" w:hAnsi="黑体" w:eastAsia="黑体"/>
          <w:sz w:val="32"/>
        </w:rPr>
        <w:t>三、支出决算情况说明</w:t>
      </w:r>
    </w:p>
    <w:p w14:paraId="164DEAD2">
      <w:pPr>
        <w:spacing w:line="580" w:lineRule="exact"/>
        <w:ind w:firstLine="640"/>
        <w:jc w:val="both"/>
      </w:pPr>
      <w:r>
        <w:rPr>
          <w:rFonts w:ascii="仿宋_GB2312" w:hAnsi="仿宋_GB2312" w:eastAsia="仿宋_GB2312"/>
          <w:b/>
          <w:sz w:val="32"/>
        </w:rPr>
        <w:t>本年支出54,750.41万元，</w:t>
      </w:r>
      <w:r>
        <w:rPr>
          <w:rFonts w:ascii="仿宋_GB2312" w:hAnsi="仿宋_GB2312" w:eastAsia="仿宋_GB2312"/>
          <w:b w:val="0"/>
          <w:sz w:val="32"/>
        </w:rPr>
        <w:t>其中：基本支出2,621.14万元，占4.79%；项目支出52,129.26万元，占95.21%；上缴上级支出0.00万元，占0.00%；经营支出0.00万元，占0.00%；对附属单位补助支出0.00万元，占0.00%。</w:t>
      </w:r>
    </w:p>
    <w:p w14:paraId="1F28899E">
      <w:pPr>
        <w:spacing w:line="640" w:lineRule="exact"/>
        <w:ind w:firstLine="640"/>
        <w:jc w:val="both"/>
        <w:outlineLvl w:val="2"/>
      </w:pPr>
      <w:r>
        <w:rPr>
          <w:rFonts w:ascii="黑体" w:hAnsi="黑体" w:eastAsia="黑体"/>
          <w:sz w:val="32"/>
        </w:rPr>
        <w:t>四、财政拨款收入支出决算总体情况说明</w:t>
      </w:r>
    </w:p>
    <w:p w14:paraId="194EC22B">
      <w:pPr>
        <w:spacing w:line="580" w:lineRule="exact"/>
        <w:ind w:firstLine="640"/>
        <w:jc w:val="both"/>
      </w:pPr>
      <w:r>
        <w:rPr>
          <w:rFonts w:ascii="仿宋_GB2312" w:hAnsi="仿宋_GB2312" w:eastAsia="仿宋_GB2312"/>
          <w:b/>
          <w:sz w:val="32"/>
        </w:rPr>
        <w:t>2024年度财政拨款收入总计54,090.92万元，</w:t>
      </w:r>
      <w:r>
        <w:rPr>
          <w:rFonts w:ascii="仿宋_GB2312" w:hAnsi="仿宋_GB2312" w:eastAsia="仿宋_GB2312"/>
          <w:b w:val="0"/>
          <w:sz w:val="32"/>
        </w:rPr>
        <w:t>其中：年初财政拨款结转和结余0.00万元，本年财政拨款收入54,090.92万元。</w:t>
      </w:r>
      <w:r>
        <w:rPr>
          <w:rFonts w:ascii="仿宋_GB2312" w:hAnsi="仿宋_GB2312" w:eastAsia="仿宋_GB2312"/>
          <w:b/>
          <w:sz w:val="32"/>
        </w:rPr>
        <w:t>财政拨款支出总计54,090.92万元，</w:t>
      </w:r>
      <w:r>
        <w:rPr>
          <w:rFonts w:ascii="仿宋_GB2312" w:hAnsi="仿宋_GB2312" w:eastAsia="仿宋_GB2312"/>
          <w:b w:val="0"/>
          <w:sz w:val="32"/>
        </w:rPr>
        <w:t>其中：年末财政拨款结转和结余0.00万元，本年财政拨款支出54,090.92万元。</w:t>
      </w:r>
    </w:p>
    <w:p w14:paraId="7CE0EB29">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22,652.12万元，增长72.05%，主要原因是：1、本年在职人员工资调增，社保、公积金基数调增，人员经费增加。2、本年社会化服务项目、高标准农田建设项目、农村合作经济新型经营主体项目、农机购置补贴等项目、乡村振兴地债项目资金较上年增加，新增了渔业发展项目、政府化债资金。</w:t>
      </w:r>
      <w:r>
        <w:rPr>
          <w:rFonts w:ascii="仿宋_GB2312" w:hAnsi="仿宋_GB2312" w:eastAsia="仿宋_GB2312"/>
          <w:b/>
          <w:sz w:val="32"/>
        </w:rPr>
        <w:t>与年初预算相比，</w:t>
      </w:r>
      <w:r>
        <w:rPr>
          <w:rFonts w:ascii="仿宋_GB2312" w:hAnsi="仿宋_GB2312" w:eastAsia="仿宋_GB2312"/>
          <w:b w:val="0"/>
          <w:sz w:val="32"/>
        </w:rPr>
        <w:t>年初预算数38,396.75万元，决算数54,090.92万元，预决算差异率40.87%，主要原因是：1.年中追加农业防灾救灾、农田建设、乡村振兴地债项目、末级渠系项目、“一喷三防”项目、粮油单产提升项目、耕地地力补贴项目、中央农业发展资金、超长期国债农机购置补贴项目、动物防疫补助资金、肉牛肉羊产业补助、农业保险等项目，导致预决算存在差异。2.年中追加人员工资、社保、公积金基数调增部分资金，导致预决算存在差异。</w:t>
      </w:r>
    </w:p>
    <w:p w14:paraId="5B5EC6B7">
      <w:pPr>
        <w:spacing w:line="640" w:lineRule="exact"/>
        <w:ind w:firstLine="640"/>
        <w:jc w:val="both"/>
        <w:outlineLvl w:val="2"/>
      </w:pPr>
      <w:r>
        <w:rPr>
          <w:rFonts w:ascii="黑体" w:hAnsi="黑体" w:eastAsia="黑体"/>
          <w:sz w:val="32"/>
        </w:rPr>
        <w:t>五、一般公共预算财政拨款支出决算情况说明</w:t>
      </w:r>
    </w:p>
    <w:p w14:paraId="30C0D0B4">
      <w:pPr>
        <w:spacing w:line="640" w:lineRule="exact"/>
        <w:ind w:firstLine="640"/>
        <w:jc w:val="both"/>
        <w:outlineLvl w:val="3"/>
      </w:pPr>
      <w:r>
        <w:rPr>
          <w:rFonts w:ascii="楷体_GB2312" w:hAnsi="楷体_GB2312" w:eastAsia="楷体_GB2312"/>
          <w:b/>
          <w:sz w:val="32"/>
        </w:rPr>
        <w:t>（一）一般公共预算财政拨款支出决算总体情况</w:t>
      </w:r>
    </w:p>
    <w:p w14:paraId="25624B08">
      <w:pPr>
        <w:spacing w:line="580" w:lineRule="exact"/>
        <w:ind w:firstLine="640"/>
        <w:jc w:val="both"/>
      </w:pPr>
      <w:r>
        <w:rPr>
          <w:rFonts w:ascii="仿宋_GB2312" w:hAnsi="仿宋_GB2312" w:eastAsia="仿宋_GB2312"/>
          <w:b/>
          <w:sz w:val="32"/>
        </w:rPr>
        <w:t>2024年度一般公共预算财政拨款支出53,508.67万元，</w:t>
      </w:r>
      <w:r>
        <w:rPr>
          <w:rFonts w:ascii="仿宋_GB2312" w:hAnsi="仿宋_GB2312" w:eastAsia="仿宋_GB2312"/>
          <w:b w:val="0"/>
          <w:sz w:val="32"/>
        </w:rPr>
        <w:t>占本年支出合计的97.73%。</w:t>
      </w:r>
      <w:r>
        <w:rPr>
          <w:rFonts w:ascii="仿宋_GB2312" w:hAnsi="仿宋_GB2312" w:eastAsia="仿宋_GB2312"/>
          <w:b/>
          <w:sz w:val="32"/>
        </w:rPr>
        <w:t>与上年相比，</w:t>
      </w:r>
      <w:r>
        <w:rPr>
          <w:rFonts w:ascii="仿宋_GB2312" w:hAnsi="仿宋_GB2312" w:eastAsia="仿宋_GB2312"/>
          <w:b w:val="0"/>
          <w:sz w:val="32"/>
        </w:rPr>
        <w:t>增加22,829.63万元，增长74.41%，主要原因是：1、本年在职人员工资调增，社保、公积金基数调增，人员经费增加。2、本年社会化服务项目、高标准农田建设项目、农村合作经济新型经营主体项目、农机购置补贴等项目、乡村振兴地债项目资金较上年增加，新增了渔业发展项目、政府化债资金。</w:t>
      </w:r>
      <w:r>
        <w:rPr>
          <w:rFonts w:ascii="仿宋_GB2312" w:hAnsi="仿宋_GB2312" w:eastAsia="仿宋_GB2312"/>
          <w:b/>
          <w:sz w:val="32"/>
        </w:rPr>
        <w:t>与年初预算相比,</w:t>
      </w:r>
      <w:r>
        <w:rPr>
          <w:rFonts w:ascii="仿宋_GB2312" w:hAnsi="仿宋_GB2312" w:eastAsia="仿宋_GB2312"/>
          <w:b w:val="0"/>
          <w:sz w:val="32"/>
        </w:rPr>
        <w:t>年初预算数38,396.75万元，决算数53,508.67万元，预决算差异率39.36%，主要原因是：1.年中追加农业防灾救灾、农田建设、乡村振兴地债项目、末级渠系项目、“一喷三防”项目、粮油单产提升项目、耕地地力补贴项目、中央农业发展资金、超长期国债农机购置补贴项目、动物防疫补助资金、肉牛肉羊产业补助、农业保险等项目，导致预决算存在差异。2.年中追加人员工资、社保、公积金基数调增部分资金，导致预决算存在差异。</w:t>
      </w:r>
    </w:p>
    <w:p w14:paraId="1E0AA9AF">
      <w:pPr>
        <w:spacing w:line="640" w:lineRule="exact"/>
        <w:ind w:firstLine="640"/>
        <w:jc w:val="both"/>
        <w:outlineLvl w:val="3"/>
      </w:pPr>
      <w:r>
        <w:rPr>
          <w:rFonts w:ascii="楷体_GB2312" w:hAnsi="楷体_GB2312" w:eastAsia="楷体_GB2312"/>
          <w:b/>
          <w:sz w:val="32"/>
        </w:rPr>
        <w:t>（二）一般公共预算财政拨款支出决算结构情况</w:t>
      </w:r>
    </w:p>
    <w:p w14:paraId="629DF8FC">
      <w:pPr>
        <w:spacing w:line="580" w:lineRule="exact"/>
        <w:ind w:firstLine="640"/>
        <w:jc w:val="both"/>
      </w:pPr>
      <w:r>
        <w:rPr>
          <w:rFonts w:ascii="仿宋_GB2312" w:hAnsi="仿宋_GB2312" w:eastAsia="仿宋_GB2312"/>
          <w:b w:val="0"/>
          <w:sz w:val="32"/>
        </w:rPr>
        <w:t>1.一般公共服务支出(类)324.47万元,占0.61%。</w:t>
      </w:r>
    </w:p>
    <w:p w14:paraId="007AE5F8">
      <w:pPr>
        <w:spacing w:line="580" w:lineRule="exact"/>
        <w:ind w:firstLine="640"/>
        <w:jc w:val="both"/>
      </w:pPr>
      <w:r>
        <w:rPr>
          <w:rFonts w:ascii="仿宋_GB2312" w:hAnsi="仿宋_GB2312" w:eastAsia="仿宋_GB2312"/>
          <w:b w:val="0"/>
          <w:sz w:val="32"/>
        </w:rPr>
        <w:t>2.科学技术支出(类)57.83万元,占0.11%。</w:t>
      </w:r>
    </w:p>
    <w:p w14:paraId="5E096D00">
      <w:pPr>
        <w:spacing w:line="580" w:lineRule="exact"/>
        <w:ind w:firstLine="640"/>
        <w:jc w:val="both"/>
      </w:pPr>
      <w:r>
        <w:rPr>
          <w:rFonts w:ascii="仿宋_GB2312" w:hAnsi="仿宋_GB2312" w:eastAsia="仿宋_GB2312"/>
          <w:b w:val="0"/>
          <w:sz w:val="32"/>
        </w:rPr>
        <w:t>3.社会保障和就业支出(类)461.12万元,占0.86%。</w:t>
      </w:r>
    </w:p>
    <w:p w14:paraId="7D796961">
      <w:pPr>
        <w:spacing w:line="580" w:lineRule="exact"/>
        <w:ind w:firstLine="640"/>
        <w:jc w:val="both"/>
      </w:pPr>
      <w:r>
        <w:rPr>
          <w:rFonts w:ascii="仿宋_GB2312" w:hAnsi="仿宋_GB2312" w:eastAsia="仿宋_GB2312"/>
          <w:b w:val="0"/>
          <w:sz w:val="32"/>
        </w:rPr>
        <w:t>4.卫生健康支出(类)112.88万元,占0.21%。</w:t>
      </w:r>
    </w:p>
    <w:p w14:paraId="1BC25169">
      <w:pPr>
        <w:spacing w:line="580" w:lineRule="exact"/>
        <w:ind w:firstLine="640"/>
        <w:jc w:val="both"/>
      </w:pPr>
      <w:r>
        <w:rPr>
          <w:rFonts w:ascii="仿宋_GB2312" w:hAnsi="仿宋_GB2312" w:eastAsia="仿宋_GB2312"/>
          <w:b w:val="0"/>
          <w:sz w:val="32"/>
        </w:rPr>
        <w:t>5.农林水支出(类)52,390.68万元,占97.91%。</w:t>
      </w:r>
    </w:p>
    <w:p w14:paraId="240C8827">
      <w:pPr>
        <w:spacing w:line="580" w:lineRule="exact"/>
        <w:ind w:firstLine="640"/>
        <w:jc w:val="both"/>
      </w:pPr>
      <w:r>
        <w:rPr>
          <w:rFonts w:ascii="仿宋_GB2312" w:hAnsi="仿宋_GB2312" w:eastAsia="仿宋_GB2312"/>
          <w:b w:val="0"/>
          <w:sz w:val="32"/>
        </w:rPr>
        <w:t>6.住房保障支出(类)161.69万元,占0.30%。</w:t>
      </w:r>
    </w:p>
    <w:p w14:paraId="2AB34A9E">
      <w:pPr>
        <w:spacing w:line="640" w:lineRule="exact"/>
        <w:ind w:firstLine="640"/>
        <w:jc w:val="both"/>
        <w:outlineLvl w:val="3"/>
      </w:pPr>
      <w:r>
        <w:rPr>
          <w:rFonts w:ascii="楷体_GB2312" w:hAnsi="楷体_GB2312" w:eastAsia="楷体_GB2312"/>
          <w:b/>
          <w:sz w:val="32"/>
        </w:rPr>
        <w:t>（三）一般公共预算财政拨款支出决算具体情况</w:t>
      </w:r>
    </w:p>
    <w:p w14:paraId="39D7574F">
      <w:pPr>
        <w:spacing w:line="580" w:lineRule="exact"/>
        <w:ind w:firstLine="640"/>
        <w:jc w:val="both"/>
      </w:pPr>
      <w:r>
        <w:rPr>
          <w:rFonts w:ascii="仿宋_GB2312" w:hAnsi="仿宋_GB2312" w:eastAsia="仿宋_GB2312"/>
          <w:b w:val="0"/>
          <w:sz w:val="32"/>
        </w:rPr>
        <w:t>1.一般公共服务支出(类)发展与改革事务(款)其他发展与改革事务支出(项):支出决算数为287.34万元，比上年决算增加287.34万元，增长100.00%,主要原因是：新增两个地债项目前期费及高标准农田项目前期费。</w:t>
      </w:r>
    </w:p>
    <w:p w14:paraId="51960A24">
      <w:pPr>
        <w:spacing w:line="580" w:lineRule="exact"/>
        <w:ind w:firstLine="640"/>
        <w:jc w:val="both"/>
      </w:pPr>
      <w:r>
        <w:rPr>
          <w:rFonts w:ascii="仿宋_GB2312" w:hAnsi="仿宋_GB2312" w:eastAsia="仿宋_GB2312"/>
          <w:b w:val="0"/>
          <w:sz w:val="32"/>
        </w:rPr>
        <w:t>2.一般公共服务支出(类)组织事务(款)其他组织事务支出(项):支出决算数为37.12万元，比上年决算增加37.12万元，增长100.00%,主要原因是：本年新增为民办实事工作经费。</w:t>
      </w:r>
    </w:p>
    <w:p w14:paraId="1795D7EC">
      <w:pPr>
        <w:spacing w:line="580" w:lineRule="exact"/>
        <w:ind w:firstLine="640"/>
        <w:jc w:val="both"/>
      </w:pPr>
      <w:r>
        <w:rPr>
          <w:rFonts w:ascii="仿宋_GB2312" w:hAnsi="仿宋_GB2312" w:eastAsia="仿宋_GB2312"/>
          <w:b w:val="0"/>
          <w:sz w:val="32"/>
        </w:rPr>
        <w:t>3.科学技术支出(类)技术研究与开发(款)其他技术研究与开发支出(项):支出决算数为0.00万元，比上年决算减少300.00万元，下降100.00%,主要原因是：本年减少大蒜提质增效项目。</w:t>
      </w:r>
    </w:p>
    <w:p w14:paraId="18038304">
      <w:pPr>
        <w:spacing w:line="580" w:lineRule="exact"/>
        <w:ind w:firstLine="640"/>
        <w:jc w:val="both"/>
      </w:pPr>
      <w:r>
        <w:rPr>
          <w:rFonts w:ascii="仿宋_GB2312" w:hAnsi="仿宋_GB2312" w:eastAsia="仿宋_GB2312"/>
          <w:b w:val="0"/>
          <w:sz w:val="32"/>
        </w:rPr>
        <w:t>4.科学技术支出(类)科技条件与服务(款)其他科技条件与服务支出(项):支出决算数为57.83万元，比上年决算增加54.83万元，增长1,827.67%,主要原因是：本年增加</w:t>
      </w:r>
      <w:r>
        <w:rPr>
          <w:rFonts w:hint="eastAsia" w:ascii="仿宋_GB2312" w:hAnsi="仿宋_GB2312" w:eastAsia="仿宋_GB2312"/>
          <w:b w:val="0"/>
          <w:sz w:val="32"/>
          <w:lang w:eastAsia="zh-CN"/>
        </w:rPr>
        <w:t>专项业务</w:t>
      </w:r>
      <w:r>
        <w:rPr>
          <w:rFonts w:ascii="仿宋_GB2312" w:hAnsi="仿宋_GB2312" w:eastAsia="仿宋_GB2312"/>
          <w:b w:val="0"/>
          <w:sz w:val="32"/>
        </w:rPr>
        <w:t>电脑工作经费，2019年庆阳湖污水处理末端，2024年关于大蒜种植、农机购置、实验示范补助，国民经济和社会发展“第十五个”五年规划课题研究等经费。</w:t>
      </w:r>
    </w:p>
    <w:p w14:paraId="780CBBA6">
      <w:pPr>
        <w:spacing w:line="580" w:lineRule="exact"/>
        <w:ind w:firstLine="640"/>
        <w:jc w:val="both"/>
      </w:pPr>
      <w:r>
        <w:rPr>
          <w:rFonts w:ascii="仿宋_GB2312" w:hAnsi="仿宋_GB2312" w:eastAsia="仿宋_GB2312"/>
          <w:b w:val="0"/>
          <w:sz w:val="32"/>
        </w:rPr>
        <w:t>5.社会保障和就业支出(类)行政事业单位养老支出(款)行政单位离退休(项):支出决算数为131.43万元，比上年决算增加113.61万元，增长637.54%,主要原因是：（1）本年增加退休人员基础绩效奖，退休费支出增加。（2）本年退休人员增加，退休费支出增加。（3）本年功能科目调整，事业单位离退休上年度单独列支，本年调整至行政单位离退休科目列支，导致经费较上年增加。</w:t>
      </w:r>
    </w:p>
    <w:p w14:paraId="721141A7">
      <w:pPr>
        <w:spacing w:line="580" w:lineRule="exact"/>
        <w:ind w:firstLine="640"/>
        <w:jc w:val="both"/>
      </w:pPr>
      <w:r>
        <w:rPr>
          <w:rFonts w:ascii="仿宋_GB2312" w:hAnsi="仿宋_GB2312" w:eastAsia="仿宋_GB2312"/>
          <w:b w:val="0"/>
          <w:sz w:val="32"/>
        </w:rPr>
        <w:t>6.社会保障和就业支出(类)行政事业单位养老支出(款)事业单位离退休(项):支出决算数为0.00万元，比上年决算减少11.25万元，下降100.00%,主要原因是：本年功能科目调整，事业单位离退休上年度单独列支，本年调整至行政单位离退休科目列支，导致经费较上年减少。</w:t>
      </w:r>
    </w:p>
    <w:p w14:paraId="41B21F8E">
      <w:pPr>
        <w:spacing w:line="580" w:lineRule="exact"/>
        <w:ind w:firstLine="640"/>
        <w:jc w:val="both"/>
      </w:pPr>
      <w:r>
        <w:rPr>
          <w:rFonts w:ascii="仿宋_GB2312" w:hAnsi="仿宋_GB2312" w:eastAsia="仿宋_GB2312"/>
          <w:b w:val="0"/>
          <w:sz w:val="32"/>
        </w:rPr>
        <w:t>7.社会保障和就业支出(类)行政事业单位养老支出(款)机关事业单位基本养老保险缴费支出(项):支出决算数为204.68万元，比上年决算增加13.51万元，增长7.07%,主要原因是：本年在职人员工资基数调增，养老缴费基数上涨，相应支出增加。</w:t>
      </w:r>
    </w:p>
    <w:p w14:paraId="795FCF9E">
      <w:pPr>
        <w:spacing w:line="580" w:lineRule="exact"/>
        <w:ind w:firstLine="640"/>
        <w:jc w:val="both"/>
      </w:pPr>
      <w:r>
        <w:rPr>
          <w:rFonts w:ascii="仿宋_GB2312" w:hAnsi="仿宋_GB2312" w:eastAsia="仿宋_GB2312"/>
          <w:b w:val="0"/>
          <w:sz w:val="32"/>
        </w:rPr>
        <w:t>8.社会保障和就业支出(类)行政事业单位养老支出(款)机关事业单位职业年金缴费支出(项):支出决算数为125.01万元，比上年决算增加3.03万元，增长2.48%,主要原因是：本年新增退休人员，职业年金缴费支出增加。</w:t>
      </w:r>
      <w:bookmarkStart w:id="0" w:name="_GoBack"/>
      <w:bookmarkEnd w:id="0"/>
    </w:p>
    <w:p w14:paraId="600CDE35">
      <w:pPr>
        <w:spacing w:line="580" w:lineRule="exact"/>
        <w:ind w:firstLine="640"/>
        <w:jc w:val="both"/>
      </w:pPr>
      <w:r>
        <w:rPr>
          <w:rFonts w:ascii="仿宋_GB2312" w:hAnsi="仿宋_GB2312" w:eastAsia="仿宋_GB2312"/>
          <w:b w:val="0"/>
          <w:sz w:val="32"/>
        </w:rPr>
        <w:t>9.卫生健康支出(类)公共卫生(款)突发公共卫生事件应急处理(项):支出决算数为0.00万元，比上年决算减少4.26万元，下降100.00%,主要原因是：本年减少</w:t>
      </w:r>
      <w:r>
        <w:rPr>
          <w:rFonts w:hint="eastAsia" w:ascii="仿宋_GB2312" w:hAnsi="仿宋_GB2312" w:eastAsia="仿宋_GB2312"/>
          <w:b w:val="0"/>
          <w:sz w:val="32"/>
          <w:lang w:eastAsia="zh-CN"/>
        </w:rPr>
        <w:t>防疫</w:t>
      </w:r>
      <w:r>
        <w:rPr>
          <w:rFonts w:ascii="仿宋_GB2312" w:hAnsi="仿宋_GB2312" w:eastAsia="仿宋_GB2312"/>
          <w:b w:val="0"/>
          <w:sz w:val="32"/>
        </w:rPr>
        <w:t>防控项目资金。</w:t>
      </w:r>
    </w:p>
    <w:p w14:paraId="06F866A1">
      <w:pPr>
        <w:spacing w:line="580" w:lineRule="exact"/>
        <w:ind w:firstLine="640"/>
        <w:jc w:val="both"/>
      </w:pPr>
      <w:r>
        <w:rPr>
          <w:rFonts w:ascii="仿宋_GB2312" w:hAnsi="仿宋_GB2312" w:eastAsia="仿宋_GB2312"/>
          <w:b w:val="0"/>
          <w:sz w:val="32"/>
        </w:rPr>
        <w:t>10.卫生健康支出(类)行政事业单位医疗(款)行政单位医疗(项):支出决算数为36.24万元，比上年决算增加9.04万元，增长33.24%,主要原因是：本年在职人员工资基数调增，医疗缴费基数上涨，相应支出增加。</w:t>
      </w:r>
    </w:p>
    <w:p w14:paraId="6191FBED">
      <w:pPr>
        <w:spacing w:line="580" w:lineRule="exact"/>
        <w:ind w:firstLine="640"/>
        <w:jc w:val="both"/>
      </w:pPr>
      <w:r>
        <w:rPr>
          <w:rFonts w:ascii="仿宋_GB2312" w:hAnsi="仿宋_GB2312" w:eastAsia="仿宋_GB2312"/>
          <w:b w:val="0"/>
          <w:sz w:val="32"/>
        </w:rPr>
        <w:t>11.卫生健康支出(类)行政事业单位医疗(款)事业单位医疗(项):支出决算数为69.97万元，比上年决算减少22.46万元，下降24.30%,主要原因是：（1）本年在职人员减少，事业单位医疗支出较上年减少。（2）因退休人员医疗保险制度改革，退休人员基本医疗不再由单位缴纳，导致经费较上年减少。</w:t>
      </w:r>
    </w:p>
    <w:p w14:paraId="07ADE214">
      <w:pPr>
        <w:spacing w:line="580" w:lineRule="exact"/>
        <w:ind w:firstLine="640"/>
        <w:jc w:val="both"/>
      </w:pPr>
      <w:r>
        <w:rPr>
          <w:rFonts w:ascii="仿宋_GB2312" w:hAnsi="仿宋_GB2312" w:eastAsia="仿宋_GB2312"/>
          <w:b w:val="0"/>
          <w:sz w:val="32"/>
        </w:rPr>
        <w:t>12.卫生健康支出(类)行政事业单位医疗(款)公务员医疗补助(项):支出决算数为6.68万元，比上年决算增加0.15万元，增长2.30%,主要原因是：本年在职人员工资基数调增，医疗缴费基数上涨，相应支出增加。</w:t>
      </w:r>
    </w:p>
    <w:p w14:paraId="51221F28">
      <w:pPr>
        <w:spacing w:line="580" w:lineRule="exact"/>
        <w:ind w:firstLine="640"/>
        <w:jc w:val="both"/>
      </w:pPr>
      <w:r>
        <w:rPr>
          <w:rFonts w:ascii="仿宋_GB2312" w:hAnsi="仿宋_GB2312" w:eastAsia="仿宋_GB2312"/>
          <w:b w:val="0"/>
          <w:sz w:val="32"/>
        </w:rPr>
        <w:t>13.农林水支出(类)农业农村(款)行政运行(项):支出决算数为670.08万元，比上年决算减少34.97万元，下降4.96%,主要原因是：本年在职人员减少，相应人员经费较上年减少。</w:t>
      </w:r>
    </w:p>
    <w:p w14:paraId="78043625">
      <w:pPr>
        <w:spacing w:line="580" w:lineRule="exact"/>
        <w:ind w:firstLine="640"/>
        <w:jc w:val="both"/>
      </w:pPr>
      <w:r>
        <w:rPr>
          <w:rFonts w:ascii="仿宋_GB2312" w:hAnsi="仿宋_GB2312" w:eastAsia="仿宋_GB2312"/>
          <w:b w:val="0"/>
          <w:sz w:val="32"/>
        </w:rPr>
        <w:t>14.农林水支出(类)农业农村(款)事业运行(项):支出决算数为1,004.39万元，比上年决算增加139.49万元，增长16.13%,主要原因是：本年在职人员工资调增，导致相关人员经费较上年有所增加。</w:t>
      </w:r>
    </w:p>
    <w:p w14:paraId="3CBC8157">
      <w:pPr>
        <w:spacing w:line="580" w:lineRule="exact"/>
        <w:ind w:firstLine="640"/>
        <w:jc w:val="both"/>
      </w:pPr>
      <w:r>
        <w:rPr>
          <w:rFonts w:ascii="仿宋_GB2312" w:hAnsi="仿宋_GB2312" w:eastAsia="仿宋_GB2312"/>
          <w:b w:val="0"/>
          <w:sz w:val="32"/>
        </w:rPr>
        <w:t>15.农林水支出(类)农业农村(款)科技转化与推广服务(项):支出决算数为6.00万元，比上年决算增加6.00万元，增长100.00%,主要原因是：本年增加“庭州英才”项目经费。</w:t>
      </w:r>
    </w:p>
    <w:p w14:paraId="6FDDF6BC">
      <w:pPr>
        <w:spacing w:line="580" w:lineRule="exact"/>
        <w:ind w:firstLine="640"/>
        <w:jc w:val="both"/>
      </w:pPr>
      <w:r>
        <w:rPr>
          <w:rFonts w:ascii="仿宋_GB2312" w:hAnsi="仿宋_GB2312" w:eastAsia="仿宋_GB2312"/>
          <w:b w:val="0"/>
          <w:sz w:val="32"/>
        </w:rPr>
        <w:t>16.农林水支出(类)农业农村(款)病虫害控制(项):支出决算数为247.46万元，比上年决算减少65.85万元，下降21.02%,主要原因是：本年病虫害项目资金较上年减少。</w:t>
      </w:r>
    </w:p>
    <w:p w14:paraId="66BBCEFB">
      <w:pPr>
        <w:spacing w:line="580" w:lineRule="exact"/>
        <w:ind w:firstLine="640"/>
        <w:jc w:val="both"/>
      </w:pPr>
      <w:r>
        <w:rPr>
          <w:rFonts w:ascii="仿宋_GB2312" w:hAnsi="仿宋_GB2312" w:eastAsia="仿宋_GB2312"/>
          <w:b w:val="0"/>
          <w:sz w:val="32"/>
        </w:rPr>
        <w:t>17.农林水支出(类)农业农村(款)执法监管(项):支出决算数为197.09万元，比上年决算减少106.88万元，下降35.16%,主要原因是：本年功能科目调整，执法监管经费上年度单独列支，本年度全部并入行政运行科目中，导致经费较上年减少。</w:t>
      </w:r>
    </w:p>
    <w:p w14:paraId="2EEC25CA">
      <w:pPr>
        <w:spacing w:line="580" w:lineRule="exact"/>
        <w:ind w:firstLine="640"/>
        <w:jc w:val="both"/>
      </w:pPr>
      <w:r>
        <w:rPr>
          <w:rFonts w:ascii="仿宋_GB2312" w:hAnsi="仿宋_GB2312" w:eastAsia="仿宋_GB2312"/>
          <w:b w:val="0"/>
          <w:sz w:val="32"/>
        </w:rPr>
        <w:t>18.农林水支出(类)农业农村(款)防灾救灾(项):支出决算数为27.00万元，比上年决算减少62.32万元，下降69.77%,主要原因是：本年度防灾救灾项目资金较上年投入减少。</w:t>
      </w:r>
    </w:p>
    <w:p w14:paraId="31B0122A">
      <w:pPr>
        <w:spacing w:line="580" w:lineRule="exact"/>
        <w:ind w:firstLine="640"/>
        <w:jc w:val="both"/>
      </w:pPr>
      <w:r>
        <w:rPr>
          <w:rFonts w:ascii="仿宋_GB2312" w:hAnsi="仿宋_GB2312" w:eastAsia="仿宋_GB2312"/>
          <w:b w:val="0"/>
          <w:sz w:val="32"/>
        </w:rPr>
        <w:t>19.农林水支出(类)农业农村(款)稳定农民收入补贴(项):支出决算数为4,595.68万元，比上年决算增加4,595.68万元，增长100.00%,主要原因是：本年功能科目调整，耕地地力补贴资金上年度在农业生产发展科目列支，本年度调整至稳定农民收入补贴科目中，导致经费较上年增加。</w:t>
      </w:r>
    </w:p>
    <w:p w14:paraId="46392C9D">
      <w:pPr>
        <w:spacing w:line="580" w:lineRule="exact"/>
        <w:ind w:firstLine="640"/>
        <w:jc w:val="both"/>
      </w:pPr>
      <w:r>
        <w:rPr>
          <w:rFonts w:ascii="仿宋_GB2312" w:hAnsi="仿宋_GB2312" w:eastAsia="仿宋_GB2312"/>
          <w:b w:val="0"/>
          <w:sz w:val="32"/>
        </w:rPr>
        <w:t>20.农林水支出(类)农业农村(款)农业生产发展(项):支出决算数为2,376.75万元，比上年决算减少4,277.53万元，下降64.28%,主要原因是：本年功能科目调整，耕地地力补贴资金上年度在农业生产发展科目列支，本年度调整至稳定农民收入补贴科目中，导致经费较上年减少。</w:t>
      </w:r>
    </w:p>
    <w:p w14:paraId="58C535CB">
      <w:pPr>
        <w:spacing w:line="580" w:lineRule="exact"/>
        <w:ind w:firstLine="640"/>
        <w:jc w:val="both"/>
      </w:pPr>
      <w:r>
        <w:rPr>
          <w:rFonts w:ascii="仿宋_GB2312" w:hAnsi="仿宋_GB2312" w:eastAsia="仿宋_GB2312"/>
          <w:b w:val="0"/>
          <w:sz w:val="32"/>
        </w:rPr>
        <w:t>21.农林水支出(类)农业农村(款)农村合作经济(项):支出决算数为1,453.00万元，比上年决算增加470.00万元，增长47.81%,主要原因是：本年增加粮油单产项目资金及社会化服务项目资金。</w:t>
      </w:r>
    </w:p>
    <w:p w14:paraId="0884429C">
      <w:pPr>
        <w:spacing w:line="580" w:lineRule="exact"/>
        <w:ind w:firstLine="640"/>
        <w:jc w:val="both"/>
      </w:pPr>
      <w:r>
        <w:rPr>
          <w:rFonts w:ascii="仿宋_GB2312" w:hAnsi="仿宋_GB2312" w:eastAsia="仿宋_GB2312"/>
          <w:b w:val="0"/>
          <w:sz w:val="32"/>
        </w:rPr>
        <w:t>22.农林水支出(类)农业农村(款)农产品加工与促销(项):支出决算数为154.86万元，比上年决算增加154.86万元，增长100.00%,主要原因是：本年度新增贷款贴息补助项目。</w:t>
      </w:r>
    </w:p>
    <w:p w14:paraId="06DA6840">
      <w:pPr>
        <w:spacing w:line="580" w:lineRule="exact"/>
        <w:ind w:firstLine="640"/>
        <w:jc w:val="both"/>
      </w:pPr>
      <w:r>
        <w:rPr>
          <w:rFonts w:ascii="仿宋_GB2312" w:hAnsi="仿宋_GB2312" w:eastAsia="仿宋_GB2312"/>
          <w:b w:val="0"/>
          <w:sz w:val="32"/>
        </w:rPr>
        <w:t>23.农林水支出(类)农业农村(款)农业生态资源保护(项):支出决算数为2,653.10万元，比上年决算减少124.11万元，下降4.47%,主要原因是：本年减少休耕轮作项目资金。</w:t>
      </w:r>
    </w:p>
    <w:p w14:paraId="507C5481">
      <w:pPr>
        <w:spacing w:line="580" w:lineRule="exact"/>
        <w:ind w:firstLine="640"/>
        <w:jc w:val="both"/>
      </w:pPr>
      <w:r>
        <w:rPr>
          <w:rFonts w:ascii="仿宋_GB2312" w:hAnsi="仿宋_GB2312" w:eastAsia="仿宋_GB2312"/>
          <w:b w:val="0"/>
          <w:sz w:val="32"/>
        </w:rPr>
        <w:t>24.农林水支出(类)农业农村(款)渔业发展(项):支出决算数为65.00万元，比上年决算增加65.00万元，增长100.00%,主要原因是：本年新增渔业发展项目。</w:t>
      </w:r>
    </w:p>
    <w:p w14:paraId="4A9DEA81">
      <w:pPr>
        <w:spacing w:line="580" w:lineRule="exact"/>
        <w:ind w:firstLine="640"/>
        <w:jc w:val="both"/>
      </w:pPr>
      <w:r>
        <w:rPr>
          <w:rFonts w:ascii="仿宋_GB2312" w:hAnsi="仿宋_GB2312" w:eastAsia="仿宋_GB2312"/>
          <w:b w:val="0"/>
          <w:sz w:val="32"/>
        </w:rPr>
        <w:t>25.农林水支出(类)农业农村(款)耕地建设与利用(项):支出决算数为25,009.79万元，比上年决算增加23,444.14万元，增长1,497.41%,主要原因是：本年度增加高标准农田建设项目资金。</w:t>
      </w:r>
    </w:p>
    <w:p w14:paraId="366A37B7">
      <w:pPr>
        <w:spacing w:line="580" w:lineRule="exact"/>
        <w:ind w:firstLine="640"/>
        <w:jc w:val="both"/>
      </w:pPr>
      <w:r>
        <w:rPr>
          <w:rFonts w:ascii="仿宋_GB2312" w:hAnsi="仿宋_GB2312" w:eastAsia="仿宋_GB2312"/>
          <w:b w:val="0"/>
          <w:sz w:val="32"/>
        </w:rPr>
        <w:t>26.农林水支出(类)农业农村(款)其他农业农村支出(项):支出决算数为572.56万元，比上年决算减少679.97万元，下降54.29%,主要原因是：本年减少基础设施建设经费及费用补贴。</w:t>
      </w:r>
    </w:p>
    <w:p w14:paraId="62779643">
      <w:pPr>
        <w:spacing w:line="580" w:lineRule="exact"/>
        <w:ind w:firstLine="640"/>
        <w:jc w:val="both"/>
      </w:pPr>
      <w:r>
        <w:rPr>
          <w:rFonts w:ascii="仿宋_GB2312" w:hAnsi="仿宋_GB2312" w:eastAsia="仿宋_GB2312"/>
          <w:b w:val="0"/>
          <w:sz w:val="32"/>
        </w:rPr>
        <w:t>27.农林水支出(类)水利(款)其他水利支出(项):支出决算数为20.00万元，比上年决算增加20.00万元，增长100.00%,主要原因是：本年度新增2024年末级渠系建设项目测绘费。</w:t>
      </w:r>
    </w:p>
    <w:p w14:paraId="3901284C">
      <w:pPr>
        <w:spacing w:line="580" w:lineRule="exact"/>
        <w:ind w:firstLine="640"/>
        <w:jc w:val="both"/>
      </w:pPr>
      <w:r>
        <w:rPr>
          <w:rFonts w:ascii="仿宋_GB2312" w:hAnsi="仿宋_GB2312" w:eastAsia="仿宋_GB2312"/>
          <w:b w:val="0"/>
          <w:sz w:val="32"/>
        </w:rPr>
        <w:t>28.农林水支出(类)巩固脱贫攻坚成果衔接乡村振兴(款)农村基础设施建设(项):支出决算数为1,549.00万元，比上年决算增加1,210.11万元，增长357.08%,主要原因是：本年度新增新地乡新地村农村基础设施建设项目。</w:t>
      </w:r>
    </w:p>
    <w:p w14:paraId="12788509">
      <w:pPr>
        <w:spacing w:line="580" w:lineRule="exact"/>
        <w:ind w:firstLine="640"/>
        <w:jc w:val="both"/>
      </w:pPr>
      <w:r>
        <w:rPr>
          <w:rFonts w:ascii="仿宋_GB2312" w:hAnsi="仿宋_GB2312" w:eastAsia="仿宋_GB2312"/>
          <w:b w:val="0"/>
          <w:sz w:val="32"/>
        </w:rPr>
        <w:t>29.农林水支出(类)巩固脱贫攻坚成果衔接乡村振兴(款)生产发展(项):支出决算数为0.14万元，比上年决算减少46.81万元，下降99.70%,主要原因是：本年减少2023年9</w:t>
      </w:r>
      <w:r>
        <w:rPr>
          <w:rFonts w:hint="eastAsia" w:ascii="仿宋_GB2312" w:hAnsi="仿宋_GB2312" w:eastAsia="仿宋_GB2312"/>
          <w:b w:val="0"/>
          <w:sz w:val="32"/>
          <w:lang w:eastAsia="zh-CN"/>
        </w:rPr>
        <w:t>—</w:t>
      </w:r>
      <w:r>
        <w:rPr>
          <w:rFonts w:ascii="仿宋_GB2312" w:hAnsi="仿宋_GB2312" w:eastAsia="仿宋_GB2312"/>
          <w:b w:val="0"/>
          <w:sz w:val="32"/>
        </w:rPr>
        <w:t>2月生态公益岗工资。</w:t>
      </w:r>
    </w:p>
    <w:p w14:paraId="539CFA4C">
      <w:pPr>
        <w:spacing w:line="580" w:lineRule="exact"/>
        <w:ind w:firstLine="640"/>
        <w:jc w:val="both"/>
      </w:pPr>
      <w:r>
        <w:rPr>
          <w:rFonts w:ascii="仿宋_GB2312" w:hAnsi="仿宋_GB2312" w:eastAsia="仿宋_GB2312"/>
          <w:b w:val="0"/>
          <w:sz w:val="32"/>
        </w:rPr>
        <w:t>30.农林水支出(类)巩固脱贫攻坚成果衔接乡村振兴(款)事业运行(项):支出决算数为0.00万元，比上年决算减少257.28万元，下降100.00%,主要原因是：本年功能科目调整，人员经费上年度在主科目列支，本年单独列支，导致经费较上年减少。</w:t>
      </w:r>
    </w:p>
    <w:p w14:paraId="55F5F1FD">
      <w:pPr>
        <w:spacing w:line="580" w:lineRule="exact"/>
        <w:ind w:firstLine="640"/>
        <w:jc w:val="both"/>
      </w:pPr>
      <w:r>
        <w:rPr>
          <w:rFonts w:ascii="仿宋_GB2312" w:hAnsi="仿宋_GB2312" w:eastAsia="仿宋_GB2312"/>
          <w:b w:val="0"/>
          <w:sz w:val="32"/>
        </w:rPr>
        <w:t>31.农林水支出(类)巩固脱贫攻坚成果衔接乡村振兴(款)其他巩固脱贫攻坚成果衔接乡村振兴支出(项):支出决算数为9,747.42万元，比上年决算减少503.16万元，下降4.91%,主要原因是：乡村振兴项目投入减少。</w:t>
      </w:r>
    </w:p>
    <w:p w14:paraId="2A78A6FF">
      <w:pPr>
        <w:spacing w:line="580" w:lineRule="exact"/>
        <w:ind w:firstLine="640"/>
        <w:jc w:val="both"/>
      </w:pPr>
      <w:r>
        <w:rPr>
          <w:rFonts w:ascii="仿宋_GB2312" w:hAnsi="仿宋_GB2312" w:eastAsia="仿宋_GB2312"/>
          <w:b w:val="0"/>
          <w:sz w:val="32"/>
        </w:rPr>
        <w:t>32.农林水支出(类)普惠金融发展支出(款)农业保险保费补贴(项):支出决算数为2,041.36万元，比上年决算减少1,312.29万元，下降39.13%,主要原因是：农业保险补贴种植业面积投保减少，养殖业牲畜投保减少。</w:t>
      </w:r>
    </w:p>
    <w:p w14:paraId="1F5E8AC3">
      <w:pPr>
        <w:spacing w:line="580" w:lineRule="exact"/>
        <w:ind w:firstLine="640"/>
        <w:jc w:val="both"/>
      </w:pPr>
      <w:r>
        <w:rPr>
          <w:rFonts w:ascii="仿宋_GB2312" w:hAnsi="仿宋_GB2312" w:eastAsia="仿宋_GB2312"/>
          <w:b w:val="0"/>
          <w:sz w:val="32"/>
        </w:rPr>
        <w:t>33.住房保障支出(类)住房改革支出(款)住房公积金(项):支出决算数为161.69万元，比上年决算增加14.88万元，增长10.14%,主要原因是：本年在职人员工资基数调增，公积金缴费基数上涨，相应支出增加。</w:t>
      </w:r>
    </w:p>
    <w:p w14:paraId="3875B1F6">
      <w:pPr>
        <w:spacing w:line="640" w:lineRule="exact"/>
        <w:ind w:firstLine="640"/>
        <w:jc w:val="both"/>
        <w:outlineLvl w:val="2"/>
      </w:pPr>
      <w:r>
        <w:rPr>
          <w:rFonts w:ascii="黑体" w:hAnsi="黑体" w:eastAsia="黑体"/>
          <w:sz w:val="32"/>
        </w:rPr>
        <w:t>六、一般公共预算财政拨款基本支出决算情况说明</w:t>
      </w:r>
    </w:p>
    <w:p w14:paraId="165FA5A3">
      <w:pPr>
        <w:spacing w:line="580" w:lineRule="exact"/>
        <w:ind w:firstLine="640"/>
        <w:jc w:val="both"/>
      </w:pPr>
      <w:r>
        <w:rPr>
          <w:rFonts w:ascii="仿宋_GB2312" w:hAnsi="仿宋_GB2312" w:eastAsia="仿宋_GB2312"/>
          <w:b w:val="0"/>
          <w:sz w:val="32"/>
        </w:rPr>
        <w:t>2024年度一般公共预算财政拨款基本支出2,607.25万元，其中：</w:t>
      </w:r>
      <w:r>
        <w:rPr>
          <w:rFonts w:ascii="仿宋_GB2312" w:hAnsi="仿宋_GB2312" w:eastAsia="仿宋_GB2312"/>
          <w:b/>
          <w:sz w:val="32"/>
        </w:rPr>
        <w:t>人员经费2,431.29万元，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抚恤金、生活补助、其他对个人和家庭的补助。</w:t>
      </w:r>
    </w:p>
    <w:p w14:paraId="4CF21C1E">
      <w:pPr>
        <w:spacing w:line="580" w:lineRule="exact"/>
        <w:ind w:firstLine="640"/>
        <w:jc w:val="both"/>
      </w:pPr>
      <w:r>
        <w:rPr>
          <w:rFonts w:ascii="仿宋_GB2312" w:hAnsi="仿宋_GB2312" w:eastAsia="仿宋_GB2312"/>
          <w:b/>
          <w:sz w:val="32"/>
        </w:rPr>
        <w:t>公用经费175.96万元，</w:t>
      </w:r>
      <w:r>
        <w:rPr>
          <w:rFonts w:ascii="仿宋_GB2312" w:hAnsi="仿宋_GB2312" w:eastAsia="仿宋_GB2312"/>
          <w:b w:val="0"/>
          <w:sz w:val="32"/>
        </w:rPr>
        <w:t>包括：办公费、印刷费、水费、电费、邮电费、取暖费、差旅费、维修（护）费、租赁费、培训费、公务接待费、专用材料费、劳务费、委托业务费、工会经费、公务用车运行维护费、其他交通费用、其他商品和服务支出。</w:t>
      </w:r>
    </w:p>
    <w:p w14:paraId="506A73DB">
      <w:pPr>
        <w:spacing w:line="640" w:lineRule="exact"/>
        <w:ind w:firstLine="640"/>
        <w:jc w:val="both"/>
        <w:outlineLvl w:val="2"/>
      </w:pPr>
      <w:r>
        <w:rPr>
          <w:rFonts w:ascii="黑体" w:hAnsi="黑体" w:eastAsia="黑体"/>
          <w:sz w:val="32"/>
        </w:rPr>
        <w:t>七、政府性基金预算财政拨款收入支出决算情况说明</w:t>
      </w:r>
    </w:p>
    <w:p w14:paraId="6CC01B7C">
      <w:pPr>
        <w:spacing w:line="580" w:lineRule="exact"/>
        <w:ind w:firstLine="640"/>
        <w:jc w:val="both"/>
      </w:pPr>
      <w:r>
        <w:rPr>
          <w:rFonts w:ascii="仿宋_GB2312" w:hAnsi="仿宋_GB2312" w:eastAsia="仿宋_GB2312"/>
          <w:b/>
          <w:sz w:val="32"/>
        </w:rPr>
        <w:t>2024年度政府性基金预算财政拨款收入总计582.25万元，</w:t>
      </w:r>
      <w:r>
        <w:rPr>
          <w:rFonts w:ascii="仿宋_GB2312" w:hAnsi="仿宋_GB2312" w:eastAsia="仿宋_GB2312"/>
          <w:b w:val="0"/>
          <w:sz w:val="32"/>
        </w:rPr>
        <w:t>其中：年初结转和结余0.00万元，本年收入582.25万元。</w:t>
      </w:r>
      <w:r>
        <w:rPr>
          <w:rFonts w:ascii="仿宋_GB2312" w:hAnsi="仿宋_GB2312" w:eastAsia="仿宋_GB2312"/>
          <w:b/>
          <w:sz w:val="32"/>
        </w:rPr>
        <w:t>政府性基金预算财政拨款支出总计582.25万元，</w:t>
      </w:r>
      <w:r>
        <w:rPr>
          <w:rFonts w:ascii="仿宋_GB2312" w:hAnsi="仿宋_GB2312" w:eastAsia="仿宋_GB2312"/>
          <w:b w:val="0"/>
          <w:sz w:val="32"/>
        </w:rPr>
        <w:t>其中：年末结转和结余0.00万元，本年支出582.25万元。</w:t>
      </w:r>
    </w:p>
    <w:p w14:paraId="2D39AE35">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减少177.51万元，下降23.36%，主要原因是：本年减少吉木萨尔县村容村貌提升项目资金、水池改造提升项目及21年人居环境整治项目前期费、人居环境基础设施建设项目工程款（二标）尾款。</w:t>
      </w:r>
      <w:r>
        <w:rPr>
          <w:rFonts w:ascii="仿宋_GB2312" w:hAnsi="仿宋_GB2312" w:eastAsia="仿宋_GB2312"/>
          <w:b/>
          <w:sz w:val="32"/>
        </w:rPr>
        <w:t>与年初预算相比，</w:t>
      </w:r>
      <w:r>
        <w:rPr>
          <w:rFonts w:ascii="仿宋_GB2312" w:hAnsi="仿宋_GB2312" w:eastAsia="仿宋_GB2312"/>
          <w:b w:val="0"/>
          <w:sz w:val="32"/>
        </w:rPr>
        <w:t>年初预算数0.00万元，决算数582.25万元，预决算差异率100.00%，主要原因是：年中追加22</w:t>
      </w:r>
      <w:r>
        <w:rPr>
          <w:rFonts w:hint="eastAsia" w:ascii="仿宋_GB2312" w:hAnsi="仿宋_GB2312" w:eastAsia="仿宋_GB2312"/>
          <w:b w:val="0"/>
          <w:sz w:val="32"/>
          <w:lang w:eastAsia="zh-CN"/>
        </w:rPr>
        <w:t>～</w:t>
      </w:r>
      <w:r>
        <w:rPr>
          <w:rFonts w:ascii="仿宋_GB2312" w:hAnsi="仿宋_GB2312" w:eastAsia="仿宋_GB2312"/>
          <w:b w:val="0"/>
          <w:sz w:val="32"/>
        </w:rPr>
        <w:t>23年乡村振兴地债项目前期费以及吉木萨尔县村容村貌提升工程总承包工程，导致预决算存在差异。</w:t>
      </w:r>
    </w:p>
    <w:p w14:paraId="38444400">
      <w:pPr>
        <w:spacing w:line="580" w:lineRule="exact"/>
        <w:ind w:firstLine="640"/>
        <w:jc w:val="both"/>
      </w:pPr>
      <w:r>
        <w:rPr>
          <w:rFonts w:ascii="仿宋_GB2312" w:hAnsi="仿宋_GB2312" w:eastAsia="仿宋_GB2312"/>
          <w:b w:val="0"/>
          <w:sz w:val="32"/>
        </w:rPr>
        <w:t>政府性基金预算财政拨款支出582.25万元。</w:t>
      </w:r>
    </w:p>
    <w:p w14:paraId="7EC3DB9E">
      <w:pPr>
        <w:spacing w:line="580" w:lineRule="exact"/>
        <w:ind w:firstLine="640"/>
        <w:jc w:val="both"/>
      </w:pPr>
      <w:r>
        <w:rPr>
          <w:rFonts w:ascii="仿宋_GB2312" w:hAnsi="仿宋_GB2312" w:eastAsia="仿宋_GB2312"/>
          <w:b w:val="0"/>
          <w:sz w:val="32"/>
        </w:rPr>
        <w:t>1.社会保障和就业支出(类)大中型水库移民后期扶持基金支出(款)移民补助(项):支出决算数为0.00万元，比上年决算减少0.28万元，下降100.00%,主要原因是：本年减少西庆沉砂池建设项目。</w:t>
      </w:r>
    </w:p>
    <w:p w14:paraId="02130D21">
      <w:pPr>
        <w:spacing w:line="580" w:lineRule="exact"/>
        <w:ind w:firstLine="640"/>
        <w:jc w:val="both"/>
      </w:pPr>
      <w:r>
        <w:rPr>
          <w:rFonts w:ascii="仿宋_GB2312" w:hAnsi="仿宋_GB2312" w:eastAsia="仿宋_GB2312"/>
          <w:b w:val="0"/>
          <w:sz w:val="32"/>
        </w:rPr>
        <w:t>2.社会保障和就业支出(类)大中型水库移民后期扶持基金支出(款)基础设施建设和经济发展(项):支出决算数为0.00万元，比上年决算减少3.27万元，下降100.00%,主要原因是：本年减少三台东地渠道建设项目。</w:t>
      </w:r>
    </w:p>
    <w:p w14:paraId="484863DC">
      <w:pPr>
        <w:spacing w:line="580" w:lineRule="exact"/>
        <w:ind w:firstLine="640"/>
        <w:jc w:val="both"/>
      </w:pPr>
      <w:r>
        <w:rPr>
          <w:rFonts w:ascii="仿宋_GB2312" w:hAnsi="仿宋_GB2312" w:eastAsia="仿宋_GB2312"/>
          <w:b w:val="0"/>
          <w:sz w:val="32"/>
        </w:rPr>
        <w:t>3.城乡社区支出(类)国有土地使用权出让收入安排的支出(款)农村基础设施建设支出(项):支出决算数为559.47万元，比上年决算增加559.47万元，增长100.00%,主要原因是：本年新增22</w:t>
      </w:r>
      <w:r>
        <w:rPr>
          <w:rFonts w:hint="eastAsia" w:ascii="仿宋_GB2312" w:hAnsi="仿宋_GB2312" w:eastAsia="仿宋_GB2312"/>
          <w:b w:val="0"/>
          <w:sz w:val="32"/>
          <w:lang w:eastAsia="zh-CN"/>
        </w:rPr>
        <w:t>～</w:t>
      </w:r>
      <w:r>
        <w:rPr>
          <w:rFonts w:ascii="仿宋_GB2312" w:hAnsi="仿宋_GB2312" w:eastAsia="仿宋_GB2312"/>
          <w:b w:val="0"/>
          <w:sz w:val="32"/>
        </w:rPr>
        <w:t>23年乡村振兴地债项目前期费以及吉木萨尔县村容村貌提升工程总承包工程。</w:t>
      </w:r>
    </w:p>
    <w:p w14:paraId="5CE6A965">
      <w:pPr>
        <w:spacing w:line="580" w:lineRule="exact"/>
        <w:ind w:firstLine="640"/>
        <w:jc w:val="both"/>
      </w:pPr>
      <w:r>
        <w:rPr>
          <w:rFonts w:ascii="仿宋_GB2312" w:hAnsi="仿宋_GB2312" w:eastAsia="仿宋_GB2312"/>
          <w:b w:val="0"/>
          <w:sz w:val="32"/>
        </w:rPr>
        <w:t>4.城乡社区支出(类)国有土地使用权出让收入安排的支出(款)农业生产发展支出(项):支出决算数为0.00万元，比上年决算减少43.61万元，下降100.00%,主要原因是：本年减少第二批欠款化解2020年2万亩高标准农田建设项目款。</w:t>
      </w:r>
    </w:p>
    <w:p w14:paraId="4180FC7C">
      <w:pPr>
        <w:spacing w:line="580" w:lineRule="exact"/>
        <w:ind w:firstLine="640"/>
        <w:jc w:val="both"/>
      </w:pPr>
      <w:r>
        <w:rPr>
          <w:rFonts w:ascii="仿宋_GB2312" w:hAnsi="仿宋_GB2312" w:eastAsia="仿宋_GB2312"/>
          <w:b w:val="0"/>
          <w:sz w:val="32"/>
        </w:rPr>
        <w:t>5.城乡社区支出(类)国有土地使用权出让收入安排的支出(款)农业农村生态环境支出(项):支出决算数为0.00万元，比上年决算减少712.59万元，下降100.00%,主要原因是：本年减少吉木萨尔县村容村貌提升项目资金、水池改造提升项目及21年人居环境整治项目前期费、人居环境基础设施建设项目工程款（二标）尾款。</w:t>
      </w:r>
    </w:p>
    <w:p w14:paraId="3575831F">
      <w:pPr>
        <w:spacing w:line="580" w:lineRule="exact"/>
        <w:ind w:firstLine="640"/>
        <w:jc w:val="both"/>
      </w:pPr>
      <w:r>
        <w:rPr>
          <w:rFonts w:ascii="仿宋_GB2312" w:hAnsi="仿宋_GB2312" w:eastAsia="仿宋_GB2312"/>
          <w:b w:val="0"/>
          <w:sz w:val="32"/>
        </w:rPr>
        <w:t>6.资源勘探工业信息等支出(类)超长期特别国债安排的支出(款)制造业(项):支出决算数为22.78万元，比上年决算增加22.78万元，增长100.00%,主要原因是：本年度新增农机报废补贴项目。</w:t>
      </w:r>
    </w:p>
    <w:p w14:paraId="2A67FD54">
      <w:pPr>
        <w:spacing w:line="640" w:lineRule="exact"/>
        <w:ind w:firstLine="640"/>
        <w:jc w:val="both"/>
        <w:outlineLvl w:val="2"/>
      </w:pPr>
      <w:r>
        <w:rPr>
          <w:rFonts w:ascii="黑体" w:hAnsi="黑体" w:eastAsia="黑体"/>
          <w:sz w:val="32"/>
        </w:rPr>
        <w:t>八、国有资本经营预算财政拨款收入支出决算情况说明</w:t>
      </w:r>
    </w:p>
    <w:p w14:paraId="309A9894">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AF29352">
      <w:pPr>
        <w:spacing w:line="640" w:lineRule="exact"/>
        <w:ind w:firstLine="640"/>
        <w:jc w:val="both"/>
        <w:outlineLvl w:val="2"/>
      </w:pPr>
      <w:r>
        <w:rPr>
          <w:rFonts w:ascii="黑体" w:hAnsi="黑体" w:eastAsia="黑体"/>
          <w:sz w:val="32"/>
        </w:rPr>
        <w:t>九、财政拨款“三公”经费支出决算情况说明</w:t>
      </w:r>
    </w:p>
    <w:p w14:paraId="70BF1222">
      <w:pPr>
        <w:spacing w:line="580" w:lineRule="exact"/>
        <w:ind w:firstLine="640"/>
        <w:jc w:val="both"/>
      </w:pPr>
      <w:r>
        <w:rPr>
          <w:rFonts w:ascii="仿宋_GB2312" w:hAnsi="仿宋_GB2312" w:eastAsia="仿宋_GB2312"/>
          <w:b/>
          <w:sz w:val="32"/>
        </w:rPr>
        <w:t>2024年度财政拨款“三公”经费支出20.54万元，</w:t>
      </w:r>
      <w:r>
        <w:rPr>
          <w:rFonts w:ascii="仿宋_GB2312" w:hAnsi="仿宋_GB2312" w:eastAsia="仿宋_GB2312"/>
          <w:b w:val="0"/>
          <w:sz w:val="32"/>
        </w:rPr>
        <w:t>比上年减少3.47万元，下降14.45%，主要原因是：严格落实中央八项规定精神，厉行节约，减少公务接待费。其中：因公出国（境）费支出0.00万元，占0.00%，比上年增加0.00万元，增长0.00%，主要原因是：2023年与2024年均未安排因公出国（境）费支出。公务用车购置及运行维护费支出20.00万元，占97.37%，比上年增加0.00万元，增长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公务用车运行维护费与上年一致无变化。公务接待费支出0.54万元，占2.63%，比上年减少3.47万元，下降86.53%，主要原因是：严格落实中央八项规定精神，厉行节约，减少公务接待费。</w:t>
      </w:r>
    </w:p>
    <w:p w14:paraId="29E403D6">
      <w:pPr>
        <w:spacing w:line="580" w:lineRule="exact"/>
        <w:ind w:firstLine="640"/>
        <w:jc w:val="both"/>
      </w:pPr>
      <w:r>
        <w:rPr>
          <w:rFonts w:ascii="仿宋_GB2312" w:hAnsi="仿宋_GB2312" w:eastAsia="仿宋_GB2312"/>
          <w:b/>
          <w:sz w:val="32"/>
        </w:rPr>
        <w:t>具体情况如下：</w:t>
      </w:r>
    </w:p>
    <w:p w14:paraId="29F044E1">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F9D0242">
      <w:pPr>
        <w:spacing w:line="580" w:lineRule="exact"/>
        <w:ind w:firstLine="640"/>
        <w:jc w:val="both"/>
        <w:rPr>
          <w:spacing w:val="-6"/>
          <w:sz w:val="32"/>
        </w:rPr>
      </w:pPr>
      <w:r>
        <w:rPr>
          <w:rFonts w:ascii="仿宋_GB2312" w:hAnsi="仿宋_GB2312" w:eastAsia="仿宋_GB2312"/>
          <w:b w:val="0"/>
          <w:spacing w:val="-6"/>
          <w:sz w:val="32"/>
        </w:rPr>
        <w:t>公务用车购置及运行维护费20.00万元，其中：公务用车购置费0.00万元，公务用车运行维护费20.00万元。公务用车运行维护费开支内容包括车辆加油费、车辆维修费、车辆保险费、审车费、过路费等。公务用车购置数0辆，公务用车保有量14辆。国有资产占用情况中固定资产车辆14辆，与公务用车保有量差异原因是：本单位固定资产车辆与公务用车保有量一致无差异。</w:t>
      </w:r>
    </w:p>
    <w:p w14:paraId="245020C8">
      <w:pPr>
        <w:spacing w:line="580" w:lineRule="exact"/>
        <w:ind w:firstLine="640"/>
        <w:jc w:val="both"/>
      </w:pPr>
      <w:r>
        <w:rPr>
          <w:rFonts w:ascii="仿宋_GB2312" w:hAnsi="仿宋_GB2312" w:eastAsia="仿宋_GB2312"/>
          <w:b w:val="0"/>
          <w:sz w:val="32"/>
        </w:rPr>
        <w:t>公务接待费0.54万元，开支内容包括接待上级领导检查和督导组检查产生的就餐费。单位全年安排的国内公务接待12批次，120人次。</w:t>
      </w:r>
    </w:p>
    <w:p w14:paraId="25BEE398">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20.54万元，决算数20.54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20.00万元，决算数20.00万元，预决算差异率0.00%，主要原因是：严格按照预算执行，预决算无差异。公务接待费全年预算数0.54万元，决算数0.54万元，预决算差异率0.00%，主要原因是：严格按照预算执行，预决算无差异。</w:t>
      </w:r>
    </w:p>
    <w:p w14:paraId="7CCAC8C6">
      <w:pPr>
        <w:spacing w:line="640" w:lineRule="exact"/>
        <w:ind w:firstLine="640"/>
        <w:jc w:val="both"/>
        <w:outlineLvl w:val="2"/>
      </w:pPr>
      <w:r>
        <w:rPr>
          <w:rFonts w:ascii="黑体" w:hAnsi="黑体" w:eastAsia="黑体"/>
          <w:sz w:val="32"/>
        </w:rPr>
        <w:t>十、其他重要事项的情况说明</w:t>
      </w:r>
    </w:p>
    <w:p w14:paraId="4030B5F2">
      <w:pPr>
        <w:spacing w:line="640" w:lineRule="exact"/>
        <w:ind w:firstLine="640"/>
        <w:jc w:val="both"/>
        <w:outlineLvl w:val="3"/>
      </w:pPr>
      <w:r>
        <w:rPr>
          <w:rFonts w:ascii="楷体_GB2312" w:hAnsi="楷体_GB2312" w:eastAsia="楷体_GB2312"/>
          <w:b/>
          <w:sz w:val="32"/>
        </w:rPr>
        <w:t>（一）机关运行经费及公用经费支出情况</w:t>
      </w:r>
    </w:p>
    <w:p w14:paraId="70580FB7">
      <w:pPr>
        <w:spacing w:line="580" w:lineRule="exact"/>
        <w:ind w:firstLine="640"/>
        <w:jc w:val="both"/>
      </w:pPr>
      <w:r>
        <w:rPr>
          <w:rFonts w:ascii="仿宋_GB2312" w:hAnsi="仿宋_GB2312" w:eastAsia="仿宋_GB2312"/>
          <w:b w:val="0"/>
          <w:sz w:val="32"/>
        </w:rPr>
        <w:t>2024年度吉木萨尔县农业农村局（行政单位和参照公务员法管理事业单位）机关运行经费支出175.96万元，比上年减少149.08万元，下降45.87%，主要原因是：本年减少委托业务费、办公费，导致公用经费减少。</w:t>
      </w:r>
    </w:p>
    <w:p w14:paraId="17F33625">
      <w:pPr>
        <w:spacing w:line="640" w:lineRule="exact"/>
        <w:ind w:firstLine="640"/>
        <w:jc w:val="both"/>
        <w:outlineLvl w:val="3"/>
      </w:pPr>
      <w:r>
        <w:rPr>
          <w:rFonts w:ascii="楷体_GB2312" w:hAnsi="楷体_GB2312" w:eastAsia="楷体_GB2312"/>
          <w:b/>
          <w:sz w:val="32"/>
        </w:rPr>
        <w:t>（二）政府采购情况</w:t>
      </w:r>
    </w:p>
    <w:p w14:paraId="387270AF">
      <w:pPr>
        <w:spacing w:line="580" w:lineRule="exact"/>
        <w:ind w:firstLine="640"/>
        <w:jc w:val="both"/>
      </w:pPr>
      <w:r>
        <w:rPr>
          <w:rFonts w:ascii="仿宋_GB2312" w:hAnsi="仿宋_GB2312" w:eastAsia="仿宋_GB2312"/>
          <w:b w:val="0"/>
          <w:sz w:val="32"/>
        </w:rPr>
        <w:t>2024年度政府采购支出总额1,486.56万元，其中：政府采购货物支出388.26万元、政府采购工程支出0.00万元、政府采购服务支出1,098.29万元。</w:t>
      </w:r>
    </w:p>
    <w:p w14:paraId="31D770B4">
      <w:pPr>
        <w:spacing w:line="580" w:lineRule="exact"/>
        <w:ind w:firstLine="640"/>
        <w:jc w:val="both"/>
      </w:pPr>
      <w:r>
        <w:rPr>
          <w:rFonts w:ascii="仿宋_GB2312" w:hAnsi="仿宋_GB2312" w:eastAsia="仿宋_GB2312"/>
          <w:b w:val="0"/>
          <w:sz w:val="32"/>
        </w:rPr>
        <w:t>授予中小企业合同金额1,290.84万元，占政府采购支出总额的86.83%，其中：授予小微企业合同金额1,275.92万元，占政府采购支出总额的85.83%。</w:t>
      </w:r>
    </w:p>
    <w:p w14:paraId="62D94BD3">
      <w:pPr>
        <w:spacing w:line="640" w:lineRule="exact"/>
        <w:ind w:firstLine="640"/>
        <w:jc w:val="both"/>
        <w:outlineLvl w:val="3"/>
      </w:pPr>
      <w:r>
        <w:rPr>
          <w:rFonts w:ascii="楷体_GB2312" w:hAnsi="楷体_GB2312" w:eastAsia="楷体_GB2312"/>
          <w:b/>
          <w:sz w:val="32"/>
        </w:rPr>
        <w:t>（三）国有资产占用情况说明</w:t>
      </w:r>
    </w:p>
    <w:p w14:paraId="2FEAC90D">
      <w:pPr>
        <w:spacing w:line="580" w:lineRule="exact"/>
        <w:ind w:firstLine="640"/>
        <w:jc w:val="both"/>
        <w:rPr>
          <w:spacing w:val="-6"/>
          <w:sz w:val="32"/>
        </w:rPr>
      </w:pPr>
      <w:r>
        <w:rPr>
          <w:rFonts w:ascii="仿宋_GB2312" w:hAnsi="仿宋_GB2312" w:eastAsia="仿宋_GB2312"/>
          <w:b w:val="0"/>
          <w:spacing w:val="-6"/>
          <w:sz w:val="32"/>
        </w:rPr>
        <w:t>截至2024年12月31日，房屋10,803.97平方米，价值898.56万元。车辆14辆，价值212.76万元，其中：副部（省）级及以上领导用车0辆、主要负责人用车0辆、机要通信用车0辆、应急保障用车0辆、执法执勤用车0辆、特种专业技术用车0辆、离退休干部服务用车0辆、其他用车14辆，其他用车主要是：一般公务用车。单价100万元（含）以上设备（不含车辆）0台（套）。</w:t>
      </w:r>
    </w:p>
    <w:p w14:paraId="3C6B0799">
      <w:pPr>
        <w:spacing w:line="640" w:lineRule="exact"/>
        <w:ind w:firstLine="640"/>
        <w:jc w:val="both"/>
        <w:outlineLvl w:val="2"/>
      </w:pPr>
      <w:r>
        <w:rPr>
          <w:rFonts w:ascii="黑体" w:hAnsi="黑体" w:eastAsia="黑体"/>
          <w:sz w:val="32"/>
        </w:rPr>
        <w:t>十一、预算绩效的情况说明</w:t>
      </w:r>
    </w:p>
    <w:p w14:paraId="096EFC8F">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54,794.67万元，实际执行总额54,750.41万元；预算绩效评价项目45个，全年预算数21,452.42万元，全年执行数20,423.09万元。预算绩效管理取得的成效：一是</w:t>
      </w:r>
      <w:r>
        <w:rPr>
          <w:rFonts w:hint="eastAsia" w:ascii="仿宋_GB2312" w:hAnsi="仿宋_GB2312" w:eastAsia="仿宋_GB2312"/>
          <w:b w:val="0"/>
          <w:sz w:val="32"/>
          <w:lang w:eastAsia="zh-CN"/>
        </w:rPr>
        <w:t>本单位</w:t>
      </w:r>
      <w:r>
        <w:rPr>
          <w:rFonts w:ascii="仿宋_GB2312" w:hAnsi="仿宋_GB2312" w:eastAsia="仿宋_GB2312"/>
          <w:b w:val="0"/>
          <w:sz w:val="32"/>
        </w:rPr>
        <w:t>明确职责分工和成本控制要求，严格按照资金管理办法，实行多重审批控制财政经费的支出，</w:t>
      </w:r>
      <w:r>
        <w:rPr>
          <w:rFonts w:hint="eastAsia" w:ascii="仿宋_GB2312" w:hAnsi="仿宋_GB2312" w:eastAsia="仿宋_GB2312"/>
          <w:b w:val="0"/>
          <w:sz w:val="32"/>
          <w:lang w:eastAsia="zh-CN"/>
        </w:rPr>
        <w:t>科学</w:t>
      </w:r>
      <w:r>
        <w:rPr>
          <w:rFonts w:ascii="仿宋_GB2312" w:hAnsi="仿宋_GB2312" w:eastAsia="仿宋_GB2312"/>
          <w:b w:val="0"/>
          <w:sz w:val="32"/>
        </w:rPr>
        <w:t>组织实施成本控制；二是支出严格控制在预算范围内，严格控制成本，本着节约成本，防止资源浪费的原则将资金效率发挥最大化。发现的问题及原因：一是部分业务人员绩效管理意识有待增强，未能全面深入认识理解绩效管理工作的意义。二是绩效管理经验不足，预算绩效管理工作有待进一步落实。三是绩效指标的明确性、可衡量性、相关性还需进一步提升。四是预算精细化管理还需完善，预算编制管理水平仍有进一步提升的空间。下一步改进措施：一是改进措施加大绩效工作宣传力度，强化绩效理念。二是完善绩效指标，提高整体绩效目标质量。提升预算精细化管理水平。三是继续完善预算绩效管理相关工作制度，建立全过程预算绩效管理链条，有效贯彻落实全面实施绩效管理的精神。具体附整体支出绩效自评表，项目支出绩效自评表和评价报告。</w:t>
      </w:r>
    </w:p>
    <w:p w14:paraId="1032E43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D5F6394">
        <w:tblPrEx>
          <w:tblCellMar>
            <w:top w:w="0" w:type="dxa"/>
            <w:left w:w="108" w:type="dxa"/>
            <w:bottom w:w="0" w:type="dxa"/>
            <w:right w:w="108" w:type="dxa"/>
          </w:tblCellMar>
        </w:tblPrEx>
        <w:tc>
          <w:tcPr>
            <w:tcW w:w="8847" w:type="dxa"/>
            <w:gridSpan w:val="9"/>
            <w:vAlign w:val="center"/>
          </w:tcPr>
          <w:p w14:paraId="375D2C8B">
            <w:pPr>
              <w:jc w:val="center"/>
            </w:pPr>
            <w:r>
              <w:rPr>
                <w:rFonts w:ascii="宋体" w:hAnsi="宋体" w:eastAsia="宋体"/>
                <w:sz w:val="24"/>
              </w:rPr>
              <w:t>单位整体支出绩效自评表</w:t>
            </w:r>
          </w:p>
        </w:tc>
      </w:tr>
      <w:tr w14:paraId="4B6D3A77">
        <w:tblPrEx>
          <w:tblCellMar>
            <w:top w:w="0" w:type="dxa"/>
            <w:left w:w="108" w:type="dxa"/>
            <w:bottom w:w="0" w:type="dxa"/>
            <w:right w:w="108" w:type="dxa"/>
          </w:tblCellMar>
        </w:tblPrEx>
        <w:tc>
          <w:tcPr>
            <w:tcW w:w="8847" w:type="dxa"/>
            <w:gridSpan w:val="9"/>
            <w:vAlign w:val="center"/>
          </w:tcPr>
          <w:p w14:paraId="371173D0">
            <w:pPr>
              <w:jc w:val="center"/>
            </w:pPr>
            <w:r>
              <w:rPr>
                <w:rFonts w:ascii="宋体" w:hAnsi="宋体" w:eastAsia="宋体"/>
                <w:sz w:val="24"/>
              </w:rPr>
              <w:t>（2024年度）</w:t>
            </w:r>
          </w:p>
        </w:tc>
      </w:tr>
      <w:tr w14:paraId="5E86227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B261A8">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0CE3F41">
            <w:pPr>
              <w:jc w:val="center"/>
            </w:pPr>
            <w:r>
              <w:rPr>
                <w:rFonts w:ascii="宋体" w:hAnsi="宋体" w:eastAsia="宋体"/>
                <w:sz w:val="16"/>
              </w:rPr>
              <w:t>吉木萨尔县农业农村局</w:t>
            </w:r>
          </w:p>
        </w:tc>
      </w:tr>
      <w:tr w14:paraId="0F41A5D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8475E1">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85B91">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C1FB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E0F12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489B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5ACD1">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40C7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99E401">
            <w:pPr>
              <w:jc w:val="center"/>
            </w:pPr>
            <w:r>
              <w:rPr>
                <w:rFonts w:ascii="宋体" w:hAnsi="宋体" w:eastAsia="宋体"/>
                <w:sz w:val="16"/>
              </w:rPr>
              <w:t>得分</w:t>
            </w:r>
          </w:p>
        </w:tc>
      </w:tr>
      <w:tr w14:paraId="5399962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3AA30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2D342">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3E107A">
            <w:pPr>
              <w:jc w:val="center"/>
            </w:pPr>
            <w:r>
              <w:rPr>
                <w:rFonts w:ascii="宋体" w:hAnsi="宋体" w:eastAsia="宋体"/>
                <w:sz w:val="16"/>
              </w:rPr>
              <w:t>35,589.27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6CCEE">
            <w:pPr>
              <w:jc w:val="center"/>
            </w:pPr>
            <w:r>
              <w:rPr>
                <w:rFonts w:ascii="宋体" w:hAnsi="宋体" w:eastAsia="宋体"/>
                <w:sz w:val="16"/>
              </w:rPr>
              <w:t>51,704.56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35CDA">
            <w:pPr>
              <w:jc w:val="center"/>
            </w:pPr>
            <w:r>
              <w:rPr>
                <w:rFonts w:ascii="宋体" w:hAnsi="宋体" w:eastAsia="宋体"/>
                <w:sz w:val="16"/>
              </w:rPr>
              <w:t>51,846.65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B070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67DC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C4EBC">
            <w:pPr>
              <w:jc w:val="center"/>
            </w:pPr>
            <w:r>
              <w:rPr>
                <w:rFonts w:ascii="宋体" w:hAnsi="宋体" w:eastAsia="宋体"/>
                <w:sz w:val="16"/>
              </w:rPr>
              <w:t>-</w:t>
            </w:r>
          </w:p>
        </w:tc>
      </w:tr>
      <w:tr w14:paraId="6ECF570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3B591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1B15B">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B9E001">
            <w:pPr>
              <w:jc w:val="center"/>
            </w:pPr>
            <w:r>
              <w:rPr>
                <w:rFonts w:ascii="宋体" w:hAnsi="宋体" w:eastAsia="宋体"/>
                <w:sz w:val="16"/>
              </w:rPr>
              <w:t>2,807.48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98124">
            <w:pPr>
              <w:jc w:val="center"/>
            </w:pPr>
            <w:r>
              <w:rPr>
                <w:rFonts w:ascii="宋体" w:hAnsi="宋体" w:eastAsia="宋体"/>
                <w:sz w:val="16"/>
              </w:rPr>
              <w:t>3,090.11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3F02F9">
            <w:pPr>
              <w:jc w:val="center"/>
            </w:pPr>
            <w:r>
              <w:rPr>
                <w:rFonts w:ascii="宋体" w:hAnsi="宋体" w:eastAsia="宋体"/>
                <w:sz w:val="16"/>
              </w:rPr>
              <w:t>2,903.76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69D37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13F78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990AB">
            <w:pPr>
              <w:jc w:val="center"/>
            </w:pPr>
            <w:r>
              <w:rPr>
                <w:rFonts w:ascii="宋体" w:hAnsi="宋体" w:eastAsia="宋体"/>
                <w:sz w:val="16"/>
              </w:rPr>
              <w:t>-</w:t>
            </w:r>
          </w:p>
        </w:tc>
      </w:tr>
      <w:tr w14:paraId="1415E8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E449B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AB6A6">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24FB3">
            <w:pPr>
              <w:jc w:val="center"/>
            </w:pPr>
            <w:r>
              <w:rPr>
                <w:rFonts w:ascii="宋体" w:hAnsi="宋体" w:eastAsia="宋体"/>
                <w:sz w:val="16"/>
              </w:rPr>
              <w:t>38.62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FADF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2C83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E709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D927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45B2E6">
            <w:pPr>
              <w:jc w:val="center"/>
            </w:pPr>
            <w:r>
              <w:rPr>
                <w:rFonts w:ascii="宋体" w:hAnsi="宋体" w:eastAsia="宋体"/>
                <w:sz w:val="16"/>
              </w:rPr>
              <w:t>-</w:t>
            </w:r>
          </w:p>
        </w:tc>
      </w:tr>
      <w:tr w14:paraId="3A0AB8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87E0C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363B8">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A2221">
            <w:pPr>
              <w:jc w:val="center"/>
            </w:pPr>
            <w:r>
              <w:rPr>
                <w:rFonts w:ascii="宋体" w:hAnsi="宋体" w:eastAsia="宋体"/>
                <w:sz w:val="16"/>
              </w:rPr>
              <w:t>38,435.37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CFFECB">
            <w:pPr>
              <w:jc w:val="center"/>
            </w:pPr>
            <w:r>
              <w:rPr>
                <w:rFonts w:ascii="宋体" w:hAnsi="宋体" w:eastAsia="宋体"/>
                <w:sz w:val="16"/>
              </w:rPr>
              <w:t>54,794.67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AEB4C">
            <w:pPr>
              <w:jc w:val="center"/>
            </w:pPr>
            <w:r>
              <w:rPr>
                <w:rFonts w:ascii="宋体" w:hAnsi="宋体" w:eastAsia="宋体"/>
                <w:sz w:val="16"/>
              </w:rPr>
              <w:t>54,750.41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627E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622D7">
            <w:pPr>
              <w:jc w:val="center"/>
            </w:pPr>
            <w:r>
              <w:rPr>
                <w:rFonts w:ascii="宋体" w:hAnsi="宋体" w:eastAsia="宋体"/>
                <w:sz w:val="16"/>
              </w:rPr>
              <w:t>99.92%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DF2DD">
            <w:pPr>
              <w:jc w:val="center"/>
            </w:pPr>
            <w:r>
              <w:rPr>
                <w:rFonts w:ascii="宋体" w:hAnsi="宋体" w:eastAsia="宋体"/>
                <w:sz w:val="16"/>
              </w:rPr>
              <w:t>9.99</w:t>
            </w:r>
          </w:p>
        </w:tc>
      </w:tr>
      <w:tr w14:paraId="6A91777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E5C31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D88977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43860A">
            <w:pPr>
              <w:jc w:val="center"/>
            </w:pPr>
            <w:r>
              <w:rPr>
                <w:rFonts w:ascii="宋体" w:hAnsi="宋体" w:eastAsia="宋体"/>
                <w:sz w:val="16"/>
              </w:rPr>
              <w:t>实际完成情况</w:t>
            </w:r>
          </w:p>
        </w:tc>
      </w:tr>
      <w:tr w14:paraId="46E594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78AD5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C20B75A">
            <w:pPr>
              <w:jc w:val="both"/>
            </w:pPr>
            <w:r>
              <w:rPr>
                <w:rFonts w:ascii="宋体" w:hAnsi="宋体" w:eastAsia="宋体"/>
                <w:sz w:val="16"/>
              </w:rPr>
              <w:t>新建高标准农田面积达到13.78万亩，实施十万大畜、百万猪羊畜牧业发展提升工程，力争县域内新增肉羊饲养量5万只、肉牛饲养量3万头、生猪饲养量3万头，家禽饲养量5万羽；粮食及油料</w:t>
            </w:r>
            <w:r>
              <w:rPr>
                <w:rFonts w:hint="eastAsia" w:ascii="宋体" w:hAnsi="宋体"/>
                <w:sz w:val="16"/>
                <w:lang w:eastAsia="zh-CN"/>
              </w:rPr>
              <w:t>播种面积</w:t>
            </w:r>
            <w:r>
              <w:rPr>
                <w:rFonts w:ascii="宋体" w:hAnsi="宋体" w:eastAsia="宋体"/>
                <w:sz w:val="16"/>
              </w:rPr>
              <w:t>达到45万亩，创建自治区级种畜场1家，州级标准化示范场14家；完成18.3万亩的高强度地膜推广，积极创建州级示范社，力争全县州级以上合作社达到86家；加强乡村建设行动，创建4个自治区乡村振兴示范村。继续推进农村厕所革命，新改建户厕712座，全县社会化服务面积达到18万亩。</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E18D9A">
            <w:pPr>
              <w:jc w:val="both"/>
            </w:pPr>
            <w:r>
              <w:rPr>
                <w:rFonts w:ascii="宋体" w:hAnsi="宋体" w:eastAsia="宋体"/>
                <w:sz w:val="16"/>
              </w:rPr>
              <w:t>全县农作物总播65.18万亩，其中粮油作物50.7万亩，完成州级约束性任务的112.7%。小麦总产量达10.75万吨，玉米总</w:t>
            </w:r>
            <w:r>
              <w:rPr>
                <w:rFonts w:hint="eastAsia" w:ascii="宋体" w:hAnsi="宋体"/>
                <w:sz w:val="16"/>
                <w:lang w:eastAsia="zh-CN"/>
              </w:rPr>
              <w:t>产量</w:t>
            </w:r>
            <w:r>
              <w:rPr>
                <w:rFonts w:ascii="宋体" w:hAnsi="宋体" w:eastAsia="宋体"/>
                <w:sz w:val="16"/>
              </w:rPr>
              <w:t>达21.51万吨，粮食总产量达32.26万吨，超额完成年初30万吨的计划任务</w:t>
            </w:r>
            <w:r>
              <w:rPr>
                <w:rFonts w:hint="eastAsia" w:ascii="宋体" w:hAnsi="宋体"/>
                <w:sz w:val="16"/>
                <w:lang w:eastAsia="zh-CN"/>
              </w:rPr>
              <w:t>。</w:t>
            </w:r>
            <w:r>
              <w:rPr>
                <w:rFonts w:ascii="宋体" w:hAnsi="宋体" w:eastAsia="宋体"/>
                <w:sz w:val="16"/>
              </w:rPr>
              <w:t>实施十万大畜、百万猪羊畜牧业发展提升工程，牲畜饲养量为71.123万头只。存栏37.0446万头只，其中牛7.2538万头，羊26.8844万只，猪2.9064万头。创建自治区级种畜场1家，州级标准化示范场14家；2024年种植大蒜3482亩，较上年增长13.5%推广加厚高强度地膜18.33万亩、全生物降解地膜0.33万亩、无膜种植0.6万亩。2024年高标准农田建设项目为13.87万亩，到位资金2.62亿元，创建4个自治区乡村振兴示范村。继续推进农村厕所革命，2024年我县农村户厕新改建总任务为712座，其中新建厕所数177座，问题厕所整改数535座。截至目前，已全面完成713座新改建任务，为建设宜居宜业和美乡村打下基础。</w:t>
            </w:r>
          </w:p>
        </w:tc>
      </w:tr>
      <w:tr w14:paraId="53CB9CA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1A86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59952">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616F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2B7B2">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98137D">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1DBB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FAC93">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09F68">
            <w:pPr>
              <w:jc w:val="center"/>
            </w:pPr>
            <w:r>
              <w:rPr>
                <w:rFonts w:ascii="宋体" w:hAnsi="宋体" w:eastAsia="宋体"/>
                <w:sz w:val="16"/>
              </w:rPr>
              <w:t>得分</w:t>
            </w:r>
          </w:p>
        </w:tc>
      </w:tr>
      <w:tr w14:paraId="5B079B1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921A4B">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2A6AD0">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0DE74">
            <w:pPr>
              <w:jc w:val="center"/>
            </w:pPr>
            <w:r>
              <w:rPr>
                <w:rFonts w:ascii="宋体" w:hAnsi="宋体" w:eastAsia="宋体"/>
                <w:sz w:val="16"/>
              </w:rPr>
              <w:t>新建高标准农田面积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4E0E8">
            <w:pPr>
              <w:jc w:val="center"/>
            </w:pPr>
            <w:r>
              <w:rPr>
                <w:rFonts w:ascii="宋体" w:hAnsi="宋体" w:eastAsia="宋体"/>
                <w:sz w:val="16"/>
              </w:rPr>
              <w:t>&gt;=13.78万亩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ADA44">
            <w:pPr>
              <w:jc w:val="center"/>
            </w:pPr>
            <w:r>
              <w:rPr>
                <w:rFonts w:ascii="宋体" w:hAnsi="宋体" w:eastAsia="宋体"/>
                <w:sz w:val="16"/>
              </w:rPr>
              <w:t>2024年农业农村局重点工作计划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3A435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354C3">
            <w:pPr>
              <w:jc w:val="center"/>
            </w:pPr>
            <w:r>
              <w:rPr>
                <w:rFonts w:ascii="宋体" w:hAnsi="宋体" w:eastAsia="宋体"/>
                <w:sz w:val="16"/>
              </w:rPr>
              <w:t>=13.78万亩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703A6">
            <w:pPr>
              <w:jc w:val="center"/>
            </w:pPr>
            <w:r>
              <w:rPr>
                <w:rFonts w:ascii="宋体" w:hAnsi="宋体" w:eastAsia="宋体"/>
                <w:sz w:val="16"/>
              </w:rPr>
              <w:t>20</w:t>
            </w:r>
          </w:p>
        </w:tc>
      </w:tr>
      <w:tr w14:paraId="12307B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305E1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FED09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656E3">
            <w:pPr>
              <w:jc w:val="center"/>
            </w:pPr>
            <w:r>
              <w:rPr>
                <w:rFonts w:ascii="宋体" w:hAnsi="宋体" w:eastAsia="宋体"/>
                <w:sz w:val="16"/>
              </w:rPr>
              <w:t>实施十万大畜、百万猪羊畜牧业发展提升工程完成率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44787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A9CAA7">
            <w:pPr>
              <w:jc w:val="center"/>
            </w:pPr>
            <w:r>
              <w:rPr>
                <w:rFonts w:ascii="宋体" w:hAnsi="宋体" w:eastAsia="宋体"/>
                <w:sz w:val="16"/>
              </w:rPr>
              <w:t>2024年农业农村局重点工作计划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86DE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7E03C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49906">
            <w:pPr>
              <w:jc w:val="center"/>
            </w:pPr>
            <w:r>
              <w:rPr>
                <w:rFonts w:ascii="宋体" w:hAnsi="宋体" w:eastAsia="宋体"/>
                <w:sz w:val="16"/>
              </w:rPr>
              <w:t>10</w:t>
            </w:r>
          </w:p>
        </w:tc>
      </w:tr>
      <w:tr w14:paraId="450E73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62C8C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3354B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88741">
            <w:pPr>
              <w:jc w:val="center"/>
            </w:pPr>
            <w:r>
              <w:rPr>
                <w:rFonts w:ascii="宋体" w:hAnsi="宋体" w:eastAsia="宋体"/>
                <w:sz w:val="16"/>
              </w:rPr>
              <w:t>粮食及油料</w:t>
            </w:r>
            <w:r>
              <w:rPr>
                <w:rFonts w:hint="eastAsia" w:ascii="宋体" w:hAnsi="宋体"/>
                <w:sz w:val="16"/>
                <w:lang w:eastAsia="zh-CN"/>
              </w:rPr>
              <w:t>播种面积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65183">
            <w:pPr>
              <w:jc w:val="center"/>
            </w:pPr>
            <w:r>
              <w:rPr>
                <w:rFonts w:ascii="宋体" w:hAnsi="宋体" w:eastAsia="宋体"/>
                <w:sz w:val="16"/>
              </w:rPr>
              <w:t>&gt;=45万亩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929696">
            <w:pPr>
              <w:jc w:val="center"/>
            </w:pPr>
            <w:r>
              <w:rPr>
                <w:rFonts w:ascii="宋体" w:hAnsi="宋体" w:eastAsia="宋体"/>
                <w:sz w:val="16"/>
              </w:rPr>
              <w:t>24年农业农村局重点工作计划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F0541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32E97">
            <w:pPr>
              <w:jc w:val="center"/>
            </w:pPr>
            <w:r>
              <w:rPr>
                <w:rFonts w:ascii="宋体" w:hAnsi="宋体" w:eastAsia="宋体"/>
                <w:sz w:val="16"/>
              </w:rPr>
              <w:t>=50.7万亩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43C88">
            <w:pPr>
              <w:jc w:val="center"/>
            </w:pPr>
            <w:r>
              <w:rPr>
                <w:rFonts w:ascii="宋体" w:hAnsi="宋体" w:eastAsia="宋体"/>
                <w:sz w:val="16"/>
              </w:rPr>
              <w:t>10</w:t>
            </w:r>
          </w:p>
        </w:tc>
      </w:tr>
      <w:tr w14:paraId="652EF19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681BE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99C41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E355B">
            <w:pPr>
              <w:jc w:val="center"/>
            </w:pPr>
            <w:r>
              <w:rPr>
                <w:rFonts w:ascii="宋体" w:hAnsi="宋体" w:eastAsia="宋体"/>
                <w:sz w:val="16"/>
              </w:rPr>
              <w:t>创建自治区级种畜场，州级标准化示范场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8FEB2">
            <w:pPr>
              <w:jc w:val="center"/>
            </w:pPr>
            <w:r>
              <w:rPr>
                <w:rFonts w:ascii="宋体" w:hAnsi="宋体" w:eastAsia="宋体"/>
                <w:sz w:val="16"/>
              </w:rPr>
              <w:t>&gt;=14家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31A4FF">
            <w:pPr>
              <w:jc w:val="center"/>
            </w:pPr>
            <w:r>
              <w:rPr>
                <w:rFonts w:ascii="宋体" w:hAnsi="宋体" w:eastAsia="宋体"/>
                <w:sz w:val="16"/>
              </w:rPr>
              <w:t>24年农业农村局重点工作计划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214BA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FA254">
            <w:pPr>
              <w:jc w:val="center"/>
            </w:pPr>
            <w:r>
              <w:rPr>
                <w:rFonts w:ascii="宋体" w:hAnsi="宋体" w:eastAsia="宋体"/>
                <w:sz w:val="16"/>
              </w:rPr>
              <w:t>=14家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54AFB">
            <w:pPr>
              <w:jc w:val="center"/>
            </w:pPr>
            <w:r>
              <w:rPr>
                <w:rFonts w:ascii="宋体" w:hAnsi="宋体" w:eastAsia="宋体"/>
                <w:sz w:val="16"/>
              </w:rPr>
              <w:t>5</w:t>
            </w:r>
          </w:p>
        </w:tc>
      </w:tr>
      <w:tr w14:paraId="577AA3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0DCF7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20C7C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4D0CC">
            <w:pPr>
              <w:jc w:val="center"/>
            </w:pPr>
            <w:r>
              <w:rPr>
                <w:rFonts w:ascii="宋体" w:hAnsi="宋体" w:eastAsia="宋体"/>
                <w:sz w:val="16"/>
              </w:rPr>
              <w:t>高强度地膜推广</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9CF1F">
            <w:pPr>
              <w:jc w:val="center"/>
            </w:pPr>
            <w:r>
              <w:rPr>
                <w:rFonts w:ascii="宋体" w:hAnsi="宋体" w:eastAsia="宋体"/>
                <w:sz w:val="16"/>
              </w:rPr>
              <w:t>&gt;=18.30万亩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75A122">
            <w:pPr>
              <w:jc w:val="center"/>
            </w:pPr>
            <w:r>
              <w:rPr>
                <w:rFonts w:ascii="宋体" w:hAnsi="宋体" w:eastAsia="宋体"/>
                <w:sz w:val="16"/>
              </w:rPr>
              <w:t>24年农业农村局重点工作计划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5AB84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5D1F9">
            <w:pPr>
              <w:jc w:val="center"/>
            </w:pPr>
            <w:r>
              <w:rPr>
                <w:rFonts w:ascii="宋体" w:hAnsi="宋体" w:eastAsia="宋体"/>
                <w:sz w:val="16"/>
              </w:rPr>
              <w:t>=18.33万亩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7E95A">
            <w:pPr>
              <w:jc w:val="center"/>
            </w:pPr>
            <w:r>
              <w:rPr>
                <w:rFonts w:ascii="宋体" w:hAnsi="宋体" w:eastAsia="宋体"/>
                <w:sz w:val="16"/>
              </w:rPr>
              <w:t>10</w:t>
            </w:r>
          </w:p>
        </w:tc>
      </w:tr>
      <w:tr w14:paraId="2AE4A3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11342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7C01B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03B79">
            <w:pPr>
              <w:jc w:val="center"/>
            </w:pPr>
            <w:r>
              <w:rPr>
                <w:rFonts w:ascii="宋体" w:hAnsi="宋体" w:eastAsia="宋体"/>
                <w:sz w:val="16"/>
              </w:rPr>
              <w:t>加强乡村建设行动，创建自治区乡村振兴示范村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E2F6DD">
            <w:pPr>
              <w:jc w:val="center"/>
            </w:pPr>
            <w:r>
              <w:rPr>
                <w:rFonts w:ascii="宋体" w:hAnsi="宋体" w:eastAsia="宋体"/>
                <w:sz w:val="16"/>
              </w:rPr>
              <w:t>&gt;=4个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3D1E5">
            <w:pPr>
              <w:jc w:val="center"/>
            </w:pPr>
            <w:r>
              <w:rPr>
                <w:rFonts w:ascii="宋体" w:hAnsi="宋体" w:eastAsia="宋体"/>
                <w:sz w:val="16"/>
              </w:rPr>
              <w:t>24年农业农村局重点工作计划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4998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658C2">
            <w:pPr>
              <w:jc w:val="center"/>
            </w:pPr>
            <w:r>
              <w:rPr>
                <w:rFonts w:ascii="宋体" w:hAnsi="宋体" w:eastAsia="宋体"/>
                <w:sz w:val="16"/>
              </w:rPr>
              <w:t>=4个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9E4F3">
            <w:pPr>
              <w:jc w:val="center"/>
            </w:pPr>
            <w:r>
              <w:rPr>
                <w:rFonts w:ascii="宋体" w:hAnsi="宋体" w:eastAsia="宋体"/>
                <w:sz w:val="16"/>
              </w:rPr>
              <w:t>5</w:t>
            </w:r>
          </w:p>
        </w:tc>
      </w:tr>
      <w:tr w14:paraId="4AD427B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E8135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DEFF8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FE773">
            <w:pPr>
              <w:jc w:val="center"/>
            </w:pPr>
            <w:r>
              <w:rPr>
                <w:rFonts w:ascii="宋体" w:hAnsi="宋体" w:eastAsia="宋体"/>
                <w:sz w:val="16"/>
              </w:rPr>
              <w:t>继续推进农村厕所革命，新改建户厕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49703">
            <w:pPr>
              <w:jc w:val="center"/>
            </w:pPr>
            <w:r>
              <w:rPr>
                <w:rFonts w:ascii="宋体" w:hAnsi="宋体" w:eastAsia="宋体"/>
                <w:sz w:val="16"/>
              </w:rPr>
              <w:t>&gt;=712座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653DD">
            <w:pPr>
              <w:jc w:val="center"/>
            </w:pPr>
            <w:r>
              <w:rPr>
                <w:rFonts w:ascii="宋体" w:hAnsi="宋体" w:eastAsia="宋体"/>
                <w:sz w:val="16"/>
              </w:rPr>
              <w:t>24年农业农村局重点工作计划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0D97E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0F06F">
            <w:pPr>
              <w:jc w:val="center"/>
            </w:pPr>
            <w:r>
              <w:rPr>
                <w:rFonts w:ascii="宋体" w:hAnsi="宋体" w:eastAsia="宋体"/>
                <w:sz w:val="16"/>
              </w:rPr>
              <w:t>=713座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3705C">
            <w:pPr>
              <w:jc w:val="center"/>
            </w:pPr>
            <w:r>
              <w:rPr>
                <w:rFonts w:ascii="宋体" w:hAnsi="宋体" w:eastAsia="宋体"/>
                <w:sz w:val="16"/>
              </w:rPr>
              <w:t>10</w:t>
            </w:r>
          </w:p>
        </w:tc>
      </w:tr>
      <w:tr w14:paraId="19E276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68BAF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CBAB2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7FC9B">
            <w:pPr>
              <w:jc w:val="center"/>
            </w:pPr>
            <w:r>
              <w:rPr>
                <w:rFonts w:ascii="宋体" w:hAnsi="宋体" w:eastAsia="宋体"/>
                <w:sz w:val="16"/>
              </w:rPr>
              <w:t>全县社会化服务面积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740B8">
            <w:pPr>
              <w:jc w:val="center"/>
            </w:pPr>
            <w:r>
              <w:rPr>
                <w:rFonts w:ascii="宋体" w:hAnsi="宋体" w:eastAsia="宋体"/>
                <w:sz w:val="16"/>
              </w:rPr>
              <w:t>&gt;=18万亩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E8AC9">
            <w:pPr>
              <w:jc w:val="center"/>
            </w:pPr>
            <w:r>
              <w:rPr>
                <w:rFonts w:ascii="宋体" w:hAnsi="宋体" w:eastAsia="宋体"/>
                <w:sz w:val="16"/>
              </w:rPr>
              <w:t>24年农业农村局重点工作计划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D1956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C8D35">
            <w:pPr>
              <w:jc w:val="center"/>
            </w:pPr>
            <w:r>
              <w:rPr>
                <w:rFonts w:ascii="宋体" w:hAnsi="宋体" w:eastAsia="宋体"/>
                <w:sz w:val="16"/>
              </w:rPr>
              <w:t>=27.3万亩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A9597">
            <w:pPr>
              <w:jc w:val="center"/>
            </w:pPr>
            <w:r>
              <w:rPr>
                <w:rFonts w:ascii="宋体" w:hAnsi="宋体" w:eastAsia="宋体"/>
                <w:sz w:val="16"/>
              </w:rPr>
              <w:t>10</w:t>
            </w:r>
          </w:p>
        </w:tc>
      </w:tr>
      <w:tr w14:paraId="3545D2B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0EFA0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017EC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1A92CC">
            <w:pPr>
              <w:jc w:val="center"/>
            </w:pPr>
            <w:r>
              <w:rPr>
                <w:rFonts w:ascii="宋体" w:hAnsi="宋体" w:eastAsia="宋体"/>
                <w:sz w:val="16"/>
              </w:rPr>
              <w:t>2024年大蒜种植面积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B65E8">
            <w:pPr>
              <w:jc w:val="center"/>
            </w:pPr>
            <w:r>
              <w:rPr>
                <w:rFonts w:ascii="宋体" w:hAnsi="宋体" w:eastAsia="宋体"/>
                <w:sz w:val="16"/>
              </w:rPr>
              <w:t>&gt;=3400亩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F7952">
            <w:pPr>
              <w:jc w:val="center"/>
            </w:pPr>
            <w:r>
              <w:rPr>
                <w:rFonts w:ascii="宋体" w:hAnsi="宋体" w:eastAsia="宋体"/>
                <w:sz w:val="16"/>
              </w:rPr>
              <w:t>24年农业农村局重点工作计划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511FC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80509F">
            <w:pPr>
              <w:jc w:val="center"/>
            </w:pPr>
            <w:r>
              <w:rPr>
                <w:rFonts w:ascii="宋体" w:hAnsi="宋体" w:eastAsia="宋体"/>
                <w:sz w:val="16"/>
              </w:rPr>
              <w:t>=3482亩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E9E64">
            <w:pPr>
              <w:jc w:val="center"/>
            </w:pPr>
            <w:r>
              <w:rPr>
                <w:rFonts w:ascii="宋体" w:hAnsi="宋体" w:eastAsia="宋体"/>
                <w:sz w:val="16"/>
              </w:rPr>
              <w:t>10</w:t>
            </w:r>
          </w:p>
        </w:tc>
      </w:tr>
    </w:tbl>
    <w:p w14:paraId="07C58B6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3F332AA8">
        <w:tblPrEx>
          <w:tblCellMar>
            <w:top w:w="0" w:type="dxa"/>
            <w:left w:w="108" w:type="dxa"/>
            <w:bottom w:w="0" w:type="dxa"/>
            <w:right w:w="108" w:type="dxa"/>
          </w:tblCellMar>
        </w:tblPrEx>
        <w:tc>
          <w:tcPr>
            <w:tcW w:w="8848" w:type="dxa"/>
            <w:gridSpan w:val="14"/>
            <w:vAlign w:val="center"/>
          </w:tcPr>
          <w:p w14:paraId="23465561">
            <w:pPr>
              <w:jc w:val="center"/>
            </w:pPr>
            <w:r>
              <w:rPr>
                <w:rFonts w:ascii="宋体" w:hAnsi="宋体" w:eastAsia="宋体"/>
                <w:sz w:val="24"/>
              </w:rPr>
              <w:t>项目支出绩效自评表</w:t>
            </w:r>
          </w:p>
        </w:tc>
      </w:tr>
      <w:tr w14:paraId="33C6A91D">
        <w:tblPrEx>
          <w:tblCellMar>
            <w:top w:w="0" w:type="dxa"/>
            <w:left w:w="108" w:type="dxa"/>
            <w:bottom w:w="0" w:type="dxa"/>
            <w:right w:w="108" w:type="dxa"/>
          </w:tblCellMar>
        </w:tblPrEx>
        <w:tc>
          <w:tcPr>
            <w:tcW w:w="8848" w:type="dxa"/>
            <w:gridSpan w:val="14"/>
            <w:vAlign w:val="center"/>
          </w:tcPr>
          <w:p w14:paraId="705FB608">
            <w:pPr>
              <w:jc w:val="center"/>
            </w:pPr>
            <w:r>
              <w:rPr>
                <w:rFonts w:ascii="宋体" w:hAnsi="宋体" w:eastAsia="宋体"/>
                <w:sz w:val="24"/>
              </w:rPr>
              <w:t>(2024年度)</w:t>
            </w:r>
          </w:p>
        </w:tc>
      </w:tr>
      <w:tr w14:paraId="3E9D72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4726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1E17879">
            <w:pPr>
              <w:jc w:val="center"/>
            </w:pPr>
            <w:r>
              <w:rPr>
                <w:rFonts w:ascii="宋体" w:hAnsi="宋体" w:eastAsia="宋体"/>
                <w:sz w:val="16"/>
              </w:rPr>
              <w:t>2019年庆阳湖污水处理末端工程、农村厕所特拉斯采购款及吉县2019年农村人居环境</w:t>
            </w:r>
            <w:r>
              <w:rPr>
                <w:rFonts w:hint="eastAsia" w:ascii="宋体" w:hAnsi="宋体"/>
                <w:sz w:val="16"/>
                <w:lang w:eastAsia="zh-CN"/>
              </w:rPr>
              <w:t>－</w:t>
            </w:r>
            <w:r>
              <w:rPr>
                <w:rFonts w:ascii="宋体" w:hAnsi="宋体" w:eastAsia="宋体"/>
                <w:sz w:val="16"/>
              </w:rPr>
              <w:t>新疆通艺市政设计费</w:t>
            </w:r>
          </w:p>
        </w:tc>
      </w:tr>
      <w:tr w14:paraId="54B67D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FDB9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E7339C">
            <w:pPr>
              <w:jc w:val="center"/>
            </w:pPr>
            <w:r>
              <w:rPr>
                <w:rFonts w:ascii="宋体" w:hAnsi="宋体" w:eastAsia="宋体"/>
                <w:sz w:val="16"/>
              </w:rPr>
              <w:t>吉木萨尔县农业农村局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4C32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3D4149">
            <w:pPr>
              <w:jc w:val="center"/>
            </w:pPr>
            <w:r>
              <w:rPr>
                <w:rFonts w:ascii="宋体" w:hAnsi="宋体" w:eastAsia="宋体"/>
                <w:sz w:val="16"/>
              </w:rPr>
              <w:t>吉木萨尔县农业农村局</w:t>
            </w:r>
          </w:p>
        </w:tc>
      </w:tr>
      <w:tr w14:paraId="0A62C42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8446B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B4CB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15A1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53D9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C78C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642D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A7E0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CA3EC">
            <w:pPr>
              <w:jc w:val="center"/>
            </w:pPr>
            <w:r>
              <w:rPr>
                <w:rFonts w:ascii="宋体" w:hAnsi="宋体" w:eastAsia="宋体"/>
                <w:sz w:val="16"/>
              </w:rPr>
              <w:t>得分</w:t>
            </w:r>
          </w:p>
        </w:tc>
      </w:tr>
      <w:tr w14:paraId="35FA73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F99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FAEB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310AD">
            <w:pPr>
              <w:jc w:val="center"/>
            </w:pPr>
            <w:r>
              <w:rPr>
                <w:rFonts w:ascii="宋体" w:hAnsi="宋体" w:eastAsia="宋体"/>
                <w:sz w:val="16"/>
              </w:rPr>
              <w:t>7.54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6EE41">
            <w:pPr>
              <w:jc w:val="center"/>
            </w:pPr>
            <w:r>
              <w:rPr>
                <w:rFonts w:ascii="宋体" w:hAnsi="宋体" w:eastAsia="宋体"/>
                <w:sz w:val="16"/>
              </w:rPr>
              <w:t>7.54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CDCC3">
            <w:pPr>
              <w:jc w:val="center"/>
            </w:pPr>
            <w:r>
              <w:rPr>
                <w:rFonts w:ascii="宋体" w:hAnsi="宋体" w:eastAsia="宋体"/>
                <w:sz w:val="16"/>
              </w:rPr>
              <w:t>7.54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4969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634B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28BF4">
            <w:pPr>
              <w:jc w:val="center"/>
            </w:pPr>
            <w:r>
              <w:rPr>
                <w:rFonts w:ascii="宋体" w:hAnsi="宋体" w:eastAsia="宋体"/>
                <w:sz w:val="16"/>
              </w:rPr>
              <w:t>10.00</w:t>
            </w:r>
          </w:p>
        </w:tc>
      </w:tr>
      <w:tr w14:paraId="338637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4C85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E2DC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27E24">
            <w:pPr>
              <w:jc w:val="center"/>
            </w:pPr>
            <w:r>
              <w:rPr>
                <w:rFonts w:ascii="宋体" w:hAnsi="宋体" w:eastAsia="宋体"/>
                <w:sz w:val="16"/>
              </w:rPr>
              <w:t>7.54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45DEB">
            <w:pPr>
              <w:jc w:val="center"/>
            </w:pPr>
            <w:r>
              <w:rPr>
                <w:rFonts w:ascii="宋体" w:hAnsi="宋体" w:eastAsia="宋体"/>
                <w:sz w:val="16"/>
              </w:rPr>
              <w:t>7.54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437A5">
            <w:pPr>
              <w:jc w:val="center"/>
            </w:pPr>
            <w:r>
              <w:rPr>
                <w:rFonts w:ascii="宋体" w:hAnsi="宋体" w:eastAsia="宋体"/>
                <w:sz w:val="16"/>
              </w:rPr>
              <w:t>7.54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8182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DBD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E155C">
            <w:pPr>
              <w:jc w:val="center"/>
            </w:pPr>
            <w:r>
              <w:rPr>
                <w:rFonts w:ascii="宋体" w:hAnsi="宋体" w:eastAsia="宋体"/>
                <w:sz w:val="16"/>
              </w:rPr>
              <w:t>—</w:t>
            </w:r>
          </w:p>
        </w:tc>
      </w:tr>
      <w:tr w14:paraId="321F3A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1D69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DDF3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EDDF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EA7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443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60A0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BA6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A16BA">
            <w:pPr>
              <w:jc w:val="center"/>
            </w:pPr>
            <w:r>
              <w:rPr>
                <w:rFonts w:ascii="宋体" w:hAnsi="宋体" w:eastAsia="宋体"/>
                <w:sz w:val="16"/>
              </w:rPr>
              <w:t>—</w:t>
            </w:r>
          </w:p>
        </w:tc>
      </w:tr>
      <w:tr w14:paraId="00FA9BB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90F6E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681B3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F98AD4">
            <w:pPr>
              <w:jc w:val="center"/>
            </w:pPr>
            <w:r>
              <w:rPr>
                <w:rFonts w:ascii="宋体" w:hAnsi="宋体" w:eastAsia="宋体"/>
                <w:sz w:val="16"/>
              </w:rPr>
              <w:t>实际完成情况</w:t>
            </w:r>
          </w:p>
        </w:tc>
      </w:tr>
      <w:tr w14:paraId="6338B3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A3044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3C28DA">
            <w:pPr>
              <w:jc w:val="both"/>
            </w:pPr>
            <w:r>
              <w:rPr>
                <w:rFonts w:ascii="宋体" w:hAnsi="宋体" w:eastAsia="宋体"/>
                <w:sz w:val="16"/>
              </w:rPr>
              <w:t>本次清欠资金预计支付7.54万元，其中2019年庆阳湖污水处理末端工程余款4.83万元，农村厕所特拉斯采购资金1.21万元，2019年通艺市政设计费1.5万元。通过本项目可以提升政府债务管理水平，提升政府公信力，争取使受益单位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71B21B">
            <w:pPr>
              <w:jc w:val="both"/>
            </w:pPr>
            <w:r>
              <w:rPr>
                <w:rFonts w:ascii="宋体" w:hAnsi="宋体" w:eastAsia="宋体"/>
                <w:sz w:val="16"/>
              </w:rPr>
              <w:t>截至2024年12月31日，项目总支出7.54万元，预算执行率100%。本次清欠资金预计支付7.54万元，其中2019年庆阳湖污水处理末端工程余款4.83万元，农村厕所特拉斯采购资金1.21万元，2019年通艺市政设计费1.5万元。本项目提升政府债务管理水平，提升政府公信力，使受益单位满意度达到95%。</w:t>
            </w:r>
            <w:r>
              <w:rPr>
                <w:rFonts w:ascii="宋体" w:hAnsi="宋体" w:eastAsia="宋体"/>
                <w:sz w:val="16"/>
              </w:rPr>
              <w:br w:type="textWrapping"/>
            </w:r>
          </w:p>
        </w:tc>
      </w:tr>
      <w:tr w14:paraId="671FC7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E2864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B587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081F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9591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8FE4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07E9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283B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16EC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B516C">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46F0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2E32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C113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AC20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6BB2D">
            <w:pPr>
              <w:jc w:val="center"/>
            </w:pPr>
            <w:r>
              <w:rPr>
                <w:rFonts w:ascii="宋体" w:hAnsi="宋体" w:eastAsia="宋体"/>
                <w:sz w:val="16"/>
              </w:rPr>
              <w:t>偏差原因分析及改进措施</w:t>
            </w:r>
          </w:p>
        </w:tc>
      </w:tr>
      <w:tr w14:paraId="55B5A7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CE262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F2BDC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F5B4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6E576">
            <w:pPr>
              <w:jc w:val="center"/>
            </w:pPr>
            <w:r>
              <w:rPr>
                <w:rFonts w:ascii="宋体" w:hAnsi="宋体" w:eastAsia="宋体"/>
                <w:sz w:val="16"/>
              </w:rPr>
              <w:t>清欠项目数量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46E78">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C849A">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6A87B">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609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96B41">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884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C29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9D4C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B5BA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78CB5">
            <w:pPr>
              <w:jc w:val="center"/>
            </w:pPr>
          </w:p>
        </w:tc>
      </w:tr>
      <w:tr w14:paraId="1409E2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426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566EF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687C6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CBBE9">
            <w:pPr>
              <w:jc w:val="center"/>
            </w:pPr>
            <w:r>
              <w:rPr>
                <w:rFonts w:ascii="宋体" w:hAnsi="宋体" w:eastAsia="宋体"/>
                <w:sz w:val="16"/>
              </w:rPr>
              <w:t>工作任务完成率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7CD8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7C4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3C5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27A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59AB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59B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BD1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18F7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398B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8F0A0">
            <w:pPr>
              <w:jc w:val="center"/>
            </w:pPr>
          </w:p>
        </w:tc>
      </w:tr>
      <w:tr w14:paraId="1FEBAD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A9AB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84E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BF7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0AB58">
            <w:pPr>
              <w:jc w:val="center"/>
            </w:pPr>
            <w:r>
              <w:rPr>
                <w:rFonts w:ascii="宋体" w:hAnsi="宋体" w:eastAsia="宋体"/>
                <w:sz w:val="16"/>
              </w:rPr>
              <w:t>资金使用合格率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E686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DBE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F84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94A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C022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496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216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BEFB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FD77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DEC9D">
            <w:pPr>
              <w:jc w:val="center"/>
            </w:pPr>
          </w:p>
        </w:tc>
      </w:tr>
      <w:tr w14:paraId="02C6E9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C89E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5789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2400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D781E">
            <w:pPr>
              <w:jc w:val="center"/>
            </w:pPr>
            <w:r>
              <w:rPr>
                <w:rFonts w:ascii="宋体" w:hAnsi="宋体" w:eastAsia="宋体"/>
                <w:sz w:val="16"/>
              </w:rPr>
              <w:t>债务偿还及时率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A2A2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CE0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CD7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623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4AAF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267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E65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6366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DC5E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4138D">
            <w:pPr>
              <w:jc w:val="center"/>
            </w:pPr>
          </w:p>
        </w:tc>
      </w:tr>
      <w:tr w14:paraId="3DDFF1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71E1D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31ED8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FE52C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BB40D">
            <w:pPr>
              <w:jc w:val="center"/>
            </w:pPr>
            <w:r>
              <w:rPr>
                <w:rFonts w:ascii="宋体" w:hAnsi="宋体" w:eastAsia="宋体"/>
                <w:sz w:val="16"/>
              </w:rPr>
              <w:t>2019年庆阳湖污水处理末端工程清欠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7934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A98B8">
            <w:pPr>
              <w:jc w:val="center"/>
            </w:pPr>
            <w:r>
              <w:rPr>
                <w:rFonts w:ascii="宋体" w:hAnsi="宋体" w:eastAsia="宋体"/>
                <w:sz w:val="16"/>
              </w:rPr>
              <w:t>=4.83万元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EB38E">
            <w:pPr>
              <w:jc w:val="center"/>
            </w:pPr>
            <w:r>
              <w:rPr>
                <w:rFonts w:ascii="宋体" w:hAnsi="宋体" w:eastAsia="宋体"/>
                <w:sz w:val="16"/>
              </w:rPr>
              <w:t>=4.83万元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0B6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08CE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6A6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990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0A77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88F1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41602">
            <w:pPr>
              <w:jc w:val="center"/>
            </w:pPr>
          </w:p>
        </w:tc>
      </w:tr>
      <w:tr w14:paraId="1619B9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C09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37A1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0368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1B632">
            <w:pPr>
              <w:jc w:val="center"/>
            </w:pPr>
            <w:r>
              <w:rPr>
                <w:rFonts w:ascii="宋体" w:hAnsi="宋体" w:eastAsia="宋体"/>
                <w:sz w:val="16"/>
              </w:rPr>
              <w:t>2019年农村厕所特拉斯采购款清欠款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A9E0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1BD95">
            <w:pPr>
              <w:jc w:val="center"/>
            </w:pPr>
            <w:r>
              <w:rPr>
                <w:rFonts w:ascii="宋体" w:hAnsi="宋体" w:eastAsia="宋体"/>
                <w:sz w:val="16"/>
              </w:rPr>
              <w:t>=1.21万元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E6879">
            <w:pPr>
              <w:jc w:val="center"/>
            </w:pPr>
            <w:r>
              <w:rPr>
                <w:rFonts w:ascii="宋体" w:hAnsi="宋体" w:eastAsia="宋体"/>
                <w:sz w:val="16"/>
              </w:rPr>
              <w:t>=1.21万元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8C6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91EE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98A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998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10FD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ED4F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B131A">
            <w:pPr>
              <w:jc w:val="center"/>
            </w:pPr>
          </w:p>
        </w:tc>
      </w:tr>
      <w:tr w14:paraId="4B098B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8948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DF98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EE8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63D10">
            <w:pPr>
              <w:jc w:val="center"/>
            </w:pPr>
            <w:r>
              <w:rPr>
                <w:rFonts w:ascii="宋体" w:hAnsi="宋体" w:eastAsia="宋体"/>
                <w:sz w:val="16"/>
              </w:rPr>
              <w:t>新疆通艺市政设计费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DF1C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FA567">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A126A">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E43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58F0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1EB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AD8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E5C4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B9B2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61D7D">
            <w:pPr>
              <w:jc w:val="center"/>
            </w:pPr>
          </w:p>
        </w:tc>
      </w:tr>
      <w:tr w14:paraId="57E791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58412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A65428">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6C304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F53A3">
            <w:pPr>
              <w:jc w:val="center"/>
            </w:pPr>
            <w:r>
              <w:rPr>
                <w:rFonts w:ascii="宋体" w:hAnsi="宋体" w:eastAsia="宋体"/>
                <w:sz w:val="16"/>
              </w:rPr>
              <w:t>提升政府债务管理水平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C9C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67268">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D738C">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224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7B2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8E1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D00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3ABC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3BCC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5E21C">
            <w:pPr>
              <w:jc w:val="center"/>
            </w:pPr>
          </w:p>
        </w:tc>
      </w:tr>
      <w:tr w14:paraId="0EFDD4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ADD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173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F64B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26534">
            <w:pPr>
              <w:jc w:val="center"/>
            </w:pPr>
            <w:r>
              <w:rPr>
                <w:rFonts w:ascii="宋体" w:hAnsi="宋体" w:eastAsia="宋体"/>
                <w:sz w:val="16"/>
              </w:rPr>
              <w:t>提升政府公信力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659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99744">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2BDC5">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D09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40A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4E0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CCD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8D66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441F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A3EC0">
            <w:pPr>
              <w:jc w:val="center"/>
            </w:pPr>
          </w:p>
        </w:tc>
      </w:tr>
      <w:tr w14:paraId="18ED2F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FB11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DADF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2041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F73F7">
            <w:pPr>
              <w:jc w:val="center"/>
            </w:pPr>
            <w:r>
              <w:rPr>
                <w:rFonts w:ascii="宋体" w:hAnsi="宋体" w:eastAsia="宋体"/>
                <w:sz w:val="16"/>
              </w:rPr>
              <w:t>受益单位满意度（%）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128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4419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E4D8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7CE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99F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680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2DD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26A4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A1C4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EF601">
            <w:pPr>
              <w:jc w:val="center"/>
            </w:pPr>
          </w:p>
        </w:tc>
      </w:tr>
      <w:tr w14:paraId="337E6A7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4A2CD1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985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27B14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F270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C24A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0E820">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57736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551A5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47270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0B7E9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C799DF"/>
        </w:tc>
      </w:tr>
    </w:tbl>
    <w:p w14:paraId="6261E69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0822547B">
        <w:tblPrEx>
          <w:tblCellMar>
            <w:top w:w="0" w:type="dxa"/>
            <w:left w:w="108" w:type="dxa"/>
            <w:bottom w:w="0" w:type="dxa"/>
            <w:right w:w="108" w:type="dxa"/>
          </w:tblCellMar>
        </w:tblPrEx>
        <w:tc>
          <w:tcPr>
            <w:tcW w:w="8848" w:type="dxa"/>
            <w:gridSpan w:val="14"/>
            <w:vAlign w:val="center"/>
          </w:tcPr>
          <w:p w14:paraId="35354AEB">
            <w:pPr>
              <w:jc w:val="center"/>
            </w:pPr>
            <w:r>
              <w:rPr>
                <w:rFonts w:ascii="宋体" w:hAnsi="宋体" w:eastAsia="宋体"/>
                <w:sz w:val="24"/>
              </w:rPr>
              <w:t>项目支出绩效自评表</w:t>
            </w:r>
          </w:p>
        </w:tc>
      </w:tr>
      <w:tr w14:paraId="5A8E4CF1">
        <w:tblPrEx>
          <w:tblCellMar>
            <w:top w:w="0" w:type="dxa"/>
            <w:left w:w="108" w:type="dxa"/>
            <w:bottom w:w="0" w:type="dxa"/>
            <w:right w:w="108" w:type="dxa"/>
          </w:tblCellMar>
        </w:tblPrEx>
        <w:tc>
          <w:tcPr>
            <w:tcW w:w="8848" w:type="dxa"/>
            <w:gridSpan w:val="14"/>
            <w:vAlign w:val="center"/>
          </w:tcPr>
          <w:p w14:paraId="1D0F4A37">
            <w:pPr>
              <w:jc w:val="center"/>
            </w:pPr>
            <w:r>
              <w:rPr>
                <w:rFonts w:ascii="宋体" w:hAnsi="宋体" w:eastAsia="宋体"/>
                <w:sz w:val="24"/>
              </w:rPr>
              <w:t>(2024年度)</w:t>
            </w:r>
          </w:p>
        </w:tc>
      </w:tr>
      <w:tr w14:paraId="5CCBD6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3621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7997A9D">
            <w:pPr>
              <w:jc w:val="center"/>
            </w:pPr>
            <w:r>
              <w:rPr>
                <w:rFonts w:ascii="宋体" w:hAnsi="宋体" w:eastAsia="宋体"/>
                <w:sz w:val="16"/>
              </w:rPr>
              <w:t>2021年至2023年已结算施工类欠款</w:t>
            </w:r>
            <w:r>
              <w:rPr>
                <w:rFonts w:hint="eastAsia" w:ascii="宋体" w:hAnsi="宋体"/>
                <w:sz w:val="16"/>
                <w:lang w:eastAsia="zh-CN"/>
              </w:rPr>
              <w:t>－</w:t>
            </w:r>
            <w:r>
              <w:rPr>
                <w:rFonts w:ascii="宋体" w:hAnsi="宋体" w:eastAsia="宋体"/>
                <w:sz w:val="16"/>
              </w:rPr>
              <w:t>吉木萨尔县二工镇芨芨窝子村基础设施建设项目</w:t>
            </w:r>
          </w:p>
        </w:tc>
      </w:tr>
      <w:tr w14:paraId="403BD1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832F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C70496">
            <w:pPr>
              <w:jc w:val="center"/>
            </w:pPr>
            <w:r>
              <w:rPr>
                <w:rFonts w:ascii="宋体" w:hAnsi="宋体" w:eastAsia="宋体"/>
                <w:sz w:val="16"/>
              </w:rPr>
              <w:t>吉木萨尔县农业农村局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BE3F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086933">
            <w:pPr>
              <w:jc w:val="center"/>
            </w:pPr>
            <w:r>
              <w:rPr>
                <w:rFonts w:ascii="宋体" w:hAnsi="宋体" w:eastAsia="宋体"/>
                <w:sz w:val="16"/>
              </w:rPr>
              <w:t>吉木萨尔县农业农村局</w:t>
            </w:r>
          </w:p>
        </w:tc>
      </w:tr>
      <w:tr w14:paraId="4C4068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18B4C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1296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17B5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5BB2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C716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3789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C53E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10302">
            <w:pPr>
              <w:jc w:val="center"/>
            </w:pPr>
            <w:r>
              <w:rPr>
                <w:rFonts w:ascii="宋体" w:hAnsi="宋体" w:eastAsia="宋体"/>
                <w:sz w:val="16"/>
              </w:rPr>
              <w:t>得分</w:t>
            </w:r>
          </w:p>
        </w:tc>
      </w:tr>
      <w:tr w14:paraId="728A13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D312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D9D6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06D74">
            <w:pPr>
              <w:jc w:val="center"/>
            </w:pPr>
            <w:r>
              <w:rPr>
                <w:rFonts w:ascii="宋体" w:hAnsi="宋体" w:eastAsia="宋体"/>
                <w:sz w:val="16"/>
              </w:rPr>
              <w:t>6.18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58F9E">
            <w:pPr>
              <w:jc w:val="center"/>
            </w:pPr>
            <w:r>
              <w:rPr>
                <w:rFonts w:ascii="宋体" w:hAnsi="宋体" w:eastAsia="宋体"/>
                <w:sz w:val="16"/>
              </w:rPr>
              <w:t>6.18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296A3">
            <w:pPr>
              <w:jc w:val="center"/>
            </w:pPr>
            <w:r>
              <w:rPr>
                <w:rFonts w:ascii="宋体" w:hAnsi="宋体" w:eastAsia="宋体"/>
                <w:sz w:val="16"/>
              </w:rPr>
              <w:t>6.18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D9DE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8634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CDC12">
            <w:pPr>
              <w:jc w:val="center"/>
            </w:pPr>
            <w:r>
              <w:rPr>
                <w:rFonts w:ascii="宋体" w:hAnsi="宋体" w:eastAsia="宋体"/>
                <w:sz w:val="16"/>
              </w:rPr>
              <w:t>10.00</w:t>
            </w:r>
          </w:p>
        </w:tc>
      </w:tr>
      <w:tr w14:paraId="412C1A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32AD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732D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8258A">
            <w:pPr>
              <w:jc w:val="center"/>
            </w:pPr>
            <w:r>
              <w:rPr>
                <w:rFonts w:ascii="宋体" w:hAnsi="宋体" w:eastAsia="宋体"/>
                <w:sz w:val="16"/>
              </w:rPr>
              <w:t>6.18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2A99F">
            <w:pPr>
              <w:jc w:val="center"/>
            </w:pPr>
            <w:r>
              <w:rPr>
                <w:rFonts w:ascii="宋体" w:hAnsi="宋体" w:eastAsia="宋体"/>
                <w:sz w:val="16"/>
              </w:rPr>
              <w:t>6.18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9BD0E">
            <w:pPr>
              <w:jc w:val="center"/>
            </w:pPr>
            <w:r>
              <w:rPr>
                <w:rFonts w:ascii="宋体" w:hAnsi="宋体" w:eastAsia="宋体"/>
                <w:sz w:val="16"/>
              </w:rPr>
              <w:t>6.18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7179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F19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99168">
            <w:pPr>
              <w:jc w:val="center"/>
            </w:pPr>
            <w:r>
              <w:rPr>
                <w:rFonts w:ascii="宋体" w:hAnsi="宋体" w:eastAsia="宋体"/>
                <w:sz w:val="16"/>
              </w:rPr>
              <w:t>—</w:t>
            </w:r>
          </w:p>
        </w:tc>
      </w:tr>
      <w:tr w14:paraId="04D944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8302C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913B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2997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5B02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FDAA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6BA0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14E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D58E3">
            <w:pPr>
              <w:jc w:val="center"/>
            </w:pPr>
            <w:r>
              <w:rPr>
                <w:rFonts w:ascii="宋体" w:hAnsi="宋体" w:eastAsia="宋体"/>
                <w:sz w:val="16"/>
              </w:rPr>
              <w:t>—</w:t>
            </w:r>
          </w:p>
        </w:tc>
      </w:tr>
      <w:tr w14:paraId="5959F9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DCF20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784CE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16FED9">
            <w:pPr>
              <w:jc w:val="center"/>
            </w:pPr>
            <w:r>
              <w:rPr>
                <w:rFonts w:ascii="宋体" w:hAnsi="宋体" w:eastAsia="宋体"/>
                <w:sz w:val="16"/>
              </w:rPr>
              <w:t>实际完成情况</w:t>
            </w:r>
          </w:p>
        </w:tc>
      </w:tr>
      <w:tr w14:paraId="57C9E8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2505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D4816E">
            <w:pPr>
              <w:jc w:val="both"/>
            </w:pPr>
            <w:r>
              <w:rPr>
                <w:rFonts w:ascii="宋体" w:hAnsi="宋体" w:eastAsia="宋体"/>
                <w:sz w:val="16"/>
              </w:rPr>
              <w:t>该项目资金主要用于新建80U型渠道4</w:t>
            </w:r>
            <w:r>
              <w:rPr>
                <w:rFonts w:hint="eastAsia" w:ascii="宋体" w:hAnsi="宋体"/>
                <w:sz w:val="16"/>
                <w:lang w:eastAsia="zh-CN"/>
              </w:rPr>
              <w:t>km</w:t>
            </w:r>
            <w:r>
              <w:rPr>
                <w:rFonts w:ascii="宋体" w:hAnsi="宋体" w:eastAsia="宋体"/>
                <w:sz w:val="16"/>
              </w:rPr>
              <w:t>；新建通村道路3.2</w:t>
            </w:r>
            <w:r>
              <w:rPr>
                <w:rFonts w:hint="eastAsia" w:ascii="宋体" w:hAnsi="宋体"/>
                <w:sz w:val="16"/>
                <w:lang w:eastAsia="zh-CN"/>
              </w:rPr>
              <w:t>km</w:t>
            </w:r>
            <w:r>
              <w:rPr>
                <w:rFonts w:ascii="宋体" w:hAnsi="宋体" w:eastAsia="宋体"/>
                <w:sz w:val="16"/>
              </w:rPr>
              <w:t>；新建加压池5座；相关配套附属设施。该项目有利于建立设施齐备的宜居乡镇，有利于对已有服务设施的提档升级。用于支付吉木萨尔县二工镇</w:t>
            </w:r>
            <w:r>
              <w:rPr>
                <w:rFonts w:hint="eastAsia" w:ascii="宋体" w:hAnsi="宋体"/>
                <w:sz w:val="16"/>
                <w:lang w:eastAsia="zh-CN"/>
              </w:rPr>
              <w:t>芨</w:t>
            </w:r>
            <w:r>
              <w:rPr>
                <w:rFonts w:ascii="宋体" w:hAnsi="宋体" w:eastAsia="宋体"/>
                <w:sz w:val="16"/>
              </w:rPr>
              <w:t>窝子村基础设施建设项目工程尾款6.18万元。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467E2D">
            <w:pPr>
              <w:jc w:val="both"/>
            </w:pPr>
            <w:r>
              <w:rPr>
                <w:rFonts w:ascii="宋体" w:hAnsi="宋体" w:eastAsia="宋体"/>
                <w:sz w:val="16"/>
              </w:rPr>
              <w:t>截至2024年12月31日，本项目实际支出资金6.18万元，预算执行率100%,实际已完成新建80U型渠道4</w:t>
            </w:r>
            <w:r>
              <w:rPr>
                <w:rFonts w:hint="eastAsia" w:ascii="宋体" w:hAnsi="宋体"/>
                <w:sz w:val="16"/>
                <w:lang w:eastAsia="zh-CN"/>
              </w:rPr>
              <w:t>km</w:t>
            </w:r>
            <w:r>
              <w:rPr>
                <w:rFonts w:ascii="宋体" w:hAnsi="宋体" w:eastAsia="宋体"/>
                <w:sz w:val="16"/>
              </w:rPr>
              <w:t>；新建通村道路3.2</w:t>
            </w:r>
            <w:r>
              <w:rPr>
                <w:rFonts w:hint="eastAsia" w:ascii="宋体" w:hAnsi="宋体"/>
                <w:sz w:val="16"/>
                <w:lang w:eastAsia="zh-CN"/>
              </w:rPr>
              <w:t>km</w:t>
            </w:r>
            <w:r>
              <w:rPr>
                <w:rFonts w:ascii="宋体" w:hAnsi="宋体" w:eastAsia="宋体"/>
                <w:sz w:val="16"/>
              </w:rPr>
              <w:t>；新建加压池5座；相关配套附属设施。通过实施本项目，有利于建立设施齐备的宜居乡镇，对已有服务设施的提档升级。</w:t>
            </w:r>
          </w:p>
        </w:tc>
      </w:tr>
      <w:tr w14:paraId="26B6BE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08487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DC74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272B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D27A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CA40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BEF14">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1734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11D2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9A253">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2F03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F543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654C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3CB0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C10A9">
            <w:pPr>
              <w:jc w:val="center"/>
            </w:pPr>
            <w:r>
              <w:rPr>
                <w:rFonts w:ascii="宋体" w:hAnsi="宋体" w:eastAsia="宋体"/>
                <w:sz w:val="16"/>
              </w:rPr>
              <w:t>偏差原因分析及改进措施</w:t>
            </w:r>
          </w:p>
        </w:tc>
      </w:tr>
      <w:tr w14:paraId="6F535D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90CFF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2DFDA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E09D6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2A403">
            <w:pPr>
              <w:jc w:val="center"/>
            </w:pPr>
            <w:r>
              <w:rPr>
                <w:rFonts w:ascii="宋体" w:hAnsi="宋体" w:eastAsia="宋体"/>
                <w:sz w:val="16"/>
              </w:rPr>
              <w:t>新建80U型渠道长度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42C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FA59A">
            <w:pPr>
              <w:jc w:val="center"/>
            </w:pPr>
            <w:r>
              <w:rPr>
                <w:rFonts w:ascii="宋体" w:hAnsi="宋体" w:eastAsia="宋体"/>
                <w:sz w:val="16"/>
              </w:rPr>
              <w:t>&gt;=4千米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B02EC">
            <w:pPr>
              <w:jc w:val="center"/>
            </w:pPr>
            <w:r>
              <w:rPr>
                <w:rFonts w:ascii="宋体" w:hAnsi="宋体" w:eastAsia="宋体"/>
                <w:sz w:val="16"/>
              </w:rPr>
              <w:t>=4千米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50F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907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7AD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3A1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171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686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5DE2D">
            <w:pPr>
              <w:jc w:val="center"/>
            </w:pPr>
          </w:p>
        </w:tc>
      </w:tr>
      <w:tr w14:paraId="7F5BFC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594E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1298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D493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A704F">
            <w:pPr>
              <w:jc w:val="center"/>
            </w:pPr>
            <w:r>
              <w:rPr>
                <w:rFonts w:ascii="宋体" w:hAnsi="宋体" w:eastAsia="宋体"/>
                <w:sz w:val="16"/>
              </w:rPr>
              <w:t>新建通村道路公里数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963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B14BF">
            <w:pPr>
              <w:jc w:val="center"/>
            </w:pPr>
            <w:r>
              <w:rPr>
                <w:rFonts w:ascii="宋体" w:hAnsi="宋体" w:eastAsia="宋体"/>
                <w:sz w:val="16"/>
              </w:rPr>
              <w:t>&gt;=3.20千米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D2F79">
            <w:pPr>
              <w:jc w:val="center"/>
            </w:pPr>
            <w:r>
              <w:rPr>
                <w:rFonts w:ascii="宋体" w:hAnsi="宋体" w:eastAsia="宋体"/>
                <w:sz w:val="16"/>
              </w:rPr>
              <w:t>=3.2千米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815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E0A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934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F73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529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00C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10677">
            <w:pPr>
              <w:jc w:val="center"/>
            </w:pPr>
          </w:p>
        </w:tc>
      </w:tr>
      <w:tr w14:paraId="2B7238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DE4C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A62F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9DE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A0F55">
            <w:pPr>
              <w:jc w:val="center"/>
            </w:pPr>
            <w:r>
              <w:rPr>
                <w:rFonts w:ascii="宋体" w:hAnsi="宋体" w:eastAsia="宋体"/>
                <w:sz w:val="16"/>
              </w:rPr>
              <w:t>新建加压池数量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3CAB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54CB8">
            <w:pPr>
              <w:jc w:val="center"/>
            </w:pPr>
            <w:r>
              <w:rPr>
                <w:rFonts w:ascii="宋体" w:hAnsi="宋体" w:eastAsia="宋体"/>
                <w:sz w:val="16"/>
              </w:rPr>
              <w:t>&gt;=5座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89C50">
            <w:pPr>
              <w:jc w:val="center"/>
            </w:pPr>
            <w:r>
              <w:rPr>
                <w:rFonts w:ascii="宋体" w:hAnsi="宋体" w:eastAsia="宋体"/>
                <w:sz w:val="16"/>
              </w:rPr>
              <w:t>=5座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634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07C8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869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D19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425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FFC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9D2ED">
            <w:pPr>
              <w:jc w:val="center"/>
            </w:pPr>
          </w:p>
        </w:tc>
      </w:tr>
      <w:tr w14:paraId="308251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79C9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6BB3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68B8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DDFFD">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8785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B47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9FE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9F9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4B46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F34DA">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6AC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532A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36E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11469">
            <w:pPr>
              <w:jc w:val="center"/>
            </w:pPr>
          </w:p>
        </w:tc>
      </w:tr>
      <w:tr w14:paraId="520F83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D1AB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9FD9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0DEA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123A0">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AAE2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E09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3C8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43F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51A1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A87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859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C6B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5A8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EA0D5">
            <w:pPr>
              <w:jc w:val="center"/>
            </w:pPr>
          </w:p>
        </w:tc>
      </w:tr>
      <w:tr w14:paraId="6B686C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DB03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5989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C405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41E47">
            <w:pPr>
              <w:jc w:val="center"/>
            </w:pPr>
            <w:r>
              <w:rPr>
                <w:rFonts w:ascii="宋体" w:hAnsi="宋体" w:eastAsia="宋体"/>
                <w:sz w:val="16"/>
              </w:rPr>
              <w:t>工程尾款金额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7C2E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0760F">
            <w:pPr>
              <w:jc w:val="center"/>
            </w:pPr>
            <w:r>
              <w:rPr>
                <w:rFonts w:ascii="宋体" w:hAnsi="宋体" w:eastAsia="宋体"/>
                <w:sz w:val="16"/>
              </w:rPr>
              <w:t>=6.18万元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0B826">
            <w:pPr>
              <w:jc w:val="center"/>
            </w:pPr>
            <w:r>
              <w:rPr>
                <w:rFonts w:ascii="宋体" w:hAnsi="宋体" w:eastAsia="宋体"/>
                <w:sz w:val="16"/>
              </w:rPr>
              <w:t>=6.18万元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CC3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DE78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336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698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41A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C8996">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86672">
            <w:pPr>
              <w:jc w:val="center"/>
            </w:pPr>
          </w:p>
        </w:tc>
      </w:tr>
      <w:tr w14:paraId="67E5A3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B2E6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1E55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E39FA">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8DD13">
            <w:pPr>
              <w:jc w:val="center"/>
            </w:pPr>
            <w:r>
              <w:rPr>
                <w:rFonts w:ascii="宋体" w:hAnsi="宋体" w:eastAsia="宋体"/>
                <w:sz w:val="16"/>
              </w:rPr>
              <w:t>有利于建立设施齐备的宜居环境，有利于对已有服务设施的提档升级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95CE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C0438">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57DAB">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DA5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1247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FBAFD">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223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A024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796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B946C">
            <w:pPr>
              <w:jc w:val="center"/>
            </w:pPr>
          </w:p>
        </w:tc>
      </w:tr>
      <w:tr w14:paraId="5A955C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FA38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AD89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0CD4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319E0">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E5E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38AE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5348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389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224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F3D4A">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977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A7E6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71E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F5E15">
            <w:pPr>
              <w:jc w:val="center"/>
            </w:pPr>
          </w:p>
        </w:tc>
      </w:tr>
      <w:tr w14:paraId="787428E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34E35C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19B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4C121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0DD15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D01F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042E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C4D37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16922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193EF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363E8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A16DDE"/>
        </w:tc>
      </w:tr>
    </w:tbl>
    <w:p w14:paraId="402D8857">
      <w:r>
        <w:br w:type="page"/>
      </w:r>
    </w:p>
    <w:tbl>
      <w:tblPr>
        <w:tblStyle w:val="9"/>
        <w:tblW w:w="0" w:type="auto"/>
        <w:tblInd w:w="0" w:type="dxa"/>
        <w:tblLayout w:type="autofit"/>
        <w:tblCellMar>
          <w:top w:w="0" w:type="dxa"/>
          <w:left w:w="108" w:type="dxa"/>
          <w:bottom w:w="0" w:type="dxa"/>
          <w:right w:w="108" w:type="dxa"/>
        </w:tblCellMar>
      </w:tblPr>
      <w:tblGrid>
        <w:gridCol w:w="575"/>
        <w:gridCol w:w="481"/>
        <w:gridCol w:w="481"/>
        <w:gridCol w:w="1016"/>
        <w:gridCol w:w="528"/>
        <w:gridCol w:w="1096"/>
        <w:gridCol w:w="1016"/>
        <w:gridCol w:w="575"/>
        <w:gridCol w:w="696"/>
        <w:gridCol w:w="481"/>
        <w:gridCol w:w="481"/>
        <w:gridCol w:w="481"/>
        <w:gridCol w:w="529"/>
        <w:gridCol w:w="624"/>
      </w:tblGrid>
      <w:tr w14:paraId="22B5470A">
        <w:tblPrEx>
          <w:tblCellMar>
            <w:top w:w="0" w:type="dxa"/>
            <w:left w:w="108" w:type="dxa"/>
            <w:bottom w:w="0" w:type="dxa"/>
            <w:right w:w="108" w:type="dxa"/>
          </w:tblCellMar>
        </w:tblPrEx>
        <w:tc>
          <w:tcPr>
            <w:tcW w:w="8848" w:type="dxa"/>
            <w:gridSpan w:val="14"/>
            <w:vAlign w:val="center"/>
          </w:tcPr>
          <w:p w14:paraId="179F1591">
            <w:pPr>
              <w:jc w:val="center"/>
            </w:pPr>
            <w:r>
              <w:rPr>
                <w:rFonts w:ascii="宋体" w:hAnsi="宋体" w:eastAsia="宋体"/>
                <w:sz w:val="24"/>
              </w:rPr>
              <w:t>项目支出绩效自评表</w:t>
            </w:r>
          </w:p>
        </w:tc>
      </w:tr>
      <w:tr w14:paraId="05456172">
        <w:tblPrEx>
          <w:tblCellMar>
            <w:top w:w="0" w:type="dxa"/>
            <w:left w:w="108" w:type="dxa"/>
            <w:bottom w:w="0" w:type="dxa"/>
            <w:right w:w="108" w:type="dxa"/>
          </w:tblCellMar>
        </w:tblPrEx>
        <w:tc>
          <w:tcPr>
            <w:tcW w:w="8848" w:type="dxa"/>
            <w:gridSpan w:val="14"/>
            <w:vAlign w:val="center"/>
          </w:tcPr>
          <w:p w14:paraId="7BFC7229">
            <w:pPr>
              <w:jc w:val="center"/>
            </w:pPr>
            <w:r>
              <w:rPr>
                <w:rFonts w:ascii="宋体" w:hAnsi="宋体" w:eastAsia="宋体"/>
                <w:sz w:val="24"/>
              </w:rPr>
              <w:t>(2024年度)</w:t>
            </w:r>
          </w:p>
        </w:tc>
      </w:tr>
      <w:tr w14:paraId="1C992C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B8F1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5B77B0F">
            <w:pPr>
              <w:jc w:val="center"/>
            </w:pPr>
            <w:r>
              <w:rPr>
                <w:rFonts w:ascii="宋体" w:hAnsi="宋体" w:eastAsia="宋体"/>
                <w:sz w:val="16"/>
              </w:rPr>
              <w:t>2022年地债项目前期费及2023年村容村貌、庆阳湖双河基础设施建设项目前期费吉县党财办(2023)5号）</w:t>
            </w:r>
          </w:p>
        </w:tc>
      </w:tr>
      <w:tr w14:paraId="02A5A1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9619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9F5F0D">
            <w:pPr>
              <w:jc w:val="center"/>
            </w:pPr>
            <w:r>
              <w:rPr>
                <w:rFonts w:ascii="宋体" w:hAnsi="宋体" w:eastAsia="宋体"/>
                <w:sz w:val="16"/>
              </w:rPr>
              <w:t>吉木萨尔县农业农村局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AAB5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86B6A6">
            <w:pPr>
              <w:jc w:val="center"/>
            </w:pPr>
            <w:r>
              <w:rPr>
                <w:rFonts w:ascii="宋体" w:hAnsi="宋体" w:eastAsia="宋体"/>
                <w:sz w:val="16"/>
              </w:rPr>
              <w:t>吉木萨尔县农业农村局</w:t>
            </w:r>
          </w:p>
        </w:tc>
      </w:tr>
      <w:tr w14:paraId="2AB0B37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135F2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D4F2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9E2B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E9D2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6FB5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20BE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89F1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E8DED">
            <w:pPr>
              <w:jc w:val="center"/>
            </w:pPr>
            <w:r>
              <w:rPr>
                <w:rFonts w:ascii="宋体" w:hAnsi="宋体" w:eastAsia="宋体"/>
                <w:sz w:val="16"/>
              </w:rPr>
              <w:t>得分</w:t>
            </w:r>
          </w:p>
        </w:tc>
      </w:tr>
      <w:tr w14:paraId="3397EB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5D905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5C72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B9951">
            <w:pPr>
              <w:jc w:val="center"/>
            </w:pPr>
            <w:r>
              <w:rPr>
                <w:rFonts w:ascii="宋体" w:hAnsi="宋体" w:eastAsia="宋体"/>
                <w:sz w:val="16"/>
              </w:rPr>
              <w:t>265.40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677698">
            <w:pPr>
              <w:jc w:val="center"/>
            </w:pPr>
            <w:r>
              <w:rPr>
                <w:rFonts w:ascii="宋体" w:hAnsi="宋体" w:eastAsia="宋体"/>
                <w:sz w:val="16"/>
              </w:rPr>
              <w:t>527.60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2EF91">
            <w:pPr>
              <w:jc w:val="center"/>
            </w:pPr>
            <w:r>
              <w:rPr>
                <w:rFonts w:ascii="宋体" w:hAnsi="宋体" w:eastAsia="宋体"/>
                <w:sz w:val="16"/>
              </w:rPr>
              <w:t>527.60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C5E9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8599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C6A3B">
            <w:pPr>
              <w:jc w:val="center"/>
            </w:pPr>
            <w:r>
              <w:rPr>
                <w:rFonts w:ascii="宋体" w:hAnsi="宋体" w:eastAsia="宋体"/>
                <w:sz w:val="16"/>
              </w:rPr>
              <w:t>10.00</w:t>
            </w:r>
          </w:p>
        </w:tc>
      </w:tr>
      <w:tr w14:paraId="7F9F4B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8386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1B10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E0121">
            <w:pPr>
              <w:jc w:val="center"/>
            </w:pPr>
            <w:r>
              <w:rPr>
                <w:rFonts w:ascii="宋体" w:hAnsi="宋体" w:eastAsia="宋体"/>
                <w:sz w:val="16"/>
              </w:rPr>
              <w:t>265.40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D553C">
            <w:pPr>
              <w:jc w:val="center"/>
            </w:pPr>
            <w:r>
              <w:rPr>
                <w:rFonts w:ascii="宋体" w:hAnsi="宋体" w:eastAsia="宋体"/>
                <w:sz w:val="16"/>
              </w:rPr>
              <w:t>527.60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42206">
            <w:pPr>
              <w:jc w:val="center"/>
            </w:pPr>
            <w:r>
              <w:rPr>
                <w:rFonts w:ascii="宋体" w:hAnsi="宋体" w:eastAsia="宋体"/>
                <w:sz w:val="16"/>
              </w:rPr>
              <w:t>527.60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6951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B1B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DCDC9">
            <w:pPr>
              <w:jc w:val="center"/>
            </w:pPr>
            <w:r>
              <w:rPr>
                <w:rFonts w:ascii="宋体" w:hAnsi="宋体" w:eastAsia="宋体"/>
                <w:sz w:val="16"/>
              </w:rPr>
              <w:t>—</w:t>
            </w:r>
          </w:p>
        </w:tc>
      </w:tr>
      <w:tr w14:paraId="62D1CF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06EB4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6D84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4BA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BCE3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9F78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270D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8D3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A563E">
            <w:pPr>
              <w:jc w:val="center"/>
            </w:pPr>
            <w:r>
              <w:rPr>
                <w:rFonts w:ascii="宋体" w:hAnsi="宋体" w:eastAsia="宋体"/>
                <w:sz w:val="16"/>
              </w:rPr>
              <w:t>—</w:t>
            </w:r>
          </w:p>
        </w:tc>
      </w:tr>
      <w:tr w14:paraId="516BA9F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1AC77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36BF3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AAD77A">
            <w:pPr>
              <w:jc w:val="center"/>
            </w:pPr>
            <w:r>
              <w:rPr>
                <w:rFonts w:ascii="宋体" w:hAnsi="宋体" w:eastAsia="宋体"/>
                <w:sz w:val="16"/>
              </w:rPr>
              <w:t>实际完成情况</w:t>
            </w:r>
          </w:p>
        </w:tc>
      </w:tr>
      <w:tr w14:paraId="1572B6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6153D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C853B0">
            <w:pPr>
              <w:jc w:val="both"/>
            </w:pPr>
            <w:r>
              <w:rPr>
                <w:rFonts w:ascii="宋体" w:hAnsi="宋体" w:eastAsia="宋体"/>
                <w:sz w:val="16"/>
              </w:rPr>
              <w:t>该项目的实施，有利于保障项目可以高效、有序、保质保量</w:t>
            </w:r>
            <w:r>
              <w:rPr>
                <w:rFonts w:hint="eastAsia" w:ascii="宋体" w:hAnsi="宋体"/>
                <w:sz w:val="16"/>
                <w:lang w:eastAsia="zh-CN"/>
              </w:rPr>
              <w:t>地</w:t>
            </w:r>
            <w:r>
              <w:rPr>
                <w:rFonts w:ascii="宋体" w:hAnsi="宋体" w:eastAsia="宋体"/>
                <w:sz w:val="16"/>
              </w:rPr>
              <w:t>完成，共化解项目3个，前期</w:t>
            </w:r>
            <w:r>
              <w:rPr>
                <w:rFonts w:hint="eastAsia" w:ascii="宋体" w:hAnsi="宋体"/>
                <w:sz w:val="16"/>
                <w:lang w:eastAsia="zh-CN"/>
              </w:rPr>
              <w:t>费用</w:t>
            </w:r>
            <w:r>
              <w:rPr>
                <w:rFonts w:ascii="宋体" w:hAnsi="宋体" w:eastAsia="宋体"/>
                <w:sz w:val="16"/>
              </w:rPr>
              <w:t>化解金额为527.60万元。债务资金及时支付，有效控制</w:t>
            </w:r>
            <w:r>
              <w:rPr>
                <w:rFonts w:hint="eastAsia" w:ascii="宋体" w:hAnsi="宋体"/>
                <w:sz w:val="16"/>
                <w:lang w:eastAsia="zh-CN"/>
              </w:rPr>
              <w:t>本单位</w:t>
            </w:r>
            <w:r>
              <w:rPr>
                <w:rFonts w:ascii="宋体" w:hAnsi="宋体" w:eastAsia="宋体"/>
                <w:sz w:val="16"/>
              </w:rPr>
              <w:t>债务管理风险，提高政府公信力，受益服务单位满意度不低于95%。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DDF573">
            <w:pPr>
              <w:jc w:val="both"/>
            </w:pPr>
            <w:r>
              <w:rPr>
                <w:rFonts w:ascii="宋体" w:hAnsi="宋体" w:eastAsia="宋体"/>
                <w:sz w:val="16"/>
              </w:rPr>
              <w:t>截至2024年12月31日，项目共支出527.6万元，预算执行率100%，项目已</w:t>
            </w:r>
            <w:r>
              <w:rPr>
                <w:rFonts w:hint="eastAsia" w:ascii="宋体" w:hAnsi="宋体"/>
                <w:sz w:val="16"/>
                <w:lang w:eastAsia="zh-CN"/>
              </w:rPr>
              <w:t>完成</w:t>
            </w:r>
            <w:r>
              <w:rPr>
                <w:rFonts w:ascii="宋体" w:hAnsi="宋体" w:eastAsia="宋体"/>
                <w:sz w:val="16"/>
              </w:rPr>
              <w:t>3个项目前期</w:t>
            </w:r>
            <w:r>
              <w:rPr>
                <w:rFonts w:hint="eastAsia" w:ascii="宋体" w:hAnsi="宋体"/>
                <w:sz w:val="16"/>
                <w:lang w:eastAsia="zh-CN"/>
              </w:rPr>
              <w:t>费用</w:t>
            </w:r>
            <w:r>
              <w:rPr>
                <w:rFonts w:ascii="宋体" w:hAnsi="宋体" w:eastAsia="宋体"/>
                <w:sz w:val="16"/>
              </w:rPr>
              <w:t>的化解，通过实施本项目，有效</w:t>
            </w:r>
            <w:r>
              <w:rPr>
                <w:rFonts w:hint="eastAsia" w:ascii="宋体" w:hAnsi="宋体"/>
                <w:sz w:val="16"/>
                <w:lang w:eastAsia="zh-CN"/>
              </w:rPr>
              <w:t>地</w:t>
            </w:r>
            <w:r>
              <w:rPr>
                <w:rFonts w:ascii="宋体" w:hAnsi="宋体" w:eastAsia="宋体"/>
                <w:sz w:val="16"/>
              </w:rPr>
              <w:t>保障了项目可以高效、有序、保质保量</w:t>
            </w:r>
            <w:r>
              <w:rPr>
                <w:rFonts w:hint="eastAsia" w:ascii="宋体" w:hAnsi="宋体"/>
                <w:sz w:val="16"/>
                <w:lang w:eastAsia="zh-CN"/>
              </w:rPr>
              <w:t>地</w:t>
            </w:r>
            <w:r>
              <w:rPr>
                <w:rFonts w:ascii="宋体" w:hAnsi="宋体" w:eastAsia="宋体"/>
                <w:sz w:val="16"/>
              </w:rPr>
              <w:t>完成。</w:t>
            </w:r>
          </w:p>
        </w:tc>
      </w:tr>
      <w:tr w14:paraId="53B920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DCABE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5FB1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CE6C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C074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5CF0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60D2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FE73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E70A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E527A">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B95B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1765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7685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6C9F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F68BB">
            <w:pPr>
              <w:jc w:val="center"/>
            </w:pPr>
            <w:r>
              <w:rPr>
                <w:rFonts w:ascii="宋体" w:hAnsi="宋体" w:eastAsia="宋体"/>
                <w:sz w:val="16"/>
              </w:rPr>
              <w:t>偏差原因分析及改进措施</w:t>
            </w:r>
          </w:p>
        </w:tc>
      </w:tr>
      <w:tr w14:paraId="3563CEA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6C5FB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04485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A412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E6EDB">
            <w:pPr>
              <w:jc w:val="center"/>
            </w:pPr>
            <w:r>
              <w:rPr>
                <w:rFonts w:ascii="宋体" w:hAnsi="宋体" w:eastAsia="宋体"/>
                <w:sz w:val="16"/>
              </w:rPr>
              <w:t>涉及项目数量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A4F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A2DBA">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0F069">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BED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67B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84F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BD9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1FC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86B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F2EA1">
            <w:pPr>
              <w:jc w:val="center"/>
            </w:pPr>
          </w:p>
        </w:tc>
      </w:tr>
      <w:tr w14:paraId="74CB25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F395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F80E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CCB2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857DC">
            <w:pPr>
              <w:jc w:val="center"/>
            </w:pPr>
            <w:r>
              <w:rPr>
                <w:rFonts w:ascii="宋体" w:hAnsi="宋体" w:eastAsia="宋体"/>
                <w:sz w:val="16"/>
              </w:rPr>
              <w:t>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0FE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089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078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85A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404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808C4">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721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DC42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CCC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81B5F">
            <w:pPr>
              <w:jc w:val="center"/>
            </w:pPr>
          </w:p>
        </w:tc>
      </w:tr>
      <w:tr w14:paraId="714035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88B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975B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D1B7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C23CD">
            <w:pPr>
              <w:jc w:val="center"/>
            </w:pPr>
            <w:r>
              <w:rPr>
                <w:rFonts w:ascii="宋体" w:hAnsi="宋体" w:eastAsia="宋体"/>
                <w:sz w:val="16"/>
              </w:rPr>
              <w:t>化债资金支付及时率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12F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6F1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A36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973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22B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BA4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37B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558A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232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BD75B">
            <w:pPr>
              <w:jc w:val="center"/>
            </w:pPr>
          </w:p>
        </w:tc>
      </w:tr>
      <w:tr w14:paraId="60EC30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A5A2D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4B1F2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B1485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FD5F3">
            <w:pPr>
              <w:jc w:val="center"/>
            </w:pPr>
            <w:r>
              <w:rPr>
                <w:rFonts w:ascii="宋体" w:hAnsi="宋体" w:eastAsia="宋体"/>
                <w:sz w:val="16"/>
              </w:rPr>
              <w:t>2022年地债项目前期费投资总额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C063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45294">
            <w:pPr>
              <w:jc w:val="center"/>
            </w:pPr>
            <w:r>
              <w:rPr>
                <w:rFonts w:ascii="宋体" w:hAnsi="宋体" w:eastAsia="宋体"/>
                <w:sz w:val="16"/>
              </w:rPr>
              <w:t>&lt;=17.588242万元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D2802">
            <w:pPr>
              <w:jc w:val="center"/>
            </w:pPr>
            <w:r>
              <w:rPr>
                <w:rFonts w:ascii="宋体" w:hAnsi="宋体" w:eastAsia="宋体"/>
                <w:sz w:val="16"/>
              </w:rPr>
              <w:t>=17.588242万元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46A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8299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CF3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2CC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823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A792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C0020">
            <w:pPr>
              <w:jc w:val="center"/>
            </w:pPr>
          </w:p>
        </w:tc>
      </w:tr>
      <w:tr w14:paraId="39FCE7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4DEF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7D7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071F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AD556">
            <w:pPr>
              <w:jc w:val="center"/>
            </w:pPr>
            <w:r>
              <w:rPr>
                <w:rFonts w:ascii="宋体" w:hAnsi="宋体" w:eastAsia="宋体"/>
                <w:sz w:val="16"/>
              </w:rPr>
              <w:t>2023年村容村貌项目、庆阳湖双河村基础设施建设及马家槽子村基础设施项目前期费投资总额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EC2C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48D81">
            <w:pPr>
              <w:jc w:val="center"/>
            </w:pPr>
            <w:r>
              <w:rPr>
                <w:rFonts w:ascii="宋体" w:hAnsi="宋体" w:eastAsia="宋体"/>
                <w:sz w:val="16"/>
              </w:rPr>
              <w:t>&lt;=19.06万元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E9C3D">
            <w:pPr>
              <w:jc w:val="center"/>
            </w:pPr>
            <w:r>
              <w:rPr>
                <w:rFonts w:ascii="宋体" w:hAnsi="宋体" w:eastAsia="宋体"/>
                <w:sz w:val="16"/>
              </w:rPr>
              <w:t>=19.06万元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06C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61F9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755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FB2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E09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91B49">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40AC6">
            <w:pPr>
              <w:jc w:val="center"/>
            </w:pPr>
          </w:p>
        </w:tc>
      </w:tr>
      <w:tr w14:paraId="11191D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FBDA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0D28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072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99423">
            <w:pPr>
              <w:jc w:val="center"/>
            </w:pPr>
            <w:r>
              <w:rPr>
                <w:rFonts w:ascii="宋体" w:hAnsi="宋体" w:eastAsia="宋体"/>
                <w:sz w:val="16"/>
              </w:rPr>
              <w:t>2022年地债项目前期</w:t>
            </w:r>
            <w:r>
              <w:rPr>
                <w:rFonts w:hint="eastAsia" w:ascii="宋体" w:hAnsi="宋体"/>
                <w:sz w:val="16"/>
                <w:lang w:eastAsia="zh-CN"/>
              </w:rPr>
              <w:t>费用</w:t>
            </w:r>
            <w:r>
              <w:rPr>
                <w:rFonts w:ascii="宋体" w:hAnsi="宋体" w:eastAsia="宋体"/>
                <w:sz w:val="16"/>
              </w:rPr>
              <w:t>2投资总额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8340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7C1EC">
            <w:pPr>
              <w:jc w:val="center"/>
            </w:pPr>
            <w:r>
              <w:rPr>
                <w:rFonts w:ascii="宋体" w:hAnsi="宋体" w:eastAsia="宋体"/>
                <w:sz w:val="16"/>
              </w:rPr>
              <w:t>&lt;=228.75万元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5C29A">
            <w:pPr>
              <w:jc w:val="center"/>
            </w:pPr>
            <w:r>
              <w:rPr>
                <w:rFonts w:ascii="宋体" w:hAnsi="宋体" w:eastAsia="宋体"/>
                <w:sz w:val="16"/>
              </w:rPr>
              <w:t>=228.75万元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1C6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4071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188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FDD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75E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B1AD7">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9357B">
            <w:pPr>
              <w:jc w:val="center"/>
            </w:pPr>
          </w:p>
        </w:tc>
      </w:tr>
      <w:tr w14:paraId="7D1EB9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E52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15BF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9313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F17B1">
            <w:pPr>
              <w:jc w:val="center"/>
            </w:pPr>
            <w:r>
              <w:rPr>
                <w:rFonts w:hint="eastAsia" w:ascii="宋体" w:hAnsi="宋体"/>
                <w:sz w:val="16"/>
                <w:lang w:eastAsia="zh-CN"/>
              </w:rPr>
              <w:t>2022—2023</w:t>
            </w:r>
            <w:r>
              <w:rPr>
                <w:rFonts w:ascii="宋体" w:hAnsi="宋体" w:eastAsia="宋体"/>
                <w:sz w:val="16"/>
              </w:rPr>
              <w:t>年乡村振兴地债项目前期</w:t>
            </w:r>
            <w:r>
              <w:rPr>
                <w:rFonts w:hint="eastAsia" w:ascii="宋体" w:hAnsi="宋体"/>
                <w:sz w:val="16"/>
                <w:lang w:eastAsia="zh-CN"/>
              </w:rPr>
              <w:t>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F221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3F8A8">
            <w:pPr>
              <w:jc w:val="center"/>
            </w:pPr>
            <w:r>
              <w:rPr>
                <w:rFonts w:ascii="宋体" w:hAnsi="宋体" w:eastAsia="宋体"/>
                <w:sz w:val="16"/>
              </w:rPr>
              <w:t>&lt;=81.17万元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0EC31">
            <w:pPr>
              <w:jc w:val="center"/>
            </w:pPr>
            <w:r>
              <w:rPr>
                <w:rFonts w:ascii="宋体" w:hAnsi="宋体" w:eastAsia="宋体"/>
                <w:sz w:val="16"/>
              </w:rPr>
              <w:t>=81.17万元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60C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E736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EF3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772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D9C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62B7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4EC4D">
            <w:pPr>
              <w:jc w:val="center"/>
            </w:pPr>
          </w:p>
        </w:tc>
      </w:tr>
      <w:tr w14:paraId="1948B4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34CA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407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23A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DEE21">
            <w:pPr>
              <w:jc w:val="center"/>
            </w:pPr>
            <w:r>
              <w:rPr>
                <w:rFonts w:ascii="宋体" w:hAnsi="宋体" w:eastAsia="宋体"/>
                <w:sz w:val="16"/>
              </w:rPr>
              <w:t>2022年地债项目前期费第二笔投资总额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65B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7506A">
            <w:pPr>
              <w:jc w:val="center"/>
            </w:pPr>
            <w:r>
              <w:rPr>
                <w:rFonts w:ascii="宋体" w:hAnsi="宋体" w:eastAsia="宋体"/>
                <w:sz w:val="16"/>
              </w:rPr>
              <w:t>&lt;=181.04万元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93E61">
            <w:pPr>
              <w:jc w:val="center"/>
            </w:pPr>
            <w:r>
              <w:rPr>
                <w:rFonts w:ascii="宋体" w:hAnsi="宋体" w:eastAsia="宋体"/>
                <w:sz w:val="16"/>
              </w:rPr>
              <w:t>=181.04万元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454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90D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9E6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744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6F4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BEF4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646AB">
            <w:pPr>
              <w:jc w:val="center"/>
            </w:pPr>
          </w:p>
        </w:tc>
      </w:tr>
      <w:tr w14:paraId="45C045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4B73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119D1F">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EEDE8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3F897">
            <w:pPr>
              <w:jc w:val="center"/>
            </w:pPr>
            <w:r>
              <w:rPr>
                <w:rFonts w:ascii="宋体" w:hAnsi="宋体" w:eastAsia="宋体"/>
                <w:sz w:val="16"/>
              </w:rPr>
              <w:t>控制债务风险管理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289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98288">
            <w:pPr>
              <w:jc w:val="center"/>
            </w:pPr>
            <w:r>
              <w:rPr>
                <w:rFonts w:ascii="宋体" w:hAnsi="宋体" w:eastAsia="宋体"/>
                <w:sz w:val="16"/>
              </w:rPr>
              <w:t>有效控制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B428F">
            <w:pPr>
              <w:jc w:val="center"/>
            </w:pPr>
            <w:r>
              <w:rPr>
                <w:rFonts w:ascii="宋体" w:hAnsi="宋体" w:eastAsia="宋体"/>
                <w:sz w:val="16"/>
              </w:rPr>
              <w:t>有效控制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70E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BE6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483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685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D27A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730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A0A4B">
            <w:pPr>
              <w:jc w:val="center"/>
            </w:pPr>
          </w:p>
        </w:tc>
      </w:tr>
      <w:tr w14:paraId="4CCE53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3E6B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7B5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6446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FA2E4">
            <w:pPr>
              <w:jc w:val="center"/>
            </w:pPr>
            <w:r>
              <w:rPr>
                <w:rFonts w:ascii="宋体" w:hAnsi="宋体" w:eastAsia="宋体"/>
                <w:sz w:val="16"/>
              </w:rPr>
              <w:t>提高政府公信力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3DD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4120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643C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D35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DBB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10C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FE2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ED80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D58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BA567">
            <w:pPr>
              <w:jc w:val="center"/>
            </w:pPr>
          </w:p>
        </w:tc>
      </w:tr>
      <w:tr w14:paraId="68880E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E222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38DF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673E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B0023">
            <w:pPr>
              <w:jc w:val="center"/>
            </w:pPr>
            <w:r>
              <w:rPr>
                <w:rFonts w:ascii="宋体" w:hAnsi="宋体" w:eastAsia="宋体"/>
                <w:sz w:val="16"/>
              </w:rPr>
              <w:t>受益服务单位满意度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B62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ED6C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2102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B05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30E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148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CFD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FB9F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668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8B044">
            <w:pPr>
              <w:jc w:val="center"/>
            </w:pPr>
          </w:p>
        </w:tc>
      </w:tr>
      <w:tr w14:paraId="1928C8F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8D0C2C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873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63B27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1F426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91E3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7A469">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CC6CF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7E8C0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6109D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81263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AC6194"/>
        </w:tc>
      </w:tr>
    </w:tbl>
    <w:p w14:paraId="5550CEA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755"/>
        <w:gridCol w:w="509"/>
        <w:gridCol w:w="696"/>
        <w:gridCol w:w="632"/>
        <w:gridCol w:w="632"/>
        <w:gridCol w:w="696"/>
        <w:gridCol w:w="632"/>
        <w:gridCol w:w="632"/>
        <w:gridCol w:w="632"/>
        <w:gridCol w:w="632"/>
        <w:gridCol w:w="696"/>
      </w:tblGrid>
      <w:tr w14:paraId="1E606914">
        <w:tblPrEx>
          <w:tblCellMar>
            <w:top w:w="0" w:type="dxa"/>
            <w:left w:w="108" w:type="dxa"/>
            <w:bottom w:w="0" w:type="dxa"/>
            <w:right w:w="108" w:type="dxa"/>
          </w:tblCellMar>
        </w:tblPrEx>
        <w:tc>
          <w:tcPr>
            <w:tcW w:w="9040" w:type="dxa"/>
            <w:gridSpan w:val="14"/>
            <w:vAlign w:val="center"/>
          </w:tcPr>
          <w:p w14:paraId="05E4B41B">
            <w:pPr>
              <w:jc w:val="center"/>
            </w:pPr>
            <w:r>
              <w:rPr>
                <w:rFonts w:ascii="宋体" w:hAnsi="宋体" w:eastAsia="宋体"/>
                <w:sz w:val="24"/>
              </w:rPr>
              <w:t>项目支出绩效自评表</w:t>
            </w:r>
          </w:p>
        </w:tc>
      </w:tr>
      <w:tr w14:paraId="31D4A8A8">
        <w:tblPrEx>
          <w:tblCellMar>
            <w:top w:w="0" w:type="dxa"/>
            <w:left w:w="108" w:type="dxa"/>
            <w:bottom w:w="0" w:type="dxa"/>
            <w:right w:w="108" w:type="dxa"/>
          </w:tblCellMar>
        </w:tblPrEx>
        <w:tc>
          <w:tcPr>
            <w:tcW w:w="9040" w:type="dxa"/>
            <w:gridSpan w:val="14"/>
            <w:vAlign w:val="center"/>
          </w:tcPr>
          <w:p w14:paraId="16DBB6D7">
            <w:pPr>
              <w:jc w:val="center"/>
            </w:pPr>
            <w:r>
              <w:rPr>
                <w:rFonts w:ascii="宋体" w:hAnsi="宋体" w:eastAsia="宋体"/>
                <w:sz w:val="24"/>
              </w:rPr>
              <w:t>(2024年度)</w:t>
            </w:r>
          </w:p>
        </w:tc>
      </w:tr>
      <w:tr w14:paraId="09DF9B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12BA3">
            <w:pPr>
              <w:jc w:val="center"/>
            </w:pPr>
            <w:r>
              <w:rPr>
                <w:rFonts w:ascii="宋体" w:hAnsi="宋体" w:eastAsia="宋体"/>
                <w:sz w:val="16"/>
              </w:rPr>
              <w:t>项目名称</w:t>
            </w:r>
          </w:p>
        </w:tc>
        <w:tc>
          <w:tcPr>
            <w:tcW w:w="8408"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E379D19">
            <w:pPr>
              <w:jc w:val="center"/>
            </w:pPr>
            <w:r>
              <w:rPr>
                <w:rFonts w:ascii="宋体" w:hAnsi="宋体" w:eastAsia="宋体"/>
                <w:sz w:val="16"/>
              </w:rPr>
              <w:t>2023年多胎湖羊基础母羊补助资金</w:t>
            </w:r>
          </w:p>
        </w:tc>
      </w:tr>
      <w:tr w14:paraId="6E197B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2CBB2">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CD9A8B">
            <w:pPr>
              <w:jc w:val="center"/>
            </w:pPr>
            <w:r>
              <w:rPr>
                <w:rFonts w:ascii="宋体" w:hAnsi="宋体" w:eastAsia="宋体"/>
                <w:sz w:val="16"/>
              </w:rPr>
              <w:t>吉木萨尔县农业农村局</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CD226F7">
            <w:pPr>
              <w:jc w:val="center"/>
            </w:pPr>
            <w:r>
              <w:rPr>
                <w:rFonts w:ascii="宋体" w:hAnsi="宋体" w:eastAsia="宋体"/>
                <w:sz w:val="16"/>
              </w:rPr>
              <w:t>实施单位</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0B21FD">
            <w:pPr>
              <w:jc w:val="center"/>
            </w:pPr>
            <w:r>
              <w:rPr>
                <w:rFonts w:ascii="宋体" w:hAnsi="宋体" w:eastAsia="宋体"/>
                <w:sz w:val="16"/>
              </w:rPr>
              <w:t>吉木萨尔县农业农村局</w:t>
            </w:r>
          </w:p>
        </w:tc>
      </w:tr>
      <w:tr w14:paraId="0205E7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09A28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355B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DAF30">
            <w:pPr>
              <w:jc w:val="center"/>
            </w:pPr>
            <w:r>
              <w:rPr>
                <w:rFonts w:ascii="宋体" w:hAnsi="宋体" w:eastAsia="宋体"/>
                <w:sz w:val="16"/>
              </w:rPr>
              <w:t>年初预算数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968CD">
            <w:pPr>
              <w:jc w:val="center"/>
            </w:pPr>
            <w:r>
              <w:rPr>
                <w:rFonts w:ascii="宋体" w:hAnsi="宋体" w:eastAsia="宋体"/>
                <w:sz w:val="16"/>
              </w:rPr>
              <w:t>全年预算数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1879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1469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3BA46">
            <w:pPr>
              <w:jc w:val="center"/>
            </w:pPr>
            <w:r>
              <w:rPr>
                <w:rFonts w:ascii="宋体" w:hAnsi="宋体" w:eastAsia="宋体"/>
                <w:sz w:val="16"/>
              </w:rPr>
              <w:t>执行率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4CF9AD9">
            <w:pPr>
              <w:jc w:val="center"/>
            </w:pPr>
            <w:r>
              <w:rPr>
                <w:rFonts w:ascii="宋体" w:hAnsi="宋体" w:eastAsia="宋体"/>
                <w:sz w:val="16"/>
              </w:rPr>
              <w:t>得分</w:t>
            </w:r>
          </w:p>
        </w:tc>
      </w:tr>
      <w:tr w14:paraId="798F70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7AE4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D4CE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08C5D">
            <w:pPr>
              <w:jc w:val="center"/>
            </w:pPr>
            <w:r>
              <w:rPr>
                <w:rFonts w:ascii="宋体" w:hAnsi="宋体" w:eastAsia="宋体"/>
                <w:sz w:val="16"/>
              </w:rPr>
              <w:t>26.50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7F270">
            <w:pPr>
              <w:jc w:val="center"/>
            </w:pPr>
            <w:r>
              <w:rPr>
                <w:rFonts w:ascii="宋体" w:hAnsi="宋体" w:eastAsia="宋体"/>
                <w:sz w:val="16"/>
              </w:rPr>
              <w:t>26.50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DEB57">
            <w:pPr>
              <w:jc w:val="center"/>
            </w:pPr>
            <w:r>
              <w:rPr>
                <w:rFonts w:ascii="宋体" w:hAnsi="宋体" w:eastAsia="宋体"/>
                <w:sz w:val="16"/>
              </w:rPr>
              <w:t>26.50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2600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DCDA0">
            <w:pPr>
              <w:jc w:val="center"/>
            </w:pPr>
            <w:r>
              <w:rPr>
                <w:rFonts w:ascii="宋体" w:hAnsi="宋体" w:eastAsia="宋体"/>
                <w:sz w:val="16"/>
              </w:rPr>
              <w:t>100.00%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18EF662">
            <w:pPr>
              <w:jc w:val="center"/>
            </w:pPr>
            <w:r>
              <w:rPr>
                <w:rFonts w:ascii="宋体" w:hAnsi="宋体" w:eastAsia="宋体"/>
                <w:sz w:val="16"/>
              </w:rPr>
              <w:t>10.00</w:t>
            </w:r>
          </w:p>
        </w:tc>
      </w:tr>
      <w:tr w14:paraId="4C7613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5E08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56CE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80A31">
            <w:pPr>
              <w:jc w:val="center"/>
            </w:pPr>
            <w:r>
              <w:rPr>
                <w:rFonts w:ascii="宋体" w:hAnsi="宋体" w:eastAsia="宋体"/>
                <w:sz w:val="16"/>
              </w:rPr>
              <w:t>26.50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27EA7">
            <w:pPr>
              <w:jc w:val="center"/>
            </w:pPr>
            <w:r>
              <w:rPr>
                <w:rFonts w:ascii="宋体" w:hAnsi="宋体" w:eastAsia="宋体"/>
                <w:sz w:val="16"/>
              </w:rPr>
              <w:t>26.50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26E7F">
            <w:pPr>
              <w:jc w:val="center"/>
            </w:pPr>
            <w:r>
              <w:rPr>
                <w:rFonts w:ascii="宋体" w:hAnsi="宋体" w:eastAsia="宋体"/>
                <w:sz w:val="16"/>
              </w:rPr>
              <w:t>26.50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B24A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6D187">
            <w:pPr>
              <w:jc w:val="center"/>
            </w:pPr>
            <w:r>
              <w:rPr>
                <w:rFonts w:ascii="宋体" w:hAnsi="宋体" w:eastAsia="宋体"/>
                <w:sz w:val="16"/>
              </w:rPr>
              <w:t>—</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711FD93">
            <w:pPr>
              <w:jc w:val="center"/>
            </w:pPr>
            <w:r>
              <w:rPr>
                <w:rFonts w:ascii="宋体" w:hAnsi="宋体" w:eastAsia="宋体"/>
                <w:sz w:val="16"/>
              </w:rPr>
              <w:t>—</w:t>
            </w:r>
          </w:p>
        </w:tc>
      </w:tr>
      <w:tr w14:paraId="50A4C5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A8A99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F035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EB433">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53410">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7464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4268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7C4FB">
            <w:pPr>
              <w:jc w:val="center"/>
            </w:pPr>
            <w:r>
              <w:rPr>
                <w:rFonts w:ascii="宋体" w:hAnsi="宋体" w:eastAsia="宋体"/>
                <w:sz w:val="16"/>
              </w:rPr>
              <w:t>—</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EA4ECC7">
            <w:pPr>
              <w:jc w:val="center"/>
            </w:pPr>
            <w:r>
              <w:rPr>
                <w:rFonts w:ascii="宋体" w:hAnsi="宋体" w:eastAsia="宋体"/>
                <w:sz w:val="16"/>
              </w:rPr>
              <w:t>—</w:t>
            </w:r>
          </w:p>
        </w:tc>
      </w:tr>
      <w:tr w14:paraId="3786B71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A63C94">
            <w:pPr>
              <w:jc w:val="center"/>
            </w:pPr>
            <w:r>
              <w:rPr>
                <w:rFonts w:ascii="宋体" w:hAnsi="宋体" w:eastAsia="宋体"/>
                <w:sz w:val="16"/>
              </w:rPr>
              <w:t>年度总体目标</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7D7162">
            <w:pPr>
              <w:jc w:val="center"/>
            </w:pPr>
            <w:r>
              <w:rPr>
                <w:rFonts w:ascii="宋体" w:hAnsi="宋体" w:eastAsia="宋体"/>
                <w:sz w:val="16"/>
              </w:rPr>
              <w:t>预期目标</w:t>
            </w:r>
          </w:p>
        </w:tc>
        <w:tc>
          <w:tcPr>
            <w:tcW w:w="392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A4A35B">
            <w:pPr>
              <w:jc w:val="center"/>
            </w:pPr>
            <w:r>
              <w:rPr>
                <w:rFonts w:ascii="宋体" w:hAnsi="宋体" w:eastAsia="宋体"/>
                <w:sz w:val="16"/>
              </w:rPr>
              <w:t>实际完成情况</w:t>
            </w:r>
          </w:p>
        </w:tc>
      </w:tr>
      <w:tr w14:paraId="7CB05D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22FD0C"/>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B8DE46">
            <w:pPr>
              <w:jc w:val="both"/>
            </w:pPr>
            <w:r>
              <w:rPr>
                <w:rFonts w:ascii="宋体" w:hAnsi="宋体" w:eastAsia="宋体"/>
                <w:sz w:val="16"/>
              </w:rPr>
              <w:t>县财政下达的2023年多胎湖羊基础母羊、高床新建改扩建补助资金26.5万元，对2023年9月30日</w:t>
            </w:r>
            <w:r>
              <w:rPr>
                <w:rFonts w:hint="eastAsia" w:ascii="宋体" w:hAnsi="宋体"/>
                <w:sz w:val="16"/>
                <w:lang w:eastAsia="zh-CN"/>
              </w:rPr>
              <w:t>—</w:t>
            </w:r>
            <w:r>
              <w:rPr>
                <w:rFonts w:ascii="宋体" w:hAnsi="宋体" w:eastAsia="宋体"/>
                <w:sz w:val="16"/>
              </w:rPr>
              <w:t>2024年12月30日期间，从具有生产经营资质的种畜场购买的多胎湖羊基础母羊及新建改扩建高床的养殖户（场）给予补贴。湖羊基础母羊州级资金已补助的</w:t>
            </w:r>
            <w:r>
              <w:rPr>
                <w:rFonts w:hint="eastAsia" w:ascii="宋体" w:hAnsi="宋体"/>
                <w:sz w:val="16"/>
                <w:lang w:eastAsia="zh-CN"/>
              </w:rPr>
              <w:t>不再</w:t>
            </w:r>
            <w:r>
              <w:rPr>
                <w:rFonts w:ascii="宋体" w:hAnsi="宋体" w:eastAsia="宋体"/>
                <w:sz w:val="16"/>
              </w:rPr>
              <w:t>重复进行补贴。</w:t>
            </w:r>
          </w:p>
        </w:tc>
        <w:tc>
          <w:tcPr>
            <w:tcW w:w="392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173831">
            <w:pPr>
              <w:jc w:val="both"/>
            </w:pPr>
            <w:r>
              <w:rPr>
                <w:rFonts w:ascii="宋体" w:hAnsi="宋体" w:eastAsia="宋体"/>
                <w:sz w:val="16"/>
              </w:rPr>
              <w:t>截至2024年12月31日，该项目共支出26.5万元，预算执行率100%，项目完成实施25户。通过项目实施达到养殖增收，有效提升了养殖户的养殖信心。</w:t>
            </w:r>
          </w:p>
        </w:tc>
      </w:tr>
      <w:tr w14:paraId="6B0314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84094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8593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48589">
            <w:pPr>
              <w:jc w:val="center"/>
            </w:pPr>
            <w:r>
              <w:rPr>
                <w:rFonts w:ascii="宋体" w:hAnsi="宋体" w:eastAsia="宋体"/>
                <w:sz w:val="16"/>
              </w:rPr>
              <w:t>二级指标</w:t>
            </w:r>
          </w:p>
        </w:tc>
        <w:tc>
          <w:tcPr>
            <w:tcW w:w="755" w:type="dxa"/>
            <w:tcBorders>
              <w:top w:val="single" w:color="auto" w:sz="10" w:space="0"/>
              <w:left w:val="single" w:color="auto" w:sz="10" w:space="0"/>
              <w:bottom w:val="single" w:color="auto" w:sz="10" w:space="0"/>
              <w:right w:val="single" w:color="auto" w:sz="10" w:space="0"/>
              <w:insideV w:val="single" w:sz="10" w:space="0"/>
            </w:tcBorders>
            <w:vAlign w:val="center"/>
          </w:tcPr>
          <w:p w14:paraId="13A25374">
            <w:pPr>
              <w:jc w:val="center"/>
            </w:pPr>
            <w:r>
              <w:rPr>
                <w:rFonts w:ascii="宋体" w:hAnsi="宋体" w:eastAsia="宋体"/>
                <w:sz w:val="16"/>
              </w:rPr>
              <w:t>三级指标</w:t>
            </w:r>
          </w:p>
        </w:tc>
        <w:tc>
          <w:tcPr>
            <w:tcW w:w="509" w:type="dxa"/>
            <w:tcBorders>
              <w:top w:val="single" w:color="auto" w:sz="10" w:space="0"/>
              <w:left w:val="single" w:color="auto" w:sz="10" w:space="0"/>
              <w:bottom w:val="single" w:color="auto" w:sz="10" w:space="0"/>
              <w:right w:val="single" w:color="auto" w:sz="10" w:space="0"/>
              <w:insideV w:val="single" w:sz="10" w:space="0"/>
            </w:tcBorders>
            <w:vAlign w:val="center"/>
          </w:tcPr>
          <w:p w14:paraId="76883A0C">
            <w:pPr>
              <w:jc w:val="center"/>
            </w:pPr>
            <w:r>
              <w:rPr>
                <w:rFonts w:ascii="宋体" w:hAnsi="宋体" w:eastAsia="宋体"/>
                <w:sz w:val="16"/>
              </w:rPr>
              <w:t>权重</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5013C5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FA71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5DDB2">
            <w:pPr>
              <w:jc w:val="center"/>
            </w:pPr>
            <w:r>
              <w:rPr>
                <w:rFonts w:ascii="宋体" w:hAnsi="宋体" w:eastAsia="宋体"/>
                <w:sz w:val="16"/>
              </w:rPr>
              <w:t>完成率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3A544B6">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5723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0A32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0A8A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47B6C">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96EF29C">
            <w:pPr>
              <w:jc w:val="center"/>
            </w:pPr>
            <w:r>
              <w:rPr>
                <w:rFonts w:ascii="宋体" w:hAnsi="宋体" w:eastAsia="宋体"/>
                <w:sz w:val="16"/>
              </w:rPr>
              <w:t>偏差原因分析及改进措施</w:t>
            </w:r>
          </w:p>
        </w:tc>
      </w:tr>
      <w:tr w14:paraId="0A8F57F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C3E48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7D503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CA35C0">
            <w:pPr>
              <w:jc w:val="center"/>
            </w:pPr>
            <w:r>
              <w:rPr>
                <w:rFonts w:ascii="宋体" w:hAnsi="宋体" w:eastAsia="宋体"/>
                <w:sz w:val="16"/>
              </w:rPr>
              <w:t>数量指标</w:t>
            </w:r>
          </w:p>
        </w:tc>
        <w:tc>
          <w:tcPr>
            <w:tcW w:w="755" w:type="dxa"/>
            <w:tcBorders>
              <w:top w:val="single" w:color="auto" w:sz="10" w:space="0"/>
              <w:left w:val="single" w:color="auto" w:sz="10" w:space="0"/>
              <w:bottom w:val="single" w:color="auto" w:sz="10" w:space="0"/>
              <w:right w:val="single" w:color="auto" w:sz="10" w:space="0"/>
              <w:insideV w:val="single" w:sz="10" w:space="0"/>
            </w:tcBorders>
            <w:vAlign w:val="center"/>
          </w:tcPr>
          <w:p w14:paraId="0EB35CFD">
            <w:pPr>
              <w:jc w:val="center"/>
            </w:pPr>
            <w:r>
              <w:rPr>
                <w:rFonts w:ascii="宋体" w:hAnsi="宋体" w:eastAsia="宋体"/>
                <w:sz w:val="16"/>
              </w:rPr>
              <w:t>补助畜牧养殖户数</w:t>
            </w:r>
          </w:p>
        </w:tc>
        <w:tc>
          <w:tcPr>
            <w:tcW w:w="509" w:type="dxa"/>
            <w:tcBorders>
              <w:top w:val="single" w:color="auto" w:sz="10" w:space="0"/>
              <w:left w:val="single" w:color="auto" w:sz="10" w:space="0"/>
              <w:bottom w:val="single" w:color="auto" w:sz="10" w:space="0"/>
              <w:right w:val="single" w:color="auto" w:sz="10" w:space="0"/>
              <w:insideV w:val="single" w:sz="10" w:space="0"/>
            </w:tcBorders>
            <w:vAlign w:val="center"/>
          </w:tcPr>
          <w:p w14:paraId="4A299D45">
            <w:pPr>
              <w:jc w:val="center"/>
            </w:pPr>
            <w:r>
              <w:rPr>
                <w:rFonts w:ascii="宋体" w:hAnsi="宋体" w:eastAsia="宋体"/>
                <w:sz w:val="16"/>
              </w:rPr>
              <w:t>12</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EBCA990">
            <w:pPr>
              <w:jc w:val="center"/>
            </w:pPr>
            <w:r>
              <w:rPr>
                <w:rFonts w:ascii="宋体" w:hAnsi="宋体" w:eastAsia="宋体"/>
                <w:sz w:val="16"/>
              </w:rPr>
              <w:t>&gt;=23户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9B0FD">
            <w:pPr>
              <w:jc w:val="center"/>
            </w:pPr>
            <w:r>
              <w:rPr>
                <w:rFonts w:ascii="宋体" w:hAnsi="宋体" w:eastAsia="宋体"/>
                <w:sz w:val="16"/>
              </w:rPr>
              <w:t>=23户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AB5AA">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A6213EE">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C84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5DC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230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ED216">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73BC990">
            <w:pPr>
              <w:jc w:val="center"/>
            </w:pPr>
          </w:p>
        </w:tc>
      </w:tr>
      <w:tr w14:paraId="3FEB28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9E9D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1681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A9439F"/>
        </w:tc>
        <w:tc>
          <w:tcPr>
            <w:tcW w:w="755" w:type="dxa"/>
            <w:tcBorders>
              <w:top w:val="single" w:color="auto" w:sz="10" w:space="0"/>
              <w:left w:val="single" w:color="auto" w:sz="10" w:space="0"/>
              <w:bottom w:val="single" w:color="auto" w:sz="10" w:space="0"/>
              <w:right w:val="single" w:color="auto" w:sz="10" w:space="0"/>
              <w:insideV w:val="single" w:sz="10" w:space="0"/>
            </w:tcBorders>
            <w:vAlign w:val="center"/>
          </w:tcPr>
          <w:p w14:paraId="191B8BBC">
            <w:pPr>
              <w:jc w:val="center"/>
            </w:pPr>
            <w:r>
              <w:rPr>
                <w:rFonts w:ascii="宋体" w:hAnsi="宋体" w:eastAsia="宋体"/>
                <w:sz w:val="16"/>
              </w:rPr>
              <w:t>购进的多胎湖羊户数</w:t>
            </w:r>
          </w:p>
        </w:tc>
        <w:tc>
          <w:tcPr>
            <w:tcW w:w="509" w:type="dxa"/>
            <w:tcBorders>
              <w:top w:val="single" w:color="auto" w:sz="10" w:space="0"/>
              <w:left w:val="single" w:color="auto" w:sz="10" w:space="0"/>
              <w:bottom w:val="single" w:color="auto" w:sz="10" w:space="0"/>
              <w:right w:val="single" w:color="auto" w:sz="10" w:space="0"/>
              <w:insideV w:val="single" w:sz="10" w:space="0"/>
            </w:tcBorders>
            <w:vAlign w:val="center"/>
          </w:tcPr>
          <w:p w14:paraId="19041412">
            <w:pPr>
              <w:jc w:val="center"/>
            </w:pPr>
            <w:r>
              <w:rPr>
                <w:rFonts w:ascii="宋体" w:hAnsi="宋体" w:eastAsia="宋体"/>
                <w:sz w:val="16"/>
              </w:rPr>
              <w:t>11</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64AA571">
            <w:pPr>
              <w:jc w:val="center"/>
            </w:pPr>
            <w:r>
              <w:rPr>
                <w:rFonts w:ascii="宋体" w:hAnsi="宋体" w:eastAsia="宋体"/>
                <w:sz w:val="16"/>
              </w:rPr>
              <w:t>&gt;=2户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652C8">
            <w:pPr>
              <w:jc w:val="center"/>
            </w:pPr>
            <w:r>
              <w:rPr>
                <w:rFonts w:ascii="宋体" w:hAnsi="宋体" w:eastAsia="宋体"/>
                <w:sz w:val="16"/>
              </w:rPr>
              <w:t>=2户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D82AA">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45E47D8">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11B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81C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674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22DE7">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30D28D0">
            <w:pPr>
              <w:jc w:val="center"/>
            </w:pPr>
          </w:p>
        </w:tc>
      </w:tr>
      <w:tr w14:paraId="335EAA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DC9B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A418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D363E">
            <w:pPr>
              <w:jc w:val="center"/>
            </w:pPr>
            <w:r>
              <w:rPr>
                <w:rFonts w:ascii="宋体" w:hAnsi="宋体" w:eastAsia="宋体"/>
                <w:sz w:val="16"/>
              </w:rPr>
              <w:t>质量指标</w:t>
            </w:r>
          </w:p>
        </w:tc>
        <w:tc>
          <w:tcPr>
            <w:tcW w:w="755" w:type="dxa"/>
            <w:tcBorders>
              <w:top w:val="single" w:color="auto" w:sz="10" w:space="0"/>
              <w:left w:val="single" w:color="auto" w:sz="10" w:space="0"/>
              <w:bottom w:val="single" w:color="auto" w:sz="10" w:space="0"/>
              <w:right w:val="single" w:color="auto" w:sz="10" w:space="0"/>
              <w:insideV w:val="single" w:sz="10" w:space="0"/>
            </w:tcBorders>
            <w:vAlign w:val="center"/>
          </w:tcPr>
          <w:p w14:paraId="1B111D15">
            <w:pPr>
              <w:jc w:val="center"/>
            </w:pPr>
            <w:r>
              <w:rPr>
                <w:rFonts w:ascii="宋体" w:hAnsi="宋体" w:eastAsia="宋体"/>
                <w:sz w:val="16"/>
              </w:rPr>
              <w:t>县财政补助经费使用率</w:t>
            </w:r>
          </w:p>
        </w:tc>
        <w:tc>
          <w:tcPr>
            <w:tcW w:w="509" w:type="dxa"/>
            <w:tcBorders>
              <w:top w:val="single" w:color="auto" w:sz="10" w:space="0"/>
              <w:left w:val="single" w:color="auto" w:sz="10" w:space="0"/>
              <w:bottom w:val="single" w:color="auto" w:sz="10" w:space="0"/>
              <w:right w:val="single" w:color="auto" w:sz="10" w:space="0"/>
              <w:insideV w:val="single" w:sz="10" w:space="0"/>
            </w:tcBorders>
            <w:vAlign w:val="center"/>
          </w:tcPr>
          <w:p w14:paraId="35C30EC7">
            <w:pPr>
              <w:jc w:val="center"/>
            </w:pPr>
            <w:r>
              <w:rPr>
                <w:rFonts w:ascii="宋体" w:hAnsi="宋体" w:eastAsia="宋体"/>
                <w:sz w:val="16"/>
              </w:rPr>
              <w:t>8</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332C2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5D0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E6D07">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116180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201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997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8D09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4B398">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42CFB4B">
            <w:pPr>
              <w:jc w:val="center"/>
            </w:pPr>
          </w:p>
        </w:tc>
      </w:tr>
      <w:tr w14:paraId="7EDA2D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5904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542F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E221B">
            <w:pPr>
              <w:jc w:val="center"/>
            </w:pPr>
            <w:r>
              <w:rPr>
                <w:rFonts w:ascii="宋体" w:hAnsi="宋体" w:eastAsia="宋体"/>
                <w:sz w:val="16"/>
              </w:rPr>
              <w:t>时效指标</w:t>
            </w:r>
          </w:p>
        </w:tc>
        <w:tc>
          <w:tcPr>
            <w:tcW w:w="755" w:type="dxa"/>
            <w:tcBorders>
              <w:top w:val="single" w:color="auto" w:sz="10" w:space="0"/>
              <w:left w:val="single" w:color="auto" w:sz="10" w:space="0"/>
              <w:bottom w:val="single" w:color="auto" w:sz="10" w:space="0"/>
              <w:right w:val="single" w:color="auto" w:sz="10" w:space="0"/>
              <w:insideV w:val="single" w:sz="10" w:space="0"/>
            </w:tcBorders>
            <w:vAlign w:val="center"/>
          </w:tcPr>
          <w:p w14:paraId="32114EB4">
            <w:pPr>
              <w:jc w:val="center"/>
            </w:pPr>
            <w:r>
              <w:rPr>
                <w:rFonts w:ascii="宋体" w:hAnsi="宋体" w:eastAsia="宋体"/>
                <w:sz w:val="16"/>
              </w:rPr>
              <w:t>年度补贴资金兑付率</w:t>
            </w:r>
          </w:p>
        </w:tc>
        <w:tc>
          <w:tcPr>
            <w:tcW w:w="509" w:type="dxa"/>
            <w:tcBorders>
              <w:top w:val="single" w:color="auto" w:sz="10" w:space="0"/>
              <w:left w:val="single" w:color="auto" w:sz="10" w:space="0"/>
              <w:bottom w:val="single" w:color="auto" w:sz="10" w:space="0"/>
              <w:right w:val="single" w:color="auto" w:sz="10" w:space="0"/>
              <w:insideV w:val="single" w:sz="10" w:space="0"/>
            </w:tcBorders>
            <w:vAlign w:val="center"/>
          </w:tcPr>
          <w:p w14:paraId="621EC684">
            <w:pPr>
              <w:jc w:val="center"/>
            </w:pPr>
            <w:r>
              <w:rPr>
                <w:rFonts w:ascii="宋体" w:hAnsi="宋体" w:eastAsia="宋体"/>
                <w:sz w:val="16"/>
              </w:rPr>
              <w:t>9</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47DA9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623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F6943">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583FB97">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804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AC0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FF5A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E1C42">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786C41F">
            <w:pPr>
              <w:jc w:val="center"/>
            </w:pPr>
          </w:p>
        </w:tc>
      </w:tr>
      <w:tr w14:paraId="1CFDC2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290D1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F3C8A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D4FCFC">
            <w:pPr>
              <w:jc w:val="center"/>
            </w:pPr>
            <w:r>
              <w:rPr>
                <w:rFonts w:ascii="宋体" w:hAnsi="宋体" w:eastAsia="宋体"/>
                <w:sz w:val="16"/>
              </w:rPr>
              <w:t>经济成本指标</w:t>
            </w:r>
          </w:p>
        </w:tc>
        <w:tc>
          <w:tcPr>
            <w:tcW w:w="755" w:type="dxa"/>
            <w:tcBorders>
              <w:top w:val="single" w:color="auto" w:sz="10" w:space="0"/>
              <w:left w:val="single" w:color="auto" w:sz="10" w:space="0"/>
              <w:bottom w:val="single" w:color="auto" w:sz="10" w:space="0"/>
              <w:right w:val="single" w:color="auto" w:sz="10" w:space="0"/>
              <w:insideV w:val="single" w:sz="10" w:space="0"/>
            </w:tcBorders>
            <w:vAlign w:val="center"/>
          </w:tcPr>
          <w:p w14:paraId="7F1548B3">
            <w:pPr>
              <w:jc w:val="center"/>
            </w:pPr>
            <w:r>
              <w:rPr>
                <w:rFonts w:ascii="宋体" w:hAnsi="宋体" w:eastAsia="宋体"/>
                <w:sz w:val="16"/>
              </w:rPr>
              <w:t>高床面积50-90平方米以上补助标准</w:t>
            </w:r>
          </w:p>
        </w:tc>
        <w:tc>
          <w:tcPr>
            <w:tcW w:w="509" w:type="dxa"/>
            <w:tcBorders>
              <w:top w:val="single" w:color="auto" w:sz="10" w:space="0"/>
              <w:left w:val="single" w:color="auto" w:sz="10" w:space="0"/>
              <w:bottom w:val="single" w:color="auto" w:sz="10" w:space="0"/>
              <w:right w:val="single" w:color="auto" w:sz="10" w:space="0"/>
              <w:insideV w:val="single" w:sz="10" w:space="0"/>
            </w:tcBorders>
            <w:vAlign w:val="center"/>
          </w:tcPr>
          <w:p w14:paraId="510C7CF6">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4789C38">
            <w:pPr>
              <w:jc w:val="center"/>
            </w:pPr>
            <w:r>
              <w:rPr>
                <w:rFonts w:ascii="宋体" w:hAnsi="宋体" w:eastAsia="宋体"/>
                <w:sz w:val="16"/>
              </w:rPr>
              <w:t>&lt;=0.50万元/户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FFFE6">
            <w:pPr>
              <w:jc w:val="center"/>
            </w:pPr>
            <w:r>
              <w:rPr>
                <w:rFonts w:ascii="宋体" w:hAnsi="宋体" w:eastAsia="宋体"/>
                <w:sz w:val="16"/>
              </w:rPr>
              <w:t>=0.5万元/户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12827">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0287EF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D53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E8B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48C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A3BBA">
            <w:pPr>
              <w:jc w:val="center"/>
            </w:pPr>
            <w:r>
              <w:rPr>
                <w:rFonts w:ascii="宋体" w:hAnsi="宋体" w:eastAsia="宋体"/>
                <w:sz w:val="16"/>
              </w:rPr>
              <w:t>原始凭证,工作资料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0E10994">
            <w:pPr>
              <w:jc w:val="center"/>
            </w:pPr>
          </w:p>
        </w:tc>
      </w:tr>
      <w:tr w14:paraId="712782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BDC9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79B5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738068"/>
        </w:tc>
        <w:tc>
          <w:tcPr>
            <w:tcW w:w="755" w:type="dxa"/>
            <w:tcBorders>
              <w:top w:val="single" w:color="auto" w:sz="10" w:space="0"/>
              <w:left w:val="single" w:color="auto" w:sz="10" w:space="0"/>
              <w:bottom w:val="single" w:color="auto" w:sz="10" w:space="0"/>
              <w:right w:val="single" w:color="auto" w:sz="10" w:space="0"/>
              <w:insideV w:val="single" w:sz="10" w:space="0"/>
            </w:tcBorders>
            <w:vAlign w:val="center"/>
          </w:tcPr>
          <w:p w14:paraId="77E2BCB8">
            <w:pPr>
              <w:jc w:val="center"/>
            </w:pPr>
            <w:r>
              <w:rPr>
                <w:rFonts w:ascii="宋体" w:hAnsi="宋体" w:eastAsia="宋体"/>
                <w:sz w:val="16"/>
              </w:rPr>
              <w:t>高床100平方米以上补助标准</w:t>
            </w:r>
          </w:p>
        </w:tc>
        <w:tc>
          <w:tcPr>
            <w:tcW w:w="509" w:type="dxa"/>
            <w:tcBorders>
              <w:top w:val="single" w:color="auto" w:sz="10" w:space="0"/>
              <w:left w:val="single" w:color="auto" w:sz="10" w:space="0"/>
              <w:bottom w:val="single" w:color="auto" w:sz="10" w:space="0"/>
              <w:right w:val="single" w:color="auto" w:sz="10" w:space="0"/>
              <w:insideV w:val="single" w:sz="10" w:space="0"/>
            </w:tcBorders>
            <w:vAlign w:val="center"/>
          </w:tcPr>
          <w:p w14:paraId="1DA09B7F">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1235CE3">
            <w:pPr>
              <w:jc w:val="center"/>
            </w:pPr>
            <w:r>
              <w:rPr>
                <w:rFonts w:ascii="宋体" w:hAnsi="宋体" w:eastAsia="宋体"/>
                <w:sz w:val="16"/>
              </w:rPr>
              <w:t>&lt;=1万元/户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52192">
            <w:pPr>
              <w:jc w:val="center"/>
            </w:pPr>
            <w:r>
              <w:rPr>
                <w:rFonts w:ascii="宋体" w:hAnsi="宋体" w:eastAsia="宋体"/>
                <w:sz w:val="16"/>
              </w:rPr>
              <w:t>=1万元/户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A5B91">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5A59D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F9F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DAF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7BB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79AF8">
            <w:pPr>
              <w:jc w:val="center"/>
            </w:pPr>
            <w:r>
              <w:rPr>
                <w:rFonts w:ascii="宋体" w:hAnsi="宋体" w:eastAsia="宋体"/>
                <w:sz w:val="16"/>
              </w:rPr>
              <w:t>原始凭证,工作资料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953BE17">
            <w:pPr>
              <w:jc w:val="center"/>
            </w:pPr>
          </w:p>
        </w:tc>
      </w:tr>
      <w:tr w14:paraId="7F8E58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5728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1EED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F79ACF"/>
        </w:tc>
        <w:tc>
          <w:tcPr>
            <w:tcW w:w="755" w:type="dxa"/>
            <w:tcBorders>
              <w:top w:val="single" w:color="auto" w:sz="10" w:space="0"/>
              <w:left w:val="single" w:color="auto" w:sz="10" w:space="0"/>
              <w:bottom w:val="single" w:color="auto" w:sz="10" w:space="0"/>
              <w:right w:val="single" w:color="auto" w:sz="10" w:space="0"/>
              <w:insideV w:val="single" w:sz="10" w:space="0"/>
            </w:tcBorders>
            <w:vAlign w:val="center"/>
          </w:tcPr>
          <w:p w14:paraId="5005BC21">
            <w:pPr>
              <w:jc w:val="center"/>
            </w:pPr>
            <w:r>
              <w:rPr>
                <w:rFonts w:ascii="宋体" w:hAnsi="宋体" w:eastAsia="宋体"/>
                <w:sz w:val="16"/>
              </w:rPr>
              <w:t>购进的多胎湖羊50只以上补助标准</w:t>
            </w:r>
          </w:p>
        </w:tc>
        <w:tc>
          <w:tcPr>
            <w:tcW w:w="509" w:type="dxa"/>
            <w:tcBorders>
              <w:top w:val="single" w:color="auto" w:sz="10" w:space="0"/>
              <w:left w:val="single" w:color="auto" w:sz="10" w:space="0"/>
              <w:bottom w:val="single" w:color="auto" w:sz="10" w:space="0"/>
              <w:right w:val="single" w:color="auto" w:sz="10" w:space="0"/>
              <w:insideV w:val="single" w:sz="10" w:space="0"/>
            </w:tcBorders>
            <w:vAlign w:val="center"/>
          </w:tcPr>
          <w:p w14:paraId="69789437">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E7F50EA">
            <w:pPr>
              <w:jc w:val="center"/>
            </w:pPr>
            <w:r>
              <w:rPr>
                <w:rFonts w:ascii="宋体" w:hAnsi="宋体" w:eastAsia="宋体"/>
                <w:sz w:val="16"/>
              </w:rPr>
              <w:t>=500元/只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B3245">
            <w:pPr>
              <w:jc w:val="center"/>
            </w:pPr>
            <w:r>
              <w:rPr>
                <w:rFonts w:ascii="宋体" w:hAnsi="宋体" w:eastAsia="宋体"/>
                <w:sz w:val="16"/>
              </w:rPr>
              <w:t>=500元/只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041E9">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6AC866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2B8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976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0E7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E986B">
            <w:pPr>
              <w:jc w:val="center"/>
            </w:pPr>
            <w:r>
              <w:rPr>
                <w:rFonts w:ascii="宋体" w:hAnsi="宋体" w:eastAsia="宋体"/>
                <w:sz w:val="16"/>
              </w:rPr>
              <w:t>工作资料,原始凭证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5597F63">
            <w:pPr>
              <w:jc w:val="center"/>
            </w:pPr>
          </w:p>
        </w:tc>
      </w:tr>
      <w:tr w14:paraId="3F3625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A8B7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E7CC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F7D3B">
            <w:pPr>
              <w:jc w:val="center"/>
            </w:pPr>
            <w:r>
              <w:rPr>
                <w:rFonts w:ascii="宋体" w:hAnsi="宋体" w:eastAsia="宋体"/>
                <w:sz w:val="16"/>
              </w:rPr>
              <w:t>社会效益指标</w:t>
            </w:r>
          </w:p>
        </w:tc>
        <w:tc>
          <w:tcPr>
            <w:tcW w:w="755" w:type="dxa"/>
            <w:tcBorders>
              <w:top w:val="single" w:color="auto" w:sz="10" w:space="0"/>
              <w:left w:val="single" w:color="auto" w:sz="10" w:space="0"/>
              <w:bottom w:val="single" w:color="auto" w:sz="10" w:space="0"/>
              <w:right w:val="single" w:color="auto" w:sz="10" w:space="0"/>
              <w:insideV w:val="single" w:sz="10" w:space="0"/>
            </w:tcBorders>
            <w:vAlign w:val="center"/>
          </w:tcPr>
          <w:p w14:paraId="06D500AF">
            <w:pPr>
              <w:jc w:val="center"/>
            </w:pPr>
            <w:r>
              <w:rPr>
                <w:rFonts w:ascii="宋体" w:hAnsi="宋体" w:eastAsia="宋体"/>
                <w:sz w:val="16"/>
              </w:rPr>
              <w:t>资金使用重大违规违纪问题</w:t>
            </w:r>
          </w:p>
        </w:tc>
        <w:tc>
          <w:tcPr>
            <w:tcW w:w="509" w:type="dxa"/>
            <w:tcBorders>
              <w:top w:val="single" w:color="auto" w:sz="10" w:space="0"/>
              <w:left w:val="single" w:color="auto" w:sz="10" w:space="0"/>
              <w:bottom w:val="single" w:color="auto" w:sz="10" w:space="0"/>
              <w:right w:val="single" w:color="auto" w:sz="10" w:space="0"/>
              <w:insideV w:val="single" w:sz="10" w:space="0"/>
            </w:tcBorders>
            <w:vAlign w:val="center"/>
          </w:tcPr>
          <w:p w14:paraId="7C7454BE">
            <w:pPr>
              <w:jc w:val="center"/>
            </w:pPr>
            <w:r>
              <w:rPr>
                <w:rFonts w:ascii="宋体" w:hAnsi="宋体" w:eastAsia="宋体"/>
                <w:sz w:val="16"/>
              </w:rPr>
              <w:t>20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744117F">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E84EC">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002FF">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E69057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79F90">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1AA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3214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C7A91">
            <w:pPr>
              <w:jc w:val="center"/>
            </w:pPr>
            <w:r>
              <w:rPr>
                <w:rFonts w:ascii="宋体" w:hAnsi="宋体" w:eastAsia="宋体"/>
                <w:sz w:val="16"/>
              </w:rPr>
              <w:t>原始凭证,工作资料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1F87405">
            <w:pPr>
              <w:jc w:val="center"/>
            </w:pPr>
          </w:p>
        </w:tc>
      </w:tr>
      <w:tr w14:paraId="738EB0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9D58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D395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CF891">
            <w:pPr>
              <w:jc w:val="center"/>
            </w:pPr>
            <w:r>
              <w:rPr>
                <w:rFonts w:ascii="宋体" w:hAnsi="宋体" w:eastAsia="宋体"/>
                <w:sz w:val="16"/>
              </w:rPr>
              <w:t>满意度指标</w:t>
            </w:r>
          </w:p>
        </w:tc>
        <w:tc>
          <w:tcPr>
            <w:tcW w:w="755" w:type="dxa"/>
            <w:tcBorders>
              <w:top w:val="single" w:color="auto" w:sz="10" w:space="0"/>
              <w:left w:val="single" w:color="auto" w:sz="10" w:space="0"/>
              <w:bottom w:val="single" w:color="auto" w:sz="10" w:space="0"/>
              <w:right w:val="single" w:color="auto" w:sz="10" w:space="0"/>
              <w:insideV w:val="single" w:sz="10" w:space="0"/>
            </w:tcBorders>
            <w:vAlign w:val="center"/>
          </w:tcPr>
          <w:p w14:paraId="13FFC06A">
            <w:pPr>
              <w:jc w:val="center"/>
            </w:pPr>
            <w:r>
              <w:rPr>
                <w:rFonts w:ascii="宋体" w:hAnsi="宋体" w:eastAsia="宋体"/>
                <w:sz w:val="16"/>
              </w:rPr>
              <w:t>项目受益农户满意度</w:t>
            </w:r>
          </w:p>
        </w:tc>
        <w:tc>
          <w:tcPr>
            <w:tcW w:w="509" w:type="dxa"/>
            <w:tcBorders>
              <w:top w:val="single" w:color="auto" w:sz="10" w:space="0"/>
              <w:left w:val="single" w:color="auto" w:sz="10" w:space="0"/>
              <w:bottom w:val="single" w:color="auto" w:sz="10" w:space="0"/>
              <w:right w:val="single" w:color="auto" w:sz="10" w:space="0"/>
              <w:insideV w:val="single" w:sz="10" w:space="0"/>
            </w:tcBorders>
            <w:vAlign w:val="center"/>
          </w:tcPr>
          <w:p w14:paraId="38FEB796">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A6B69B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53D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22BF9">
            <w:pPr>
              <w:jc w:val="center"/>
            </w:pPr>
            <w:r>
              <w:rPr>
                <w:rFonts w:ascii="宋体" w:hAnsi="宋体" w:eastAsia="宋体"/>
                <w:sz w:val="16"/>
              </w:rPr>
              <w:t>111%</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8AA08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0FB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4D5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CD41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3B60D">
            <w:pPr>
              <w:jc w:val="center"/>
            </w:pPr>
            <w:r>
              <w:rPr>
                <w:rFonts w:ascii="宋体" w:hAnsi="宋体" w:eastAsia="宋体"/>
                <w:sz w:val="16"/>
              </w:rPr>
              <w:t>说明材料,工作资料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6784EA2">
            <w:pPr>
              <w:jc w:val="center"/>
            </w:pPr>
            <w:r>
              <w:rPr>
                <w:rFonts w:ascii="宋体" w:hAnsi="宋体" w:eastAsia="宋体"/>
                <w:sz w:val="16"/>
              </w:rPr>
              <w:t>通过调研问卷，项目受益农户满意度达到100%。</w:t>
            </w:r>
          </w:p>
        </w:tc>
      </w:tr>
      <w:tr w14:paraId="3D683FAF">
        <w:tblPrEx>
          <w:tblCellMar>
            <w:top w:w="0" w:type="dxa"/>
            <w:left w:w="108" w:type="dxa"/>
            <w:bottom w:w="0" w:type="dxa"/>
            <w:right w:w="108" w:type="dxa"/>
          </w:tblCellMar>
        </w:tblPrEx>
        <w:tc>
          <w:tcPr>
            <w:tcW w:w="2651"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071FFD3">
            <w:pPr>
              <w:jc w:val="center"/>
            </w:pPr>
            <w:r>
              <w:rPr>
                <w:rFonts w:ascii="宋体" w:hAnsi="宋体" w:eastAsia="宋体"/>
                <w:sz w:val="16"/>
              </w:rPr>
              <w:t>总分</w:t>
            </w:r>
          </w:p>
        </w:tc>
        <w:tc>
          <w:tcPr>
            <w:tcW w:w="509" w:type="dxa"/>
            <w:tcBorders>
              <w:top w:val="single" w:color="auto" w:sz="10" w:space="0"/>
              <w:left w:val="single" w:color="auto" w:sz="10" w:space="0"/>
              <w:bottom w:val="single" w:color="auto" w:sz="10" w:space="0"/>
              <w:right w:val="single" w:color="auto" w:sz="10" w:space="0"/>
              <w:insideV w:val="single" w:sz="10" w:space="0"/>
            </w:tcBorders>
            <w:vAlign w:val="center"/>
          </w:tcPr>
          <w:p w14:paraId="6E267786">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tcPr>
          <w:p w14:paraId="4E4972B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C9CA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C3DB76"/>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E9A1601">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79120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56001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12964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266532"/>
        </w:tc>
        <w:tc>
          <w:tcPr>
            <w:tcW w:w="696" w:type="dxa"/>
            <w:tcBorders>
              <w:top w:val="single" w:color="auto" w:sz="10" w:space="0"/>
              <w:left w:val="single" w:color="auto" w:sz="10" w:space="0"/>
              <w:bottom w:val="single" w:color="auto" w:sz="10" w:space="0"/>
              <w:right w:val="single" w:color="auto" w:sz="10" w:space="0"/>
              <w:insideV w:val="single" w:sz="10" w:space="0"/>
            </w:tcBorders>
          </w:tcPr>
          <w:p w14:paraId="572167DA"/>
        </w:tc>
      </w:tr>
    </w:tbl>
    <w:p w14:paraId="1A729C5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5BFD71B0">
        <w:tc>
          <w:tcPr>
            <w:tcW w:w="8848" w:type="dxa"/>
            <w:gridSpan w:val="14"/>
            <w:vAlign w:val="center"/>
          </w:tcPr>
          <w:p w14:paraId="73D4D593">
            <w:pPr>
              <w:jc w:val="center"/>
            </w:pPr>
            <w:r>
              <w:rPr>
                <w:rFonts w:ascii="宋体" w:hAnsi="宋体" w:eastAsia="宋体"/>
                <w:sz w:val="24"/>
              </w:rPr>
              <w:t>项目支出绩效自评表</w:t>
            </w:r>
          </w:p>
        </w:tc>
      </w:tr>
      <w:tr w14:paraId="2ABE0999">
        <w:tblPrEx>
          <w:tblCellMar>
            <w:top w:w="0" w:type="dxa"/>
            <w:left w:w="108" w:type="dxa"/>
            <w:bottom w:w="0" w:type="dxa"/>
            <w:right w:w="108" w:type="dxa"/>
          </w:tblCellMar>
        </w:tblPrEx>
        <w:tc>
          <w:tcPr>
            <w:tcW w:w="8848" w:type="dxa"/>
            <w:gridSpan w:val="14"/>
            <w:vAlign w:val="center"/>
          </w:tcPr>
          <w:p w14:paraId="3D425BCD">
            <w:pPr>
              <w:jc w:val="center"/>
            </w:pPr>
            <w:r>
              <w:rPr>
                <w:rFonts w:ascii="宋体" w:hAnsi="宋体" w:eastAsia="宋体"/>
                <w:sz w:val="24"/>
              </w:rPr>
              <w:t>(2024年度)</w:t>
            </w:r>
          </w:p>
        </w:tc>
      </w:tr>
      <w:tr w14:paraId="46E730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A7F7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02F2FFD">
            <w:pPr>
              <w:jc w:val="center"/>
            </w:pPr>
            <w:r>
              <w:rPr>
                <w:rFonts w:ascii="宋体" w:hAnsi="宋体" w:eastAsia="宋体"/>
                <w:sz w:val="16"/>
              </w:rPr>
              <w:t>2023年防灾减灾和水利救灾资金项目</w:t>
            </w:r>
          </w:p>
        </w:tc>
      </w:tr>
      <w:tr w14:paraId="1FC8C0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480C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26242F">
            <w:pPr>
              <w:jc w:val="center"/>
            </w:pPr>
            <w:r>
              <w:rPr>
                <w:rFonts w:ascii="宋体" w:hAnsi="宋体" w:eastAsia="宋体"/>
                <w:sz w:val="16"/>
              </w:rPr>
              <w:t>吉木萨尔县农业农村局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3736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6CF6FD">
            <w:pPr>
              <w:jc w:val="center"/>
            </w:pPr>
            <w:r>
              <w:rPr>
                <w:rFonts w:ascii="宋体" w:hAnsi="宋体" w:eastAsia="宋体"/>
                <w:sz w:val="16"/>
              </w:rPr>
              <w:t>吉木萨尔县农业农村局</w:t>
            </w:r>
          </w:p>
        </w:tc>
      </w:tr>
      <w:tr w14:paraId="70F8666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FB425C">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29FB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FDC0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D625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D264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4DA1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98E7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1CFA5">
            <w:pPr>
              <w:jc w:val="center"/>
            </w:pPr>
            <w:r>
              <w:rPr>
                <w:rFonts w:ascii="宋体" w:hAnsi="宋体" w:eastAsia="宋体"/>
                <w:sz w:val="16"/>
              </w:rPr>
              <w:t>得分</w:t>
            </w:r>
          </w:p>
        </w:tc>
      </w:tr>
      <w:tr w14:paraId="079216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8C30A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7D62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CA177">
            <w:pPr>
              <w:jc w:val="center"/>
            </w:pPr>
            <w:r>
              <w:rPr>
                <w:rFonts w:ascii="宋体" w:hAnsi="宋体" w:eastAsia="宋体"/>
                <w:sz w:val="16"/>
              </w:rPr>
              <w:t>57.00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D03F7">
            <w:pPr>
              <w:jc w:val="center"/>
            </w:pPr>
            <w:r>
              <w:rPr>
                <w:rFonts w:ascii="宋体" w:hAnsi="宋体" w:eastAsia="宋体"/>
                <w:sz w:val="16"/>
              </w:rPr>
              <w:t>57.00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3BDA7">
            <w:pPr>
              <w:jc w:val="center"/>
            </w:pPr>
            <w:r>
              <w:rPr>
                <w:rFonts w:ascii="宋体" w:hAnsi="宋体" w:eastAsia="宋体"/>
                <w:sz w:val="16"/>
              </w:rPr>
              <w:t>57.00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1C61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972E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7E4E8">
            <w:pPr>
              <w:jc w:val="center"/>
            </w:pPr>
            <w:r>
              <w:rPr>
                <w:rFonts w:ascii="宋体" w:hAnsi="宋体" w:eastAsia="宋体"/>
                <w:sz w:val="16"/>
              </w:rPr>
              <w:t>10.00</w:t>
            </w:r>
          </w:p>
        </w:tc>
      </w:tr>
      <w:tr w14:paraId="65F47B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AE45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27B8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E7648">
            <w:pPr>
              <w:jc w:val="center"/>
            </w:pPr>
            <w:r>
              <w:rPr>
                <w:rFonts w:ascii="宋体" w:hAnsi="宋体" w:eastAsia="宋体"/>
                <w:sz w:val="16"/>
              </w:rPr>
              <w:t>57.00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BD9A2">
            <w:pPr>
              <w:jc w:val="center"/>
            </w:pPr>
            <w:r>
              <w:rPr>
                <w:rFonts w:ascii="宋体" w:hAnsi="宋体" w:eastAsia="宋体"/>
                <w:sz w:val="16"/>
              </w:rPr>
              <w:t>57.00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72560">
            <w:pPr>
              <w:jc w:val="center"/>
            </w:pPr>
            <w:r>
              <w:rPr>
                <w:rFonts w:ascii="宋体" w:hAnsi="宋体" w:eastAsia="宋体"/>
                <w:sz w:val="16"/>
              </w:rPr>
              <w:t>57.00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7352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B1F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EBC60">
            <w:pPr>
              <w:jc w:val="center"/>
            </w:pPr>
            <w:r>
              <w:rPr>
                <w:rFonts w:ascii="宋体" w:hAnsi="宋体" w:eastAsia="宋体"/>
                <w:sz w:val="16"/>
              </w:rPr>
              <w:t>—</w:t>
            </w:r>
          </w:p>
        </w:tc>
      </w:tr>
      <w:tr w14:paraId="6E64DB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2169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511D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AF9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058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3F86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FF15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A2C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F642C">
            <w:pPr>
              <w:jc w:val="center"/>
            </w:pPr>
            <w:r>
              <w:rPr>
                <w:rFonts w:ascii="宋体" w:hAnsi="宋体" w:eastAsia="宋体"/>
                <w:sz w:val="16"/>
              </w:rPr>
              <w:t>—</w:t>
            </w:r>
          </w:p>
        </w:tc>
      </w:tr>
      <w:tr w14:paraId="286801E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02481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5FC5D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B5A42B">
            <w:pPr>
              <w:jc w:val="center"/>
            </w:pPr>
            <w:r>
              <w:rPr>
                <w:rFonts w:ascii="宋体" w:hAnsi="宋体" w:eastAsia="宋体"/>
                <w:sz w:val="16"/>
              </w:rPr>
              <w:t>实际完成情况</w:t>
            </w:r>
          </w:p>
        </w:tc>
      </w:tr>
      <w:tr w14:paraId="31A0BF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49FB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BD5C61">
            <w:pPr>
              <w:jc w:val="both"/>
            </w:pPr>
            <w:r>
              <w:rPr>
                <w:rFonts w:ascii="宋体" w:hAnsi="宋体" w:eastAsia="宋体"/>
                <w:sz w:val="16"/>
              </w:rPr>
              <w:t>通过使用救灾资金，调运和储备饲草料，减少灾害损失，确保全年畜牧业生产稳定。调运和储备饲草料数量4800吨。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3A8F69">
            <w:pPr>
              <w:jc w:val="both"/>
            </w:pPr>
            <w:r>
              <w:rPr>
                <w:rFonts w:ascii="宋体" w:hAnsi="宋体" w:eastAsia="宋体"/>
                <w:sz w:val="16"/>
              </w:rPr>
              <w:t>截至2024年12月31，项目共支出57万元，预算执行率100%，项目完成调运和储备饲草料数量4800吨，通过项目实施减少灾害损失，确保全年畜牧业生产稳定，使得受益群众满意度达到90%。</w:t>
            </w:r>
          </w:p>
        </w:tc>
      </w:tr>
      <w:tr w14:paraId="630FA9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DB813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F18E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67F0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FECE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CE6B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1BDF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D0C6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0FD5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D82F5">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B140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79E1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3161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99D7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C9F91">
            <w:pPr>
              <w:jc w:val="center"/>
            </w:pPr>
            <w:r>
              <w:rPr>
                <w:rFonts w:ascii="宋体" w:hAnsi="宋体" w:eastAsia="宋体"/>
                <w:sz w:val="16"/>
              </w:rPr>
              <w:t>偏差原因分析及改进措施</w:t>
            </w:r>
          </w:p>
        </w:tc>
      </w:tr>
      <w:tr w14:paraId="471FBB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CBDA8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99927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A8874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711AC">
            <w:pPr>
              <w:jc w:val="center"/>
            </w:pPr>
            <w:r>
              <w:rPr>
                <w:rFonts w:ascii="宋体" w:hAnsi="宋体" w:eastAsia="宋体"/>
                <w:sz w:val="16"/>
              </w:rPr>
              <w:t>调运和储备饲草料数量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5E0EE">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20C17">
            <w:pPr>
              <w:jc w:val="center"/>
            </w:pPr>
            <w:r>
              <w:rPr>
                <w:rFonts w:ascii="宋体" w:hAnsi="宋体" w:eastAsia="宋体"/>
                <w:sz w:val="16"/>
              </w:rPr>
              <w:t>&gt;=4800吨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E213B">
            <w:pPr>
              <w:jc w:val="center"/>
            </w:pPr>
            <w:r>
              <w:rPr>
                <w:rFonts w:ascii="宋体" w:hAnsi="宋体" w:eastAsia="宋体"/>
                <w:sz w:val="16"/>
              </w:rPr>
              <w:t>=4800吨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510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EFE12">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C45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AA7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77B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8F2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DAFED">
            <w:pPr>
              <w:jc w:val="center"/>
            </w:pPr>
          </w:p>
        </w:tc>
      </w:tr>
      <w:tr w14:paraId="04470E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F10F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3322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61B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A5587">
            <w:pPr>
              <w:jc w:val="center"/>
            </w:pPr>
            <w:r>
              <w:rPr>
                <w:rFonts w:ascii="宋体" w:hAnsi="宋体" w:eastAsia="宋体"/>
                <w:sz w:val="16"/>
              </w:rPr>
              <w:t>补贴村数量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5D166">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A91F5">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204F5">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3F8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E001D">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8BD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A21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6DA3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52C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5FD6C">
            <w:pPr>
              <w:jc w:val="center"/>
            </w:pPr>
          </w:p>
        </w:tc>
      </w:tr>
      <w:tr w14:paraId="75E117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E5A0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0B66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3908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17570">
            <w:pPr>
              <w:jc w:val="center"/>
            </w:pPr>
            <w:r>
              <w:rPr>
                <w:rFonts w:ascii="宋体" w:hAnsi="宋体" w:eastAsia="宋体"/>
                <w:sz w:val="16"/>
              </w:rPr>
              <w:t>用于农业生产救灾相关支出的比例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64E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CFF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CF6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443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E13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0B2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A69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45F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47701">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DC2C9">
            <w:pPr>
              <w:jc w:val="center"/>
            </w:pPr>
          </w:p>
        </w:tc>
      </w:tr>
      <w:tr w14:paraId="36FD21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406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14FD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0307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6B863">
            <w:pPr>
              <w:jc w:val="center"/>
            </w:pPr>
            <w:r>
              <w:rPr>
                <w:rFonts w:ascii="宋体" w:hAnsi="宋体" w:eastAsia="宋体"/>
                <w:sz w:val="16"/>
              </w:rPr>
              <w:t>补助资金到位3个月内执行率（%）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EF8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05607">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CB1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5F5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A33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F92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3A5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899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2548F">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25D47">
            <w:pPr>
              <w:jc w:val="center"/>
            </w:pPr>
          </w:p>
        </w:tc>
      </w:tr>
      <w:tr w14:paraId="1FFFD0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6BEF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5F44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84A4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49647">
            <w:pPr>
              <w:jc w:val="center"/>
            </w:pPr>
            <w:r>
              <w:rPr>
                <w:rFonts w:ascii="宋体" w:hAnsi="宋体" w:eastAsia="宋体"/>
                <w:sz w:val="16"/>
              </w:rPr>
              <w:t>每吨饲草料补助金额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DBB9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C66E0">
            <w:pPr>
              <w:jc w:val="center"/>
            </w:pPr>
            <w:r>
              <w:rPr>
                <w:rFonts w:ascii="宋体" w:hAnsi="宋体" w:eastAsia="宋体"/>
                <w:sz w:val="16"/>
              </w:rPr>
              <w:t>&lt;=120元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E22DB">
            <w:pPr>
              <w:jc w:val="center"/>
            </w:pPr>
            <w:r>
              <w:rPr>
                <w:rFonts w:ascii="宋体" w:hAnsi="宋体" w:eastAsia="宋体"/>
                <w:sz w:val="16"/>
              </w:rPr>
              <w:t>=100元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D41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6647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BA8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639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236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6181E">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33CAA">
            <w:pPr>
              <w:jc w:val="center"/>
            </w:pPr>
          </w:p>
        </w:tc>
      </w:tr>
      <w:tr w14:paraId="2707FD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2B4EF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A44BD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BD819">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24C6F">
            <w:pPr>
              <w:jc w:val="center"/>
            </w:pPr>
            <w:r>
              <w:rPr>
                <w:rFonts w:ascii="宋体" w:hAnsi="宋体" w:eastAsia="宋体"/>
                <w:sz w:val="16"/>
              </w:rPr>
              <w:t>主要牲畜存栏减幅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D7E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B2547">
            <w:pPr>
              <w:jc w:val="center"/>
            </w:pPr>
            <w:r>
              <w:rPr>
                <w:rFonts w:ascii="宋体" w:hAnsi="宋体" w:eastAsia="宋体"/>
                <w:sz w:val="16"/>
              </w:rPr>
              <w:t>重灾区减产、轻灾区不减产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AA4B7">
            <w:pPr>
              <w:jc w:val="center"/>
            </w:pPr>
            <w:r>
              <w:rPr>
                <w:rFonts w:ascii="宋体" w:hAnsi="宋体" w:eastAsia="宋体"/>
                <w:sz w:val="16"/>
              </w:rPr>
              <w:t>重灾区减产、轻灾区不减产</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D71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110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14B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9FD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9828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2DE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546E4">
            <w:pPr>
              <w:jc w:val="center"/>
            </w:pPr>
          </w:p>
        </w:tc>
      </w:tr>
      <w:tr w14:paraId="044489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175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2C61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3756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7FA15">
            <w:pPr>
              <w:jc w:val="center"/>
            </w:pPr>
            <w:r>
              <w:rPr>
                <w:rFonts w:ascii="宋体" w:hAnsi="宋体" w:eastAsia="宋体"/>
                <w:sz w:val="16"/>
              </w:rPr>
              <w:t>稳定农牧民畜牧生产积极性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DFB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216EE">
            <w:pPr>
              <w:jc w:val="center"/>
            </w:pPr>
            <w:r>
              <w:rPr>
                <w:rFonts w:ascii="宋体" w:hAnsi="宋体" w:eastAsia="宋体"/>
                <w:sz w:val="16"/>
              </w:rPr>
              <w:t>保持稳定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4DD36">
            <w:pPr>
              <w:jc w:val="center"/>
            </w:pPr>
            <w:r>
              <w:rPr>
                <w:rFonts w:ascii="宋体" w:hAnsi="宋体" w:eastAsia="宋体"/>
                <w:sz w:val="16"/>
              </w:rPr>
              <w:t>保持稳定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E35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A86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E88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F63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29B7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D2E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F1A6A">
            <w:pPr>
              <w:jc w:val="center"/>
            </w:pPr>
          </w:p>
        </w:tc>
      </w:tr>
      <w:tr w14:paraId="20C6D9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566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5794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03F0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7A96D">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C44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A56A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2722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C3B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C2C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29F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FFE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E57E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D65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3F674">
            <w:pPr>
              <w:jc w:val="center"/>
            </w:pPr>
          </w:p>
        </w:tc>
      </w:tr>
      <w:tr w14:paraId="515DDF3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F193CE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956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AF39F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DA36F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9050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C200A">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5874B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4AC79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4B652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94BBF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BAD41A"/>
        </w:tc>
      </w:tr>
    </w:tbl>
    <w:p w14:paraId="66FBCAD2">
      <w:r>
        <w:br w:type="page"/>
      </w:r>
    </w:p>
    <w:tbl>
      <w:tblPr>
        <w:tblStyle w:val="9"/>
        <w:tblW w:w="0" w:type="auto"/>
        <w:tblInd w:w="0" w:type="dxa"/>
        <w:tblLayout w:type="autofit"/>
        <w:tblCellMar>
          <w:top w:w="0" w:type="dxa"/>
          <w:left w:w="108" w:type="dxa"/>
          <w:bottom w:w="0" w:type="dxa"/>
          <w:right w:w="108" w:type="dxa"/>
        </w:tblCellMar>
      </w:tblPr>
      <w:tblGrid>
        <w:gridCol w:w="624"/>
        <w:gridCol w:w="612"/>
        <w:gridCol w:w="612"/>
        <w:gridCol w:w="631"/>
        <w:gridCol w:w="619"/>
        <w:gridCol w:w="696"/>
        <w:gridCol w:w="856"/>
        <w:gridCol w:w="625"/>
        <w:gridCol w:w="631"/>
        <w:gridCol w:w="613"/>
        <w:gridCol w:w="613"/>
        <w:gridCol w:w="613"/>
        <w:gridCol w:w="619"/>
        <w:gridCol w:w="696"/>
      </w:tblGrid>
      <w:tr w14:paraId="3526ABBC">
        <w:tblPrEx>
          <w:tblCellMar>
            <w:top w:w="0" w:type="dxa"/>
            <w:left w:w="108" w:type="dxa"/>
            <w:bottom w:w="0" w:type="dxa"/>
            <w:right w:w="108" w:type="dxa"/>
          </w:tblCellMar>
        </w:tblPrEx>
        <w:tc>
          <w:tcPr>
            <w:tcW w:w="8848" w:type="dxa"/>
            <w:gridSpan w:val="14"/>
            <w:vAlign w:val="center"/>
          </w:tcPr>
          <w:p w14:paraId="5FF81D3A">
            <w:pPr>
              <w:jc w:val="center"/>
            </w:pPr>
            <w:r>
              <w:rPr>
                <w:rFonts w:ascii="宋体" w:hAnsi="宋体" w:eastAsia="宋体"/>
                <w:sz w:val="24"/>
              </w:rPr>
              <w:t>项目支出绩效自评表</w:t>
            </w:r>
          </w:p>
        </w:tc>
      </w:tr>
      <w:tr w14:paraId="0ABD8407">
        <w:tblPrEx>
          <w:tblCellMar>
            <w:top w:w="0" w:type="dxa"/>
            <w:left w:w="108" w:type="dxa"/>
            <w:bottom w:w="0" w:type="dxa"/>
            <w:right w:w="108" w:type="dxa"/>
          </w:tblCellMar>
        </w:tblPrEx>
        <w:tc>
          <w:tcPr>
            <w:tcW w:w="8848" w:type="dxa"/>
            <w:gridSpan w:val="14"/>
            <w:vAlign w:val="center"/>
          </w:tcPr>
          <w:p w14:paraId="1EB3816B">
            <w:pPr>
              <w:jc w:val="center"/>
            </w:pPr>
            <w:r>
              <w:rPr>
                <w:rFonts w:ascii="宋体" w:hAnsi="宋体" w:eastAsia="宋体"/>
                <w:sz w:val="24"/>
              </w:rPr>
              <w:t>(2024年度)</w:t>
            </w:r>
          </w:p>
        </w:tc>
      </w:tr>
      <w:tr w14:paraId="5EF697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CE20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1CF5E7D">
            <w:pPr>
              <w:jc w:val="center"/>
            </w:pPr>
            <w:r>
              <w:rPr>
                <w:rFonts w:ascii="宋体" w:hAnsi="宋体" w:eastAsia="宋体"/>
                <w:sz w:val="16"/>
              </w:rPr>
              <w:t>2024年3.78万亩高标准农田建设项目</w:t>
            </w:r>
          </w:p>
        </w:tc>
      </w:tr>
      <w:tr w14:paraId="6D1610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9FB1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B39B0F">
            <w:pPr>
              <w:jc w:val="center"/>
            </w:pPr>
            <w:r>
              <w:rPr>
                <w:rFonts w:ascii="宋体" w:hAnsi="宋体" w:eastAsia="宋体"/>
                <w:sz w:val="16"/>
              </w:rPr>
              <w:t>吉木萨尔县农业农村局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A4F1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371196">
            <w:pPr>
              <w:jc w:val="center"/>
            </w:pPr>
            <w:r>
              <w:rPr>
                <w:rFonts w:ascii="宋体" w:hAnsi="宋体" w:eastAsia="宋体"/>
                <w:sz w:val="16"/>
              </w:rPr>
              <w:t>吉木萨尔县农业农村局</w:t>
            </w:r>
          </w:p>
        </w:tc>
      </w:tr>
      <w:tr w14:paraId="3C069A6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191EE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74D8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CA58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0379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B419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8104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118D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E7F0F">
            <w:pPr>
              <w:jc w:val="center"/>
            </w:pPr>
            <w:r>
              <w:rPr>
                <w:rFonts w:ascii="宋体" w:hAnsi="宋体" w:eastAsia="宋体"/>
                <w:sz w:val="16"/>
              </w:rPr>
              <w:t>得分</w:t>
            </w:r>
          </w:p>
        </w:tc>
      </w:tr>
      <w:tr w14:paraId="1426C7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174B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16B3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DFA0E">
            <w:pPr>
              <w:jc w:val="center"/>
            </w:pPr>
            <w:r>
              <w:rPr>
                <w:rFonts w:ascii="宋体" w:hAnsi="宋体" w:eastAsia="宋体"/>
                <w:sz w:val="16"/>
              </w:rPr>
              <w:t>3,225.00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CE388">
            <w:pPr>
              <w:jc w:val="center"/>
            </w:pPr>
            <w:r>
              <w:rPr>
                <w:rFonts w:ascii="宋体" w:hAnsi="宋体" w:eastAsia="宋体"/>
                <w:sz w:val="16"/>
              </w:rPr>
              <w:t>3,574.00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94B3F">
            <w:pPr>
              <w:jc w:val="center"/>
            </w:pPr>
            <w:r>
              <w:rPr>
                <w:rFonts w:ascii="宋体" w:hAnsi="宋体" w:eastAsia="宋体"/>
                <w:sz w:val="16"/>
              </w:rPr>
              <w:t>3,430.63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F1F2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72943">
            <w:pPr>
              <w:jc w:val="center"/>
            </w:pPr>
            <w:r>
              <w:rPr>
                <w:rFonts w:ascii="宋体" w:hAnsi="宋体" w:eastAsia="宋体"/>
                <w:sz w:val="16"/>
              </w:rPr>
              <w:t>95.99%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ED77C">
            <w:pPr>
              <w:jc w:val="center"/>
            </w:pPr>
            <w:r>
              <w:rPr>
                <w:rFonts w:ascii="宋体" w:hAnsi="宋体" w:eastAsia="宋体"/>
                <w:sz w:val="16"/>
              </w:rPr>
              <w:t>9.00</w:t>
            </w:r>
          </w:p>
        </w:tc>
      </w:tr>
      <w:tr w14:paraId="3630CF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2EA47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0EAB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DF846">
            <w:pPr>
              <w:jc w:val="center"/>
            </w:pPr>
            <w:r>
              <w:rPr>
                <w:rFonts w:ascii="宋体" w:hAnsi="宋体" w:eastAsia="宋体"/>
                <w:sz w:val="16"/>
              </w:rPr>
              <w:t>3,225.00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079E8">
            <w:pPr>
              <w:jc w:val="center"/>
            </w:pPr>
            <w:r>
              <w:rPr>
                <w:rFonts w:ascii="宋体" w:hAnsi="宋体" w:eastAsia="宋体"/>
                <w:sz w:val="16"/>
              </w:rPr>
              <w:t>3,574.00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168A2">
            <w:pPr>
              <w:jc w:val="center"/>
            </w:pPr>
            <w:r>
              <w:rPr>
                <w:rFonts w:ascii="宋体" w:hAnsi="宋体" w:eastAsia="宋体"/>
                <w:sz w:val="16"/>
              </w:rPr>
              <w:t>3,430.63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48F0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00B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B3AEB">
            <w:pPr>
              <w:jc w:val="center"/>
            </w:pPr>
            <w:r>
              <w:rPr>
                <w:rFonts w:ascii="宋体" w:hAnsi="宋体" w:eastAsia="宋体"/>
                <w:sz w:val="16"/>
              </w:rPr>
              <w:t>—</w:t>
            </w:r>
          </w:p>
        </w:tc>
      </w:tr>
      <w:tr w14:paraId="547B31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766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8344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91C0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AAC4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4EDB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115F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1A8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61ADC">
            <w:pPr>
              <w:jc w:val="center"/>
            </w:pPr>
            <w:r>
              <w:rPr>
                <w:rFonts w:ascii="宋体" w:hAnsi="宋体" w:eastAsia="宋体"/>
                <w:sz w:val="16"/>
              </w:rPr>
              <w:t>—</w:t>
            </w:r>
          </w:p>
        </w:tc>
      </w:tr>
      <w:tr w14:paraId="07EDFED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B9B8C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D9A43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A1B457">
            <w:pPr>
              <w:jc w:val="center"/>
            </w:pPr>
            <w:r>
              <w:rPr>
                <w:rFonts w:ascii="宋体" w:hAnsi="宋体" w:eastAsia="宋体"/>
                <w:sz w:val="16"/>
              </w:rPr>
              <w:t>实际完成情况</w:t>
            </w:r>
          </w:p>
        </w:tc>
      </w:tr>
      <w:tr w14:paraId="382844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2481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3C6670">
            <w:pPr>
              <w:jc w:val="both"/>
            </w:pPr>
            <w:r>
              <w:rPr>
                <w:rFonts w:ascii="宋体" w:hAnsi="宋体" w:eastAsia="宋体"/>
                <w:sz w:val="16"/>
              </w:rPr>
              <w:t>2024年计划完成新建0.9403万亩及改造提升0.7180万亩高标准农田建设任务，严格履行资金审批手续，做到及时发放项目资金，有效改善项目区农田基础设施条件，提升耕地质量，提高粮食综合生产能力。建成“优质、高效、高产”的农业；为实现流域与区域水资源可持续利用和农业可持续发展提供科学、合理的技术和管理经验。受益群众满意率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D62FC5">
            <w:pPr>
              <w:jc w:val="both"/>
            </w:pPr>
            <w:r>
              <w:rPr>
                <w:rFonts w:hint="eastAsia" w:ascii="宋体" w:hAnsi="宋体"/>
                <w:sz w:val="16"/>
                <w:lang w:eastAsia="zh-CN"/>
              </w:rPr>
              <w:t>截至</w:t>
            </w:r>
            <w:r>
              <w:rPr>
                <w:rFonts w:ascii="宋体" w:hAnsi="宋体" w:eastAsia="宋体"/>
                <w:sz w:val="16"/>
              </w:rPr>
              <w:t>2024年12月31日，项目实际支出3236.76万元，预算执行率为90.56%。已完成2024年新建0.9403万亩及改造提升0.7180万亩高标准农田建设任务，严格履行资金审批手续，做到及时发放项目资金，有效改善项目区农田基础设施条件，提升耕地质量，提高粮食综合生产能力。建成“优质、高效、高产”的农业；为实现流域与区域水资源可持续利用和农业可持续发展提供科学、合理的技术和管理经验。受益群众满意率达到95%。</w:t>
            </w:r>
          </w:p>
        </w:tc>
      </w:tr>
      <w:tr w14:paraId="34DDF48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6413D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78BE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2A70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475E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D13B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0CDD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9E69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BA71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E9340">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14A8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49D4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8225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AB7D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886C3">
            <w:pPr>
              <w:jc w:val="center"/>
            </w:pPr>
            <w:r>
              <w:rPr>
                <w:rFonts w:ascii="宋体" w:hAnsi="宋体" w:eastAsia="宋体"/>
                <w:sz w:val="16"/>
              </w:rPr>
              <w:t>偏差原因分析及改进措施</w:t>
            </w:r>
          </w:p>
        </w:tc>
      </w:tr>
      <w:tr w14:paraId="6FAF428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913BE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2A7AA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3B546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1384B">
            <w:pPr>
              <w:jc w:val="center"/>
            </w:pPr>
            <w:r>
              <w:rPr>
                <w:rFonts w:ascii="宋体" w:hAnsi="宋体" w:eastAsia="宋体"/>
                <w:sz w:val="16"/>
              </w:rPr>
              <w:t>高标准农田建设面积（万亩）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D21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6B98F">
            <w:pPr>
              <w:jc w:val="center"/>
            </w:pPr>
            <w:r>
              <w:rPr>
                <w:rFonts w:ascii="宋体" w:hAnsi="宋体" w:eastAsia="宋体"/>
                <w:sz w:val="16"/>
              </w:rPr>
              <w:t>&gt;=1.66万亩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EA70A">
            <w:pPr>
              <w:jc w:val="center"/>
            </w:pPr>
            <w:r>
              <w:rPr>
                <w:rFonts w:ascii="宋体" w:hAnsi="宋体" w:eastAsia="宋体"/>
                <w:sz w:val="16"/>
              </w:rPr>
              <w:t>=1.66万亩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E6E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FAB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F82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76D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F98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B0E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304FF">
            <w:pPr>
              <w:jc w:val="center"/>
            </w:pPr>
          </w:p>
        </w:tc>
      </w:tr>
      <w:tr w14:paraId="15F083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71BA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96C3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9E99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A8CCC">
            <w:pPr>
              <w:jc w:val="center"/>
            </w:pPr>
            <w:r>
              <w:rPr>
                <w:rFonts w:ascii="宋体" w:hAnsi="宋体" w:eastAsia="宋体"/>
                <w:sz w:val="16"/>
              </w:rPr>
              <w:t>委托第三方数量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45218">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865DE">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C6DC8">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760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C1759">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C43E4">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388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F6A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5C3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915B3">
            <w:pPr>
              <w:jc w:val="center"/>
            </w:pPr>
          </w:p>
        </w:tc>
      </w:tr>
      <w:tr w14:paraId="3E0EA0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95DA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154F2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98A05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4B0E1">
            <w:pPr>
              <w:jc w:val="center"/>
            </w:pPr>
            <w:r>
              <w:rPr>
                <w:rFonts w:ascii="宋体" w:hAnsi="宋体" w:eastAsia="宋体"/>
                <w:sz w:val="16"/>
              </w:rPr>
              <w:t>项目四方验收合格率（%）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BD8C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19B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D76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A3E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76EC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A948F">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F48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8D4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46A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64CAE">
            <w:pPr>
              <w:jc w:val="center"/>
            </w:pPr>
          </w:p>
        </w:tc>
      </w:tr>
      <w:tr w14:paraId="12D400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1BB4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759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E9CE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B2DF8">
            <w:pPr>
              <w:jc w:val="center"/>
            </w:pPr>
            <w:r>
              <w:rPr>
                <w:rFonts w:ascii="宋体" w:hAnsi="宋体" w:eastAsia="宋体"/>
                <w:sz w:val="16"/>
              </w:rPr>
              <w:t>成果验收合格率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2E27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F36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AA9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08A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501A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E34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93D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475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5E9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8FE87">
            <w:pPr>
              <w:jc w:val="center"/>
            </w:pPr>
          </w:p>
        </w:tc>
      </w:tr>
      <w:tr w14:paraId="6366F4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FA3F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932D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CB09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40936">
            <w:pPr>
              <w:jc w:val="center"/>
            </w:pPr>
            <w:r>
              <w:rPr>
                <w:rFonts w:ascii="宋体" w:hAnsi="宋体" w:eastAsia="宋体"/>
                <w:sz w:val="16"/>
              </w:rPr>
              <w:t>任务完成及时性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CA0B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9ACFE">
            <w:pPr>
              <w:jc w:val="center"/>
            </w:pPr>
            <w:r>
              <w:rPr>
                <w:rFonts w:ascii="宋体" w:hAnsi="宋体" w:eastAsia="宋体"/>
                <w:sz w:val="16"/>
              </w:rPr>
              <w:t>=2年内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66326">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FF495">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0BB4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41600">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40F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C64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B03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B92B3">
            <w:pPr>
              <w:jc w:val="center"/>
            </w:pPr>
            <w:r>
              <w:rPr>
                <w:rFonts w:ascii="宋体" w:hAnsi="宋体" w:eastAsia="宋体"/>
                <w:sz w:val="16"/>
              </w:rPr>
              <w:t>项目是跨年工程，2024年3月25日开工，到2025年12月31日完工，目前只实施了一年。</w:t>
            </w:r>
          </w:p>
        </w:tc>
      </w:tr>
      <w:tr w14:paraId="178377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16DBC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33089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EFCD3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9DCDF">
            <w:pPr>
              <w:jc w:val="center"/>
            </w:pPr>
            <w:r>
              <w:rPr>
                <w:rFonts w:ascii="宋体" w:hAnsi="宋体" w:eastAsia="宋体"/>
                <w:sz w:val="16"/>
              </w:rPr>
              <w:t>财政资金亩均补助水平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4711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B5EFB">
            <w:pPr>
              <w:jc w:val="center"/>
            </w:pPr>
            <w:r>
              <w:rPr>
                <w:rFonts w:ascii="宋体" w:hAnsi="宋体" w:eastAsia="宋体"/>
                <w:sz w:val="16"/>
              </w:rPr>
              <w:t>&lt;=2000元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889EE">
            <w:pPr>
              <w:jc w:val="center"/>
            </w:pPr>
            <w:r>
              <w:rPr>
                <w:rFonts w:ascii="宋体" w:hAnsi="宋体" w:eastAsia="宋体"/>
                <w:sz w:val="16"/>
              </w:rPr>
              <w:t>=1500元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2E0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7C99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ADE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7E1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780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2BC0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FD176">
            <w:pPr>
              <w:jc w:val="center"/>
            </w:pPr>
          </w:p>
        </w:tc>
      </w:tr>
      <w:tr w14:paraId="04CE4F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F1D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68E5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EE33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48107">
            <w:pPr>
              <w:jc w:val="center"/>
            </w:pPr>
            <w:r>
              <w:rPr>
                <w:rFonts w:ascii="宋体" w:hAnsi="宋体" w:eastAsia="宋体"/>
                <w:sz w:val="16"/>
              </w:rPr>
              <w:t>支付初步设计费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DD7E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BA26B">
            <w:pPr>
              <w:jc w:val="center"/>
            </w:pPr>
            <w:r>
              <w:rPr>
                <w:rFonts w:ascii="宋体" w:hAnsi="宋体" w:eastAsia="宋体"/>
                <w:sz w:val="16"/>
              </w:rPr>
              <w:t>&lt;=335万元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BE7C4">
            <w:pPr>
              <w:jc w:val="center"/>
            </w:pPr>
            <w:r>
              <w:rPr>
                <w:rFonts w:ascii="宋体" w:hAnsi="宋体" w:eastAsia="宋体"/>
                <w:sz w:val="16"/>
              </w:rPr>
              <w:t>=258.644万元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FA4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FBC2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85E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883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1B7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E654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67250">
            <w:pPr>
              <w:jc w:val="center"/>
            </w:pPr>
            <w:r>
              <w:rPr>
                <w:rFonts w:ascii="宋体" w:hAnsi="宋体" w:eastAsia="宋体"/>
                <w:sz w:val="16"/>
              </w:rPr>
              <w:t>初步设计费是按照合同约定支付。</w:t>
            </w:r>
          </w:p>
        </w:tc>
      </w:tr>
      <w:tr w14:paraId="141E4F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2ABB0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FBDCD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7534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9FD30">
            <w:pPr>
              <w:jc w:val="center"/>
            </w:pPr>
            <w:r>
              <w:rPr>
                <w:rFonts w:ascii="宋体" w:hAnsi="宋体" w:eastAsia="宋体"/>
                <w:sz w:val="16"/>
              </w:rPr>
              <w:t>田间道路通达率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765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A978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83A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94DE3">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18316">
            <w:pPr>
              <w:jc w:val="center"/>
            </w:pPr>
            <w:r>
              <w:rPr>
                <w:rFonts w:ascii="宋体" w:hAnsi="宋体" w:eastAsia="宋体"/>
                <w:sz w:val="16"/>
              </w:rPr>
              <w:t>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47A6F">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45A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467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4B7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FC90A">
            <w:pPr>
              <w:jc w:val="center"/>
            </w:pPr>
            <w:r>
              <w:rPr>
                <w:rFonts w:ascii="宋体" w:hAnsi="宋体" w:eastAsia="宋体"/>
                <w:sz w:val="16"/>
              </w:rPr>
              <w:t>项目完成后实施效果比较好。使得田间道路通达率达到100%。</w:t>
            </w:r>
          </w:p>
        </w:tc>
      </w:tr>
      <w:tr w14:paraId="29D463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E562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8527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963BE">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C9239">
            <w:pPr>
              <w:jc w:val="center"/>
            </w:pPr>
            <w:r>
              <w:rPr>
                <w:rFonts w:ascii="宋体" w:hAnsi="宋体" w:eastAsia="宋体"/>
                <w:sz w:val="16"/>
              </w:rPr>
              <w:t>耕地质量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736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907B8">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496C2">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838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49D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7A9D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725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0D0D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380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F90C4">
            <w:pPr>
              <w:jc w:val="center"/>
            </w:pPr>
          </w:p>
        </w:tc>
      </w:tr>
      <w:tr w14:paraId="5B65B0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AF84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48CB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48D9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B45AE">
            <w:pPr>
              <w:jc w:val="center"/>
            </w:pPr>
            <w:r>
              <w:rPr>
                <w:rFonts w:ascii="宋体" w:hAnsi="宋体" w:eastAsia="宋体"/>
                <w:sz w:val="16"/>
              </w:rPr>
              <w:t>受益群众满意率（%）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BD1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1EFC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AE93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00E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33B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F4009">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8A2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1598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648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CD965">
            <w:pPr>
              <w:jc w:val="center"/>
            </w:pPr>
          </w:p>
        </w:tc>
      </w:tr>
      <w:tr w14:paraId="50362F2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75E8D4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F12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75153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A86D0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A59D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7A8DF">
            <w:pPr>
              <w:jc w:val="center"/>
            </w:pPr>
            <w:r>
              <w:rPr>
                <w:rFonts w:ascii="宋体" w:hAnsi="宋体" w:eastAsia="宋体"/>
                <w:sz w:val="16"/>
              </w:rPr>
              <w:t>90.90分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05D3F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2D739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2EEC1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CE0A4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905138"/>
        </w:tc>
      </w:tr>
    </w:tbl>
    <w:p w14:paraId="2CAB6C09">
      <w:r>
        <w:br w:type="page"/>
      </w:r>
    </w:p>
    <w:tbl>
      <w:tblPr>
        <w:tblStyle w:val="9"/>
        <w:tblW w:w="0" w:type="auto"/>
        <w:tblInd w:w="0" w:type="dxa"/>
        <w:tblLayout w:type="autofit"/>
        <w:tblCellMar>
          <w:top w:w="0" w:type="dxa"/>
          <w:left w:w="108" w:type="dxa"/>
          <w:bottom w:w="0" w:type="dxa"/>
          <w:right w:w="108" w:type="dxa"/>
        </w:tblCellMar>
      </w:tblPr>
      <w:tblGrid>
        <w:gridCol w:w="621"/>
        <w:gridCol w:w="603"/>
        <w:gridCol w:w="603"/>
        <w:gridCol w:w="621"/>
        <w:gridCol w:w="612"/>
        <w:gridCol w:w="856"/>
        <w:gridCol w:w="776"/>
        <w:gridCol w:w="621"/>
        <w:gridCol w:w="696"/>
        <w:gridCol w:w="603"/>
        <w:gridCol w:w="603"/>
        <w:gridCol w:w="603"/>
        <w:gridCol w:w="612"/>
        <w:gridCol w:w="630"/>
      </w:tblGrid>
      <w:tr w14:paraId="2A366BAB">
        <w:tblPrEx>
          <w:tblCellMar>
            <w:top w:w="0" w:type="dxa"/>
            <w:left w:w="108" w:type="dxa"/>
            <w:bottom w:w="0" w:type="dxa"/>
            <w:right w:w="108" w:type="dxa"/>
          </w:tblCellMar>
        </w:tblPrEx>
        <w:tc>
          <w:tcPr>
            <w:tcW w:w="8848" w:type="dxa"/>
            <w:gridSpan w:val="14"/>
            <w:vAlign w:val="center"/>
          </w:tcPr>
          <w:p w14:paraId="5A51D682">
            <w:pPr>
              <w:jc w:val="center"/>
            </w:pPr>
            <w:r>
              <w:rPr>
                <w:rFonts w:ascii="宋体" w:hAnsi="宋体" w:eastAsia="宋体"/>
                <w:sz w:val="24"/>
              </w:rPr>
              <w:t>项目支出绩效自评表</w:t>
            </w:r>
          </w:p>
        </w:tc>
      </w:tr>
      <w:tr w14:paraId="455E82F1">
        <w:tblPrEx>
          <w:tblCellMar>
            <w:top w:w="0" w:type="dxa"/>
            <w:left w:w="108" w:type="dxa"/>
            <w:bottom w:w="0" w:type="dxa"/>
            <w:right w:w="108" w:type="dxa"/>
          </w:tblCellMar>
        </w:tblPrEx>
        <w:tc>
          <w:tcPr>
            <w:tcW w:w="8848" w:type="dxa"/>
            <w:gridSpan w:val="14"/>
            <w:vAlign w:val="center"/>
          </w:tcPr>
          <w:p w14:paraId="20C3C04F">
            <w:pPr>
              <w:jc w:val="center"/>
            </w:pPr>
            <w:r>
              <w:rPr>
                <w:rFonts w:ascii="宋体" w:hAnsi="宋体" w:eastAsia="宋体"/>
                <w:sz w:val="24"/>
              </w:rPr>
              <w:t>(2024年度)</w:t>
            </w:r>
          </w:p>
        </w:tc>
      </w:tr>
      <w:tr w14:paraId="7AAB4F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3B6F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9C1EFA7">
            <w:pPr>
              <w:jc w:val="center"/>
            </w:pPr>
            <w:r>
              <w:rPr>
                <w:rFonts w:ascii="宋体" w:hAnsi="宋体" w:eastAsia="宋体"/>
                <w:sz w:val="16"/>
              </w:rPr>
              <w:t>2024年中央农业防灾减灾资金预算（防灾救灾第三批）的通知（一喷三防）</w:t>
            </w:r>
          </w:p>
        </w:tc>
      </w:tr>
      <w:tr w14:paraId="593801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639D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C002DE">
            <w:pPr>
              <w:jc w:val="center"/>
            </w:pPr>
            <w:r>
              <w:rPr>
                <w:rFonts w:ascii="宋体" w:hAnsi="宋体" w:eastAsia="宋体"/>
                <w:sz w:val="16"/>
              </w:rPr>
              <w:t>吉木萨尔县农业农村局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5549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F95721">
            <w:pPr>
              <w:jc w:val="center"/>
            </w:pPr>
            <w:r>
              <w:rPr>
                <w:rFonts w:ascii="宋体" w:hAnsi="宋体" w:eastAsia="宋体"/>
                <w:sz w:val="16"/>
              </w:rPr>
              <w:t>吉木萨尔县农业农村局</w:t>
            </w:r>
          </w:p>
        </w:tc>
      </w:tr>
      <w:tr w14:paraId="021749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0B8E4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9C0A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14D7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C7EE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113F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0B14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54F3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13B24">
            <w:pPr>
              <w:jc w:val="center"/>
            </w:pPr>
            <w:r>
              <w:rPr>
                <w:rFonts w:ascii="宋体" w:hAnsi="宋体" w:eastAsia="宋体"/>
                <w:sz w:val="16"/>
              </w:rPr>
              <w:t>得分</w:t>
            </w:r>
          </w:p>
        </w:tc>
      </w:tr>
      <w:tr w14:paraId="50E54F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ECC5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A89E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87C1D">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697B0">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82763">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F5A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F579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C4EA3">
            <w:pPr>
              <w:jc w:val="center"/>
            </w:pPr>
            <w:r>
              <w:rPr>
                <w:rFonts w:ascii="宋体" w:hAnsi="宋体" w:eastAsia="宋体"/>
                <w:sz w:val="16"/>
              </w:rPr>
              <w:t>10.00</w:t>
            </w:r>
          </w:p>
        </w:tc>
      </w:tr>
      <w:tr w14:paraId="5C819C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B720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98FB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76E47">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30D13">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DFC5F">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4B26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FC7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23E9B">
            <w:pPr>
              <w:jc w:val="center"/>
            </w:pPr>
            <w:r>
              <w:rPr>
                <w:rFonts w:ascii="宋体" w:hAnsi="宋体" w:eastAsia="宋体"/>
                <w:sz w:val="16"/>
              </w:rPr>
              <w:t>—</w:t>
            </w:r>
          </w:p>
        </w:tc>
      </w:tr>
      <w:tr w14:paraId="51E470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F9B97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229C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91DD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0D7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8C7F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2472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9EB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395DC">
            <w:pPr>
              <w:jc w:val="center"/>
            </w:pPr>
            <w:r>
              <w:rPr>
                <w:rFonts w:ascii="宋体" w:hAnsi="宋体" w:eastAsia="宋体"/>
                <w:sz w:val="16"/>
              </w:rPr>
              <w:t>—</w:t>
            </w:r>
          </w:p>
        </w:tc>
      </w:tr>
      <w:tr w14:paraId="32F3CA0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C8DCC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AE063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89D921">
            <w:pPr>
              <w:jc w:val="center"/>
            </w:pPr>
            <w:r>
              <w:rPr>
                <w:rFonts w:ascii="宋体" w:hAnsi="宋体" w:eastAsia="宋体"/>
                <w:sz w:val="16"/>
              </w:rPr>
              <w:t>实际完成情况</w:t>
            </w:r>
          </w:p>
        </w:tc>
      </w:tr>
      <w:tr w14:paraId="6E83EB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E2C4C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A7EE6A">
            <w:pPr>
              <w:jc w:val="both"/>
            </w:pPr>
            <w:r>
              <w:rPr>
                <w:rFonts w:ascii="宋体" w:hAnsi="宋体" w:eastAsia="宋体"/>
                <w:sz w:val="16"/>
              </w:rPr>
              <w:t>全力保障粮食生产安全，开展小麦、玉米重大病虫和农区蝗虫监测预警和统防统治，完成“虫口夺粮”保丰收防控任务，有效遏制重大农作物</w:t>
            </w:r>
            <w:r>
              <w:rPr>
                <w:rFonts w:hint="eastAsia" w:ascii="宋体" w:hAnsi="宋体"/>
                <w:sz w:val="16"/>
                <w:lang w:eastAsia="zh-CN"/>
              </w:rPr>
              <w:t>病虫害暴发</w:t>
            </w:r>
            <w:r>
              <w:rPr>
                <w:rFonts w:ascii="宋体" w:hAnsi="宋体" w:eastAsia="宋体"/>
                <w:sz w:val="16"/>
              </w:rPr>
              <w:t>流行成灾，重大病虫防控面积不少于28万亩次，统防统治覆盖率达到46%以上，重发区域病虫害得到有效控制，严防大面积</w:t>
            </w:r>
            <w:r>
              <w:rPr>
                <w:rFonts w:hint="eastAsia" w:ascii="宋体" w:hAnsi="宋体"/>
                <w:sz w:val="16"/>
                <w:lang w:eastAsia="zh-CN"/>
              </w:rPr>
              <w:t>暴发</w:t>
            </w:r>
            <w:r>
              <w:rPr>
                <w:rFonts w:ascii="宋体" w:hAnsi="宋体" w:eastAsia="宋体"/>
                <w:sz w:val="16"/>
              </w:rPr>
              <w:t>成灾，最大限度降低危害损失。计划购买杀虫剂5%虱螨脲2000公斤，22%噻虫</w:t>
            </w:r>
            <w:r>
              <w:rPr>
                <w:rFonts w:hint="eastAsia" w:ascii="宋体" w:hAnsi="宋体"/>
                <w:sz w:val="16"/>
                <w:lang w:eastAsia="zh-CN"/>
              </w:rPr>
              <w:t>。</w:t>
            </w:r>
            <w:r>
              <w:rPr>
                <w:rFonts w:ascii="宋体" w:hAnsi="宋体" w:eastAsia="宋体"/>
                <w:sz w:val="16"/>
              </w:rPr>
              <w:t>高氯氟1000公斤，防治蝗虫生物制剂农药1000套、30%阿维</w:t>
            </w:r>
            <w:r>
              <w:rPr>
                <w:rFonts w:hint="eastAsia" w:ascii="宋体" w:hAnsi="宋体"/>
                <w:sz w:val="16"/>
                <w:lang w:eastAsia="zh-CN"/>
              </w:rPr>
              <w:t>。</w:t>
            </w:r>
            <w:r>
              <w:rPr>
                <w:rFonts w:ascii="宋体" w:hAnsi="宋体" w:eastAsia="宋体"/>
                <w:sz w:val="16"/>
              </w:rPr>
              <w:t>螺螨酯455公斤。2024年上级下达吉木萨尔县防灾减灾资金27万元，用于防灾减灾物资补助。</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517646">
            <w:pPr>
              <w:jc w:val="both"/>
            </w:pPr>
            <w:r>
              <w:rPr>
                <w:rFonts w:hint="eastAsia" w:ascii="宋体" w:hAnsi="宋体"/>
                <w:sz w:val="16"/>
                <w:lang w:eastAsia="zh-CN"/>
              </w:rPr>
              <w:t>截至</w:t>
            </w:r>
            <w:r>
              <w:rPr>
                <w:rFonts w:ascii="宋体" w:hAnsi="宋体" w:eastAsia="宋体"/>
                <w:sz w:val="16"/>
              </w:rPr>
              <w:t>2024年12月31日，项目实际支出27万元，预算执行率为100%。已完成购买杀虫剂5%虱螨脲2000公斤，22%噻虫</w:t>
            </w:r>
            <w:r>
              <w:rPr>
                <w:rFonts w:hint="eastAsia" w:ascii="宋体" w:hAnsi="宋体"/>
                <w:sz w:val="16"/>
                <w:lang w:eastAsia="zh-CN"/>
              </w:rPr>
              <w:t>。</w:t>
            </w:r>
            <w:r>
              <w:rPr>
                <w:rFonts w:ascii="宋体" w:hAnsi="宋体" w:eastAsia="宋体"/>
                <w:sz w:val="16"/>
              </w:rPr>
              <w:t>高氯氟1000公斤，防治蝗虫生物制剂农药1000套、30%阿维</w:t>
            </w:r>
            <w:r>
              <w:rPr>
                <w:rFonts w:hint="eastAsia" w:ascii="宋体" w:hAnsi="宋体"/>
                <w:sz w:val="16"/>
                <w:lang w:eastAsia="zh-CN"/>
              </w:rPr>
              <w:t>。</w:t>
            </w:r>
            <w:r>
              <w:rPr>
                <w:rFonts w:ascii="宋体" w:hAnsi="宋体" w:eastAsia="宋体"/>
                <w:sz w:val="16"/>
              </w:rPr>
              <w:t>螺螨酯455公斤。有效遏制重大农作物</w:t>
            </w:r>
            <w:r>
              <w:rPr>
                <w:rFonts w:hint="eastAsia" w:ascii="宋体" w:hAnsi="宋体"/>
                <w:sz w:val="16"/>
                <w:lang w:eastAsia="zh-CN"/>
              </w:rPr>
              <w:t>病虫害暴发</w:t>
            </w:r>
            <w:r>
              <w:rPr>
                <w:rFonts w:ascii="宋体" w:hAnsi="宋体" w:eastAsia="宋体"/>
                <w:sz w:val="16"/>
              </w:rPr>
              <w:t>流行成灾，重大病虫防控面积达到28万亩次，统防统治覆盖率达到46%以上，重发区域病虫害得到有效控制，严防大面积</w:t>
            </w:r>
            <w:r>
              <w:rPr>
                <w:rFonts w:hint="eastAsia" w:ascii="宋体" w:hAnsi="宋体"/>
                <w:sz w:val="16"/>
                <w:lang w:eastAsia="zh-CN"/>
              </w:rPr>
              <w:t>暴发</w:t>
            </w:r>
            <w:r>
              <w:rPr>
                <w:rFonts w:ascii="宋体" w:hAnsi="宋体" w:eastAsia="宋体"/>
                <w:sz w:val="16"/>
              </w:rPr>
              <w:t>成灾，最大限度降低危害损失。</w:t>
            </w:r>
          </w:p>
        </w:tc>
      </w:tr>
      <w:tr w14:paraId="353FC1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0CF01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AC4F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FBDE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737B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1174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8A464">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4BC86">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6A47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35836">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3771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F6AA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FBEC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4E27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8DBB9">
            <w:pPr>
              <w:jc w:val="center"/>
            </w:pPr>
            <w:r>
              <w:rPr>
                <w:rFonts w:ascii="宋体" w:hAnsi="宋体" w:eastAsia="宋体"/>
                <w:sz w:val="16"/>
              </w:rPr>
              <w:t>偏差原因分析及改进措施</w:t>
            </w:r>
          </w:p>
        </w:tc>
      </w:tr>
      <w:tr w14:paraId="7F32D5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7D005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69627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A9B62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C4E69">
            <w:pPr>
              <w:jc w:val="center"/>
            </w:pPr>
            <w:r>
              <w:rPr>
                <w:rFonts w:ascii="宋体" w:hAnsi="宋体" w:eastAsia="宋体"/>
                <w:sz w:val="16"/>
              </w:rPr>
              <w:t>杀虫剂5%虱螨脲</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E2DAF">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4FA89">
            <w:pPr>
              <w:jc w:val="center"/>
            </w:pPr>
            <w:r>
              <w:rPr>
                <w:rFonts w:ascii="宋体" w:hAnsi="宋体" w:eastAsia="宋体"/>
                <w:sz w:val="16"/>
              </w:rPr>
              <w:t>&gt;=2000公斤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D46AD">
            <w:pPr>
              <w:jc w:val="center"/>
            </w:pPr>
            <w:r>
              <w:rPr>
                <w:rFonts w:ascii="宋体" w:hAnsi="宋体" w:eastAsia="宋体"/>
                <w:sz w:val="16"/>
              </w:rPr>
              <w:t>=2000公斤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FD1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01A76">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AC2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128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32C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572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F46AC">
            <w:pPr>
              <w:jc w:val="center"/>
            </w:pPr>
          </w:p>
        </w:tc>
      </w:tr>
      <w:tr w14:paraId="419458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989A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CB5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0A20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AA3C6">
            <w:pPr>
              <w:jc w:val="center"/>
            </w:pPr>
            <w:r>
              <w:rPr>
                <w:rFonts w:ascii="宋体" w:hAnsi="宋体" w:eastAsia="宋体"/>
                <w:sz w:val="16"/>
              </w:rPr>
              <w:t>22%噻虫.高氯氟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80A8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60E6B">
            <w:pPr>
              <w:jc w:val="center"/>
            </w:pPr>
            <w:r>
              <w:rPr>
                <w:rFonts w:ascii="宋体" w:hAnsi="宋体" w:eastAsia="宋体"/>
                <w:sz w:val="16"/>
              </w:rPr>
              <w:t>&gt;=1000公斤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43BB0">
            <w:pPr>
              <w:jc w:val="center"/>
            </w:pPr>
            <w:r>
              <w:rPr>
                <w:rFonts w:ascii="宋体" w:hAnsi="宋体" w:eastAsia="宋体"/>
                <w:sz w:val="16"/>
              </w:rPr>
              <w:t>=1000公斤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E2C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6DA5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D66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A27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BAB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D49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B4061">
            <w:pPr>
              <w:jc w:val="center"/>
            </w:pPr>
          </w:p>
        </w:tc>
      </w:tr>
      <w:tr w14:paraId="728DA5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2759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176D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4125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6F67E">
            <w:pPr>
              <w:jc w:val="center"/>
            </w:pPr>
            <w:r>
              <w:rPr>
                <w:rFonts w:ascii="宋体" w:hAnsi="宋体" w:eastAsia="宋体"/>
                <w:sz w:val="16"/>
              </w:rPr>
              <w:t>防治蝗虫生物制剂农药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363B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2D3F4">
            <w:pPr>
              <w:jc w:val="center"/>
            </w:pPr>
            <w:r>
              <w:rPr>
                <w:rFonts w:ascii="宋体" w:hAnsi="宋体" w:eastAsia="宋体"/>
                <w:sz w:val="16"/>
              </w:rPr>
              <w:t>&gt;=1000套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2374D">
            <w:pPr>
              <w:jc w:val="center"/>
            </w:pPr>
            <w:r>
              <w:rPr>
                <w:rFonts w:ascii="宋体" w:hAnsi="宋体" w:eastAsia="宋体"/>
                <w:sz w:val="16"/>
              </w:rPr>
              <w:t>=1000套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F43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47E8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461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F66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91D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022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A54B9">
            <w:pPr>
              <w:jc w:val="center"/>
            </w:pPr>
          </w:p>
        </w:tc>
      </w:tr>
      <w:tr w14:paraId="14A264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3EC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C36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8CA4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304F5">
            <w:pPr>
              <w:jc w:val="center"/>
            </w:pPr>
            <w:r>
              <w:rPr>
                <w:rFonts w:ascii="宋体" w:hAnsi="宋体" w:eastAsia="宋体"/>
                <w:sz w:val="16"/>
              </w:rPr>
              <w:t>30%阿维.螺螨酯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1D64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EE1F5">
            <w:pPr>
              <w:jc w:val="center"/>
            </w:pPr>
            <w:r>
              <w:rPr>
                <w:rFonts w:ascii="宋体" w:hAnsi="宋体" w:eastAsia="宋体"/>
                <w:sz w:val="16"/>
              </w:rPr>
              <w:t>&gt;=455公斤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95DDD">
            <w:pPr>
              <w:jc w:val="center"/>
            </w:pPr>
            <w:r>
              <w:rPr>
                <w:rFonts w:ascii="宋体" w:hAnsi="宋体" w:eastAsia="宋体"/>
                <w:sz w:val="16"/>
              </w:rPr>
              <w:t>=455公斤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1C8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8734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F77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AB2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4C1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A47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B7B6E">
            <w:pPr>
              <w:jc w:val="center"/>
            </w:pPr>
          </w:p>
        </w:tc>
      </w:tr>
      <w:tr w14:paraId="0BCB7B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C42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9E71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1954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3E64C">
            <w:pPr>
              <w:jc w:val="center"/>
            </w:pPr>
            <w:r>
              <w:rPr>
                <w:rFonts w:ascii="宋体" w:hAnsi="宋体" w:eastAsia="宋体"/>
                <w:sz w:val="16"/>
              </w:rPr>
              <w:t>统防统治覆盖率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6F34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C4DB6">
            <w:pPr>
              <w:jc w:val="center"/>
            </w:pPr>
            <w:r>
              <w:rPr>
                <w:rFonts w:ascii="宋体" w:hAnsi="宋体" w:eastAsia="宋体"/>
                <w:sz w:val="16"/>
              </w:rPr>
              <w:t>&gt;=46%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B62AF">
            <w:pPr>
              <w:jc w:val="center"/>
            </w:pPr>
            <w:r>
              <w:rPr>
                <w:rFonts w:ascii="宋体" w:hAnsi="宋体" w:eastAsia="宋体"/>
                <w:sz w:val="16"/>
              </w:rPr>
              <w:t>=46%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44A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FBA6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FE8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215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3C2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F51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D78AE">
            <w:pPr>
              <w:jc w:val="center"/>
            </w:pPr>
          </w:p>
        </w:tc>
      </w:tr>
      <w:tr w14:paraId="3EDF18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9EC9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0AE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E0A6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17A64">
            <w:pPr>
              <w:jc w:val="center"/>
            </w:pPr>
            <w:r>
              <w:rPr>
                <w:rFonts w:ascii="宋体" w:hAnsi="宋体" w:eastAsia="宋体"/>
                <w:sz w:val="16"/>
              </w:rPr>
              <w:t>农作物病虫害防治组织及时实施时效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FF23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36E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A00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11B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70BE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6F5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B60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390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DC79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4338E">
            <w:pPr>
              <w:jc w:val="center"/>
            </w:pPr>
          </w:p>
        </w:tc>
      </w:tr>
      <w:tr w14:paraId="412E4E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FB27E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C24AE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98D36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F430F">
            <w:pPr>
              <w:jc w:val="center"/>
            </w:pPr>
            <w:r>
              <w:rPr>
                <w:rFonts w:ascii="宋体" w:hAnsi="宋体" w:eastAsia="宋体"/>
                <w:sz w:val="16"/>
              </w:rPr>
              <w:t>购买杀虫剂5%虱螨脲资金。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AE12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7D9CD">
            <w:pPr>
              <w:jc w:val="center"/>
            </w:pPr>
            <w:r>
              <w:rPr>
                <w:rFonts w:ascii="宋体" w:hAnsi="宋体" w:eastAsia="宋体"/>
                <w:sz w:val="16"/>
              </w:rPr>
              <w:t>&lt;=60000元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7F137">
            <w:pPr>
              <w:jc w:val="center"/>
            </w:pPr>
            <w:r>
              <w:rPr>
                <w:rFonts w:ascii="宋体" w:hAnsi="宋体" w:eastAsia="宋体"/>
                <w:sz w:val="16"/>
              </w:rPr>
              <w:t>=60000元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586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441E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164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357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BDB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76F0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214B7">
            <w:pPr>
              <w:jc w:val="center"/>
            </w:pPr>
          </w:p>
        </w:tc>
      </w:tr>
      <w:tr w14:paraId="460E67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61CC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2313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FA9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712A8">
            <w:pPr>
              <w:jc w:val="center"/>
            </w:pPr>
            <w:r>
              <w:rPr>
                <w:rFonts w:ascii="宋体" w:hAnsi="宋体" w:eastAsia="宋体"/>
                <w:sz w:val="16"/>
              </w:rPr>
              <w:t>购买22%噻虫</w:t>
            </w:r>
            <w:r>
              <w:rPr>
                <w:rFonts w:hint="eastAsia" w:ascii="宋体" w:hAnsi="宋体"/>
                <w:sz w:val="16"/>
                <w:lang w:eastAsia="zh-CN"/>
              </w:rPr>
              <w:t>。</w:t>
            </w:r>
            <w:r>
              <w:rPr>
                <w:rFonts w:ascii="宋体" w:hAnsi="宋体" w:eastAsia="宋体"/>
                <w:sz w:val="16"/>
              </w:rPr>
              <w:t>高氯氟资金。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B9DD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AA2A7">
            <w:pPr>
              <w:jc w:val="center"/>
            </w:pPr>
            <w:r>
              <w:rPr>
                <w:rFonts w:ascii="宋体" w:hAnsi="宋体" w:eastAsia="宋体"/>
                <w:sz w:val="16"/>
              </w:rPr>
              <w:t>&lt;=60000元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67659">
            <w:pPr>
              <w:jc w:val="center"/>
            </w:pPr>
            <w:r>
              <w:rPr>
                <w:rFonts w:ascii="宋体" w:hAnsi="宋体" w:eastAsia="宋体"/>
                <w:sz w:val="16"/>
              </w:rPr>
              <w:t>=60000元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904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650B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666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0BD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310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CC6C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BDAA9">
            <w:pPr>
              <w:jc w:val="center"/>
            </w:pPr>
          </w:p>
        </w:tc>
      </w:tr>
      <w:tr w14:paraId="4231A9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4B7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7BFA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411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27893">
            <w:pPr>
              <w:jc w:val="center"/>
            </w:pPr>
            <w:r>
              <w:rPr>
                <w:rFonts w:ascii="宋体" w:hAnsi="宋体" w:eastAsia="宋体"/>
                <w:sz w:val="16"/>
              </w:rPr>
              <w:t>购买防治蝗虫生物制剂农药资金。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B969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7D42C">
            <w:pPr>
              <w:jc w:val="center"/>
            </w:pPr>
            <w:r>
              <w:rPr>
                <w:rFonts w:ascii="宋体" w:hAnsi="宋体" w:eastAsia="宋体"/>
                <w:sz w:val="16"/>
              </w:rPr>
              <w:t>&lt;=40000元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8A1B7">
            <w:pPr>
              <w:jc w:val="center"/>
            </w:pPr>
            <w:r>
              <w:rPr>
                <w:rFonts w:ascii="宋体" w:hAnsi="宋体" w:eastAsia="宋体"/>
                <w:sz w:val="16"/>
              </w:rPr>
              <w:t>=40000元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03B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6725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47B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814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F0A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79F9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5F769">
            <w:pPr>
              <w:jc w:val="center"/>
            </w:pPr>
          </w:p>
        </w:tc>
      </w:tr>
      <w:tr w14:paraId="492669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FC8F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B855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EF0D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4928F">
            <w:pPr>
              <w:jc w:val="center"/>
            </w:pPr>
            <w:r>
              <w:rPr>
                <w:rFonts w:ascii="宋体" w:hAnsi="宋体" w:eastAsia="宋体"/>
                <w:sz w:val="16"/>
              </w:rPr>
              <w:t>购买30%阿维</w:t>
            </w:r>
            <w:r>
              <w:rPr>
                <w:rFonts w:hint="eastAsia" w:ascii="宋体" w:hAnsi="宋体"/>
                <w:sz w:val="16"/>
                <w:lang w:eastAsia="zh-CN"/>
              </w:rPr>
              <w:t>。</w:t>
            </w:r>
            <w:r>
              <w:rPr>
                <w:rFonts w:ascii="宋体" w:hAnsi="宋体" w:eastAsia="宋体"/>
                <w:sz w:val="16"/>
              </w:rPr>
              <w:t>螺螨酯资金。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F6D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AD1B5">
            <w:pPr>
              <w:jc w:val="center"/>
            </w:pPr>
            <w:r>
              <w:rPr>
                <w:rFonts w:ascii="宋体" w:hAnsi="宋体" w:eastAsia="宋体"/>
                <w:sz w:val="16"/>
              </w:rPr>
              <w:t>&lt;=110000元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FAF0C">
            <w:pPr>
              <w:jc w:val="center"/>
            </w:pPr>
            <w:r>
              <w:rPr>
                <w:rFonts w:ascii="宋体" w:hAnsi="宋体" w:eastAsia="宋体"/>
                <w:sz w:val="16"/>
              </w:rPr>
              <w:t>=110000元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2B2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E75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07D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D86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D1B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B3F4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12EC8">
            <w:pPr>
              <w:jc w:val="center"/>
            </w:pPr>
          </w:p>
        </w:tc>
      </w:tr>
      <w:tr w14:paraId="10EEC4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67AF6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260DC7">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C5FC7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4E9F0">
            <w:pPr>
              <w:jc w:val="center"/>
            </w:pPr>
            <w:r>
              <w:rPr>
                <w:rFonts w:ascii="宋体" w:hAnsi="宋体" w:eastAsia="宋体"/>
                <w:sz w:val="16"/>
              </w:rPr>
              <w:t>防灾措施保障粮食安全和农业生产安全效果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0628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797B3">
            <w:pPr>
              <w:jc w:val="center"/>
            </w:pPr>
            <w:r>
              <w:rPr>
                <w:rFonts w:ascii="宋体" w:hAnsi="宋体" w:eastAsia="宋体"/>
                <w:sz w:val="16"/>
              </w:rPr>
              <w:t>重发生区域病虫害得到有效控制，农作物不出现大范围成灾绝收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4D5F7">
            <w:pPr>
              <w:jc w:val="center"/>
            </w:pPr>
            <w:r>
              <w:rPr>
                <w:rFonts w:ascii="宋体" w:hAnsi="宋体" w:eastAsia="宋体"/>
                <w:sz w:val="16"/>
              </w:rPr>
              <w:t>重发生区域病虫害得到有效控制，农作物不出现大范围成灾绝收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DE8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F868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C40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076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59FC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DCEB1">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47F0D">
            <w:pPr>
              <w:jc w:val="center"/>
            </w:pPr>
          </w:p>
        </w:tc>
      </w:tr>
      <w:tr w14:paraId="7ED438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D6B2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569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5355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5F3A8">
            <w:pPr>
              <w:jc w:val="center"/>
            </w:pPr>
            <w:r>
              <w:rPr>
                <w:rFonts w:ascii="宋体" w:hAnsi="宋体" w:eastAsia="宋体"/>
                <w:sz w:val="16"/>
              </w:rPr>
              <w:t>重大病虫害防控面积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95F50">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F193C">
            <w:pPr>
              <w:jc w:val="center"/>
            </w:pPr>
            <w:r>
              <w:rPr>
                <w:rFonts w:ascii="宋体" w:hAnsi="宋体" w:eastAsia="宋体"/>
                <w:sz w:val="16"/>
              </w:rPr>
              <w:t>&gt;=28万亩次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C0CE7">
            <w:pPr>
              <w:jc w:val="center"/>
            </w:pPr>
            <w:r>
              <w:rPr>
                <w:rFonts w:ascii="宋体" w:hAnsi="宋体" w:eastAsia="宋体"/>
                <w:sz w:val="16"/>
              </w:rPr>
              <w:t>=28万亩次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F28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650B0">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C66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DE0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2F2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A843C">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E8766">
            <w:pPr>
              <w:jc w:val="center"/>
            </w:pPr>
          </w:p>
        </w:tc>
      </w:tr>
      <w:tr w14:paraId="61C148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F38E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F9D0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08B1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87035">
            <w:pPr>
              <w:jc w:val="center"/>
            </w:pPr>
            <w:r>
              <w:rPr>
                <w:rFonts w:ascii="宋体" w:hAnsi="宋体" w:eastAsia="宋体"/>
                <w:sz w:val="16"/>
              </w:rPr>
              <w:t>受益农户满意度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F64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C108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A7C5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28C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DB3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874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E40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2D46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5C7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9AAF1">
            <w:pPr>
              <w:jc w:val="center"/>
            </w:pPr>
          </w:p>
        </w:tc>
      </w:tr>
      <w:tr w14:paraId="0F1722F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F12510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FE5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24285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AA780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095B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BA6AE">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52A33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D45D4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A138F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86D08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5EB5BF"/>
        </w:tc>
      </w:tr>
    </w:tbl>
    <w:p w14:paraId="65B3AA6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32"/>
        <w:gridCol w:w="632"/>
        <w:gridCol w:w="632"/>
        <w:gridCol w:w="632"/>
        <w:gridCol w:w="632"/>
        <w:gridCol w:w="632"/>
        <w:gridCol w:w="632"/>
        <w:gridCol w:w="632"/>
      </w:tblGrid>
      <w:tr w14:paraId="3354FC17">
        <w:tblPrEx>
          <w:tblCellMar>
            <w:top w:w="0" w:type="dxa"/>
            <w:left w:w="108" w:type="dxa"/>
            <w:bottom w:w="0" w:type="dxa"/>
            <w:right w:w="108" w:type="dxa"/>
          </w:tblCellMar>
        </w:tblPrEx>
        <w:tc>
          <w:tcPr>
            <w:tcW w:w="8848" w:type="dxa"/>
            <w:gridSpan w:val="14"/>
            <w:vAlign w:val="center"/>
          </w:tcPr>
          <w:p w14:paraId="49B2FB4B">
            <w:pPr>
              <w:jc w:val="center"/>
            </w:pPr>
            <w:r>
              <w:rPr>
                <w:rFonts w:ascii="宋体" w:hAnsi="宋体" w:eastAsia="宋体"/>
                <w:sz w:val="24"/>
              </w:rPr>
              <w:t>项目支出绩效自评表</w:t>
            </w:r>
          </w:p>
        </w:tc>
      </w:tr>
      <w:tr w14:paraId="35367501">
        <w:tblPrEx>
          <w:tblCellMar>
            <w:top w:w="0" w:type="dxa"/>
            <w:left w:w="108" w:type="dxa"/>
            <w:bottom w:w="0" w:type="dxa"/>
            <w:right w:w="108" w:type="dxa"/>
          </w:tblCellMar>
        </w:tblPrEx>
        <w:tc>
          <w:tcPr>
            <w:tcW w:w="8848" w:type="dxa"/>
            <w:gridSpan w:val="14"/>
            <w:vAlign w:val="center"/>
          </w:tcPr>
          <w:p w14:paraId="5A81C2DE">
            <w:pPr>
              <w:jc w:val="center"/>
            </w:pPr>
            <w:r>
              <w:rPr>
                <w:rFonts w:ascii="宋体" w:hAnsi="宋体" w:eastAsia="宋体"/>
                <w:sz w:val="24"/>
              </w:rPr>
              <w:t>(2024年度)</w:t>
            </w:r>
          </w:p>
        </w:tc>
      </w:tr>
      <w:tr w14:paraId="34AA4D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E145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B1A2742">
            <w:pPr>
              <w:jc w:val="center"/>
            </w:pPr>
            <w:r>
              <w:rPr>
                <w:rFonts w:ascii="宋体" w:hAnsi="宋体" w:eastAsia="宋体"/>
                <w:sz w:val="16"/>
              </w:rPr>
              <w:t>2024年中央耕地建设与利用资金预算的通知耕地地力补贴项目</w:t>
            </w:r>
          </w:p>
        </w:tc>
      </w:tr>
      <w:tr w14:paraId="47C4D5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35E5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8B114C">
            <w:pPr>
              <w:jc w:val="center"/>
            </w:pPr>
            <w:r>
              <w:rPr>
                <w:rFonts w:ascii="宋体" w:hAnsi="宋体" w:eastAsia="宋体"/>
                <w:sz w:val="16"/>
              </w:rPr>
              <w:t>吉木萨尔县农业农村局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FB51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B2E2F6">
            <w:pPr>
              <w:jc w:val="center"/>
            </w:pPr>
            <w:r>
              <w:rPr>
                <w:rFonts w:ascii="宋体" w:hAnsi="宋体" w:eastAsia="宋体"/>
                <w:sz w:val="16"/>
              </w:rPr>
              <w:t>吉木萨尔县农业农村局</w:t>
            </w:r>
          </w:p>
        </w:tc>
      </w:tr>
      <w:tr w14:paraId="4804260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294D6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FAA6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0667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085B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6B40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403F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1B4A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5E2BF">
            <w:pPr>
              <w:jc w:val="center"/>
            </w:pPr>
            <w:r>
              <w:rPr>
                <w:rFonts w:ascii="宋体" w:hAnsi="宋体" w:eastAsia="宋体"/>
                <w:sz w:val="16"/>
              </w:rPr>
              <w:t>得分</w:t>
            </w:r>
          </w:p>
        </w:tc>
      </w:tr>
      <w:tr w14:paraId="426F45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146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4BD1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419A3">
            <w:pPr>
              <w:jc w:val="center"/>
            </w:pPr>
            <w:r>
              <w:rPr>
                <w:rFonts w:ascii="宋体" w:hAnsi="宋体" w:eastAsia="宋体"/>
                <w:sz w:val="16"/>
              </w:rPr>
              <w:t>4,596.12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6B97A">
            <w:pPr>
              <w:jc w:val="center"/>
            </w:pPr>
            <w:r>
              <w:rPr>
                <w:rFonts w:ascii="宋体" w:hAnsi="宋体" w:eastAsia="宋体"/>
                <w:sz w:val="16"/>
              </w:rPr>
              <w:t>5,181.00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43E43">
            <w:pPr>
              <w:jc w:val="center"/>
            </w:pPr>
            <w:r>
              <w:rPr>
                <w:rFonts w:ascii="宋体" w:hAnsi="宋体" w:eastAsia="宋体"/>
                <w:sz w:val="16"/>
              </w:rPr>
              <w:t>5,175.27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7297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617D2">
            <w:pPr>
              <w:jc w:val="center"/>
            </w:pPr>
            <w:r>
              <w:rPr>
                <w:rFonts w:ascii="宋体" w:hAnsi="宋体" w:eastAsia="宋体"/>
                <w:sz w:val="16"/>
              </w:rPr>
              <w:t>99.89%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733C2">
            <w:pPr>
              <w:jc w:val="center"/>
            </w:pPr>
            <w:r>
              <w:rPr>
                <w:rFonts w:ascii="宋体" w:hAnsi="宋体" w:eastAsia="宋体"/>
                <w:sz w:val="16"/>
              </w:rPr>
              <w:t>10.00</w:t>
            </w:r>
          </w:p>
        </w:tc>
      </w:tr>
      <w:tr w14:paraId="16C3A5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0F5E2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60E1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38FB2">
            <w:pPr>
              <w:jc w:val="center"/>
            </w:pPr>
            <w:r>
              <w:rPr>
                <w:rFonts w:ascii="宋体" w:hAnsi="宋体" w:eastAsia="宋体"/>
                <w:sz w:val="16"/>
              </w:rPr>
              <w:t>4,596.12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FAF4E">
            <w:pPr>
              <w:jc w:val="center"/>
            </w:pPr>
            <w:r>
              <w:rPr>
                <w:rFonts w:ascii="宋体" w:hAnsi="宋体" w:eastAsia="宋体"/>
                <w:sz w:val="16"/>
              </w:rPr>
              <w:t>5,181.00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A63CC">
            <w:pPr>
              <w:jc w:val="center"/>
            </w:pPr>
            <w:r>
              <w:rPr>
                <w:rFonts w:ascii="宋体" w:hAnsi="宋体" w:eastAsia="宋体"/>
                <w:sz w:val="16"/>
              </w:rPr>
              <w:t>5,175.27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0207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270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CE45D">
            <w:pPr>
              <w:jc w:val="center"/>
            </w:pPr>
            <w:r>
              <w:rPr>
                <w:rFonts w:ascii="宋体" w:hAnsi="宋体" w:eastAsia="宋体"/>
                <w:sz w:val="16"/>
              </w:rPr>
              <w:t>—</w:t>
            </w:r>
          </w:p>
        </w:tc>
      </w:tr>
      <w:tr w14:paraId="0053FE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F2889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0958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995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8C3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E74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0B3B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B77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46B92">
            <w:pPr>
              <w:jc w:val="center"/>
            </w:pPr>
            <w:r>
              <w:rPr>
                <w:rFonts w:ascii="宋体" w:hAnsi="宋体" w:eastAsia="宋体"/>
                <w:sz w:val="16"/>
              </w:rPr>
              <w:t>—</w:t>
            </w:r>
          </w:p>
        </w:tc>
      </w:tr>
      <w:tr w14:paraId="693830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4D8E4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BFA3E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41C913">
            <w:pPr>
              <w:jc w:val="center"/>
            </w:pPr>
            <w:r>
              <w:rPr>
                <w:rFonts w:ascii="宋体" w:hAnsi="宋体" w:eastAsia="宋体"/>
                <w:sz w:val="16"/>
              </w:rPr>
              <w:t>实际完成情况</w:t>
            </w:r>
          </w:p>
        </w:tc>
      </w:tr>
      <w:tr w14:paraId="0A2AA2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7E757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DBB24B">
            <w:pPr>
              <w:jc w:val="both"/>
            </w:pPr>
            <w:r>
              <w:rPr>
                <w:rFonts w:ascii="宋体" w:hAnsi="宋体" w:eastAsia="宋体"/>
                <w:sz w:val="16"/>
              </w:rPr>
              <w:t>根据种粮农民实际种植面积，按照补贴标准据实足额发放补贴资金，全县冬小麦补贴面积18.1万亩；全县春小麦补贴面积4.3万亩。计划于2025年1月25日前兑付完毕，春、冬小麦亩补贴资金为230元/亩。通过项目的实施，提高种粮农户收益，争取使受益补贴群众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E9AC87">
            <w:pPr>
              <w:jc w:val="both"/>
            </w:pPr>
            <w:r>
              <w:rPr>
                <w:rFonts w:hint="eastAsia" w:ascii="宋体" w:hAnsi="宋体"/>
                <w:sz w:val="16"/>
                <w:lang w:eastAsia="zh-CN"/>
              </w:rPr>
              <w:t>截至</w:t>
            </w:r>
            <w:r>
              <w:rPr>
                <w:rFonts w:ascii="宋体" w:hAnsi="宋体" w:eastAsia="宋体"/>
                <w:sz w:val="16"/>
              </w:rPr>
              <w:t>2024年12月31日，项目共支出5175.27万元，预算执行99.89%，实施耕地地力保护、种粮农民一次性补贴面积22.5012万亩，其中冬小麦18.1059万亩，春小麦4.3953万亩，春、冬小麦亩补贴资金为230元/亩，于2025年1月23日兑付完毕。通过项目实施，确保了种粮农民积极性，稳定了粮食播种面积，提高粮食</w:t>
            </w:r>
            <w:r>
              <w:rPr>
                <w:rFonts w:hint="eastAsia" w:ascii="宋体" w:hAnsi="宋体"/>
                <w:sz w:val="16"/>
                <w:lang w:eastAsia="zh-CN"/>
              </w:rPr>
              <w:t>总产量</w:t>
            </w:r>
            <w:r>
              <w:rPr>
                <w:rFonts w:ascii="宋体" w:hAnsi="宋体" w:eastAsia="宋体"/>
                <w:sz w:val="16"/>
              </w:rPr>
              <w:t>项目的实施，提高种粮农户收益，争取使受益补贴群众满意度不低于95%。</w:t>
            </w:r>
          </w:p>
        </w:tc>
      </w:tr>
      <w:tr w14:paraId="098447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C6B50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FD5B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3543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1362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882E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2C45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52DC6">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1224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B4716">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296A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2631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ABAE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6E4B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C1A4D">
            <w:pPr>
              <w:jc w:val="center"/>
            </w:pPr>
            <w:r>
              <w:rPr>
                <w:rFonts w:ascii="宋体" w:hAnsi="宋体" w:eastAsia="宋体"/>
                <w:sz w:val="16"/>
              </w:rPr>
              <w:t>偏差原因分析及改进措施</w:t>
            </w:r>
          </w:p>
        </w:tc>
      </w:tr>
      <w:tr w14:paraId="181D9C9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9A211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7D438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A5E1E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045CE">
            <w:pPr>
              <w:jc w:val="center"/>
            </w:pPr>
            <w:r>
              <w:rPr>
                <w:rFonts w:ascii="宋体" w:hAnsi="宋体" w:eastAsia="宋体"/>
                <w:sz w:val="16"/>
              </w:rPr>
              <w:t>春小麦补贴面积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F9D34">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63D38">
            <w:pPr>
              <w:jc w:val="center"/>
            </w:pPr>
            <w:r>
              <w:rPr>
                <w:rFonts w:ascii="宋体" w:hAnsi="宋体" w:eastAsia="宋体"/>
                <w:sz w:val="16"/>
              </w:rPr>
              <w:t>&gt;=4.30万亩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38FA2">
            <w:pPr>
              <w:jc w:val="center"/>
            </w:pPr>
            <w:r>
              <w:rPr>
                <w:rFonts w:ascii="宋体" w:hAnsi="宋体" w:eastAsia="宋体"/>
                <w:sz w:val="16"/>
              </w:rPr>
              <w:t>=4.4万亩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8BAA6">
            <w:pPr>
              <w:jc w:val="center"/>
            </w:pPr>
            <w:r>
              <w:rPr>
                <w:rFonts w:ascii="宋体" w:hAnsi="宋体" w:eastAsia="宋体"/>
                <w:sz w:val="16"/>
              </w:rPr>
              <w:t>102%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10A69">
            <w:pPr>
              <w:jc w:val="center"/>
            </w:pPr>
            <w:r>
              <w:rPr>
                <w:rFonts w:ascii="宋体" w:hAnsi="宋体" w:eastAsia="宋体"/>
                <w:sz w:val="16"/>
              </w:rPr>
              <w:t>8.82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10D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89D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C4B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4D9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B1D9A">
            <w:pPr>
              <w:jc w:val="center"/>
            </w:pPr>
            <w:r>
              <w:rPr>
                <w:rFonts w:ascii="宋体" w:hAnsi="宋体" w:eastAsia="宋体"/>
                <w:sz w:val="16"/>
              </w:rPr>
              <w:t>春小麦补贴面积是据实补贴。</w:t>
            </w:r>
          </w:p>
        </w:tc>
      </w:tr>
      <w:tr w14:paraId="786849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246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DFDB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95BB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40B69">
            <w:pPr>
              <w:jc w:val="center"/>
            </w:pPr>
            <w:r>
              <w:rPr>
                <w:rFonts w:ascii="宋体" w:hAnsi="宋体" w:eastAsia="宋体"/>
                <w:sz w:val="16"/>
              </w:rPr>
              <w:t>冬小麦补贴面积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7A106">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4AAFB">
            <w:pPr>
              <w:jc w:val="center"/>
            </w:pPr>
            <w:r>
              <w:rPr>
                <w:rFonts w:ascii="宋体" w:hAnsi="宋体" w:eastAsia="宋体"/>
                <w:sz w:val="16"/>
              </w:rPr>
              <w:t>&gt;=18.10万亩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B0B47">
            <w:pPr>
              <w:jc w:val="center"/>
            </w:pPr>
            <w:r>
              <w:rPr>
                <w:rFonts w:ascii="宋体" w:hAnsi="宋体" w:eastAsia="宋体"/>
                <w:sz w:val="16"/>
              </w:rPr>
              <w:t>=18.1万亩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096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AF55D">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9B9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24A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307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4AB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E50EE">
            <w:pPr>
              <w:jc w:val="center"/>
            </w:pPr>
          </w:p>
        </w:tc>
      </w:tr>
      <w:tr w14:paraId="241978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5D6A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B27D2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BABCD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3C665">
            <w:pPr>
              <w:jc w:val="center"/>
            </w:pPr>
            <w:r>
              <w:rPr>
                <w:rFonts w:ascii="宋体" w:hAnsi="宋体" w:eastAsia="宋体"/>
                <w:sz w:val="16"/>
              </w:rPr>
              <w:t>补贴资金兑付率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36BE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734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850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973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D3BF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F4C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EA3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5EC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2D9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7BF41">
            <w:pPr>
              <w:jc w:val="center"/>
            </w:pPr>
          </w:p>
        </w:tc>
      </w:tr>
      <w:tr w14:paraId="6F0FD4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6212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F3D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24FD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BC89B">
            <w:pPr>
              <w:jc w:val="center"/>
            </w:pPr>
            <w:r>
              <w:rPr>
                <w:rFonts w:ascii="宋体" w:hAnsi="宋体" w:eastAsia="宋体"/>
                <w:sz w:val="16"/>
              </w:rPr>
              <w:t>春小麦及冬小麦补贴覆盖率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B8DC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7BC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064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8C0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202F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916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E23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512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D8F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0501A">
            <w:pPr>
              <w:jc w:val="center"/>
            </w:pPr>
          </w:p>
        </w:tc>
      </w:tr>
      <w:tr w14:paraId="6F4206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4709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46F6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0D4D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4FB05">
            <w:pPr>
              <w:jc w:val="center"/>
            </w:pPr>
            <w:r>
              <w:rPr>
                <w:rFonts w:ascii="宋体" w:hAnsi="宋体" w:eastAsia="宋体"/>
                <w:sz w:val="16"/>
              </w:rPr>
              <w:t>完成农民补贴资金兑付时限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7EC0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EF22B">
            <w:pPr>
              <w:jc w:val="center"/>
            </w:pPr>
            <w:r>
              <w:rPr>
                <w:rFonts w:ascii="宋体" w:hAnsi="宋体" w:eastAsia="宋体"/>
                <w:sz w:val="16"/>
              </w:rPr>
              <w:t>2025年1月25日前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30572">
            <w:pPr>
              <w:jc w:val="center"/>
            </w:pPr>
            <w:r>
              <w:rPr>
                <w:rFonts w:ascii="宋体" w:hAnsi="宋体" w:eastAsia="宋体"/>
                <w:sz w:val="16"/>
              </w:rPr>
              <w:t>=2025年1月25日前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F9A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45B8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AFA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352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B62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DEE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1F141">
            <w:pPr>
              <w:jc w:val="center"/>
            </w:pPr>
          </w:p>
        </w:tc>
      </w:tr>
      <w:tr w14:paraId="37E6F8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03391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2C754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AB793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3E4D0">
            <w:pPr>
              <w:jc w:val="center"/>
            </w:pPr>
            <w:r>
              <w:rPr>
                <w:rFonts w:ascii="宋体" w:hAnsi="宋体" w:eastAsia="宋体"/>
                <w:sz w:val="16"/>
              </w:rPr>
              <w:t>冬小麦亩补贴资金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25F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6836F">
            <w:pPr>
              <w:jc w:val="center"/>
            </w:pPr>
            <w:r>
              <w:rPr>
                <w:rFonts w:ascii="宋体" w:hAnsi="宋体" w:eastAsia="宋体"/>
                <w:sz w:val="16"/>
              </w:rPr>
              <w:t>=230元/亩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35EBE">
            <w:pPr>
              <w:jc w:val="center"/>
            </w:pPr>
            <w:r>
              <w:rPr>
                <w:rFonts w:ascii="宋体" w:hAnsi="宋体" w:eastAsia="宋体"/>
                <w:sz w:val="16"/>
              </w:rPr>
              <w:t>=230元/亩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2F5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8CF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AE8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D7C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A0CA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2CB9A">
            <w:pPr>
              <w:jc w:val="center"/>
            </w:pPr>
            <w:r>
              <w:rPr>
                <w:rFonts w:ascii="宋体" w:hAnsi="宋体" w:eastAsia="宋体"/>
                <w:sz w:val="16"/>
              </w:rPr>
              <w:t>工作资料,正式材料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AE1DC">
            <w:pPr>
              <w:jc w:val="center"/>
            </w:pPr>
          </w:p>
        </w:tc>
      </w:tr>
      <w:tr w14:paraId="2FCEB9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C8B2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7E9C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512C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CECE3">
            <w:pPr>
              <w:jc w:val="center"/>
            </w:pPr>
            <w:r>
              <w:rPr>
                <w:rFonts w:ascii="宋体" w:hAnsi="宋体" w:eastAsia="宋体"/>
                <w:sz w:val="16"/>
              </w:rPr>
              <w:t>春小麦补贴标准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23F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274C9">
            <w:pPr>
              <w:jc w:val="center"/>
            </w:pPr>
            <w:r>
              <w:rPr>
                <w:rFonts w:ascii="宋体" w:hAnsi="宋体" w:eastAsia="宋体"/>
                <w:sz w:val="16"/>
              </w:rPr>
              <w:t>=230元/亩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22CE0">
            <w:pPr>
              <w:jc w:val="center"/>
            </w:pPr>
            <w:r>
              <w:rPr>
                <w:rFonts w:ascii="宋体" w:hAnsi="宋体" w:eastAsia="宋体"/>
                <w:sz w:val="16"/>
              </w:rPr>
              <w:t>=230元/亩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C05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0C6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16E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EED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6122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5F124">
            <w:pPr>
              <w:jc w:val="center"/>
            </w:pPr>
            <w:r>
              <w:rPr>
                <w:rFonts w:ascii="宋体" w:hAnsi="宋体" w:eastAsia="宋体"/>
                <w:sz w:val="16"/>
              </w:rPr>
              <w:t>工作资料,正式材料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953BE">
            <w:pPr>
              <w:jc w:val="center"/>
            </w:pPr>
          </w:p>
        </w:tc>
      </w:tr>
      <w:tr w14:paraId="6FB0DE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18933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F39F4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E3EFF">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F2209">
            <w:pPr>
              <w:jc w:val="center"/>
            </w:pPr>
            <w:r>
              <w:rPr>
                <w:rFonts w:ascii="宋体" w:hAnsi="宋体" w:eastAsia="宋体"/>
                <w:sz w:val="16"/>
              </w:rPr>
              <w:t>提高种粮农户收益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1CA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A614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59D0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84F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D95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E98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D67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19FD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D52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C42D1">
            <w:pPr>
              <w:jc w:val="center"/>
            </w:pPr>
          </w:p>
        </w:tc>
      </w:tr>
      <w:tr w14:paraId="17B1E2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AB5F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8D3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9197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ABE3D">
            <w:pPr>
              <w:jc w:val="center"/>
            </w:pPr>
            <w:r>
              <w:rPr>
                <w:rFonts w:ascii="宋体" w:hAnsi="宋体" w:eastAsia="宋体"/>
                <w:sz w:val="16"/>
              </w:rPr>
              <w:t>资金使用无重大违纪问题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B36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F0372">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C78B9">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870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377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C0D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88D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C487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559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B485D">
            <w:pPr>
              <w:jc w:val="center"/>
            </w:pPr>
          </w:p>
        </w:tc>
      </w:tr>
      <w:tr w14:paraId="6195F2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E94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0CDB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F08E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03BDB">
            <w:pPr>
              <w:jc w:val="center"/>
            </w:pPr>
            <w:r>
              <w:rPr>
                <w:rFonts w:ascii="宋体" w:hAnsi="宋体" w:eastAsia="宋体"/>
                <w:sz w:val="16"/>
              </w:rPr>
              <w:t>受益补贴群众满意度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0D9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6E6A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EC4E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5E3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175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50A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03B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DD0F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12C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B0DF8">
            <w:pPr>
              <w:jc w:val="center"/>
            </w:pPr>
          </w:p>
        </w:tc>
      </w:tr>
      <w:tr w14:paraId="2D96C15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52CBDE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163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CA2E3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E0451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1669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3D138">
            <w:pPr>
              <w:jc w:val="center"/>
            </w:pPr>
            <w:r>
              <w:rPr>
                <w:rFonts w:ascii="宋体" w:hAnsi="宋体" w:eastAsia="宋体"/>
                <w:sz w:val="16"/>
              </w:rPr>
              <w:t>99.82分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E0F57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93DDB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39B79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58245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428665"/>
        </w:tc>
      </w:tr>
    </w:tbl>
    <w:p w14:paraId="5F1744F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776"/>
        <w:gridCol w:w="696"/>
        <w:gridCol w:w="632"/>
        <w:gridCol w:w="632"/>
        <w:gridCol w:w="632"/>
        <w:gridCol w:w="632"/>
        <w:gridCol w:w="632"/>
        <w:gridCol w:w="632"/>
      </w:tblGrid>
      <w:tr w14:paraId="695741EB">
        <w:tblPrEx>
          <w:tblCellMar>
            <w:top w:w="0" w:type="dxa"/>
            <w:left w:w="108" w:type="dxa"/>
            <w:bottom w:w="0" w:type="dxa"/>
            <w:right w:w="108" w:type="dxa"/>
          </w:tblCellMar>
        </w:tblPrEx>
        <w:tc>
          <w:tcPr>
            <w:tcW w:w="8848" w:type="dxa"/>
            <w:gridSpan w:val="14"/>
            <w:vAlign w:val="center"/>
          </w:tcPr>
          <w:p w14:paraId="04D27674">
            <w:pPr>
              <w:jc w:val="center"/>
            </w:pPr>
            <w:r>
              <w:rPr>
                <w:rFonts w:ascii="宋体" w:hAnsi="宋体" w:eastAsia="宋体"/>
                <w:sz w:val="24"/>
              </w:rPr>
              <w:t>项目支出绩效自评表</w:t>
            </w:r>
          </w:p>
        </w:tc>
      </w:tr>
      <w:tr w14:paraId="36C9D3AF">
        <w:tblPrEx>
          <w:tblCellMar>
            <w:top w:w="0" w:type="dxa"/>
            <w:left w:w="108" w:type="dxa"/>
            <w:bottom w:w="0" w:type="dxa"/>
            <w:right w:w="108" w:type="dxa"/>
          </w:tblCellMar>
        </w:tblPrEx>
        <w:tc>
          <w:tcPr>
            <w:tcW w:w="8848" w:type="dxa"/>
            <w:gridSpan w:val="14"/>
            <w:vAlign w:val="center"/>
          </w:tcPr>
          <w:p w14:paraId="39ADFE34">
            <w:pPr>
              <w:jc w:val="center"/>
            </w:pPr>
            <w:r>
              <w:rPr>
                <w:rFonts w:ascii="宋体" w:hAnsi="宋体" w:eastAsia="宋体"/>
                <w:sz w:val="24"/>
              </w:rPr>
              <w:t>(2024年度)</w:t>
            </w:r>
          </w:p>
        </w:tc>
      </w:tr>
      <w:tr w14:paraId="39BCCE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4AD1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BA1A5F7">
            <w:pPr>
              <w:jc w:val="center"/>
            </w:pPr>
            <w:r>
              <w:rPr>
                <w:rFonts w:ascii="宋体" w:hAnsi="宋体" w:eastAsia="宋体"/>
                <w:sz w:val="16"/>
              </w:rPr>
              <w:t>2024年中央财政农业保险保费补贴资金项目</w:t>
            </w:r>
          </w:p>
        </w:tc>
      </w:tr>
      <w:tr w14:paraId="4D496F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2659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493E2C">
            <w:pPr>
              <w:jc w:val="center"/>
            </w:pPr>
            <w:r>
              <w:rPr>
                <w:rFonts w:ascii="宋体" w:hAnsi="宋体" w:eastAsia="宋体"/>
                <w:sz w:val="16"/>
              </w:rPr>
              <w:t>吉木萨尔县农业农村局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60D1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6125E0">
            <w:pPr>
              <w:jc w:val="center"/>
            </w:pPr>
            <w:r>
              <w:rPr>
                <w:rFonts w:ascii="宋体" w:hAnsi="宋体" w:eastAsia="宋体"/>
                <w:sz w:val="16"/>
              </w:rPr>
              <w:t>吉木萨尔县农业农村局</w:t>
            </w:r>
          </w:p>
        </w:tc>
      </w:tr>
      <w:tr w14:paraId="31270F1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01CE1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8A9A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D4DC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06B5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2F69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95FF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FBFF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D32F7">
            <w:pPr>
              <w:jc w:val="center"/>
            </w:pPr>
            <w:r>
              <w:rPr>
                <w:rFonts w:ascii="宋体" w:hAnsi="宋体" w:eastAsia="宋体"/>
                <w:sz w:val="16"/>
              </w:rPr>
              <w:t>得分</w:t>
            </w:r>
          </w:p>
        </w:tc>
      </w:tr>
      <w:tr w14:paraId="53FFE6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C6C9C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6380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F018A">
            <w:pPr>
              <w:jc w:val="center"/>
            </w:pPr>
            <w:r>
              <w:rPr>
                <w:rFonts w:ascii="宋体" w:hAnsi="宋体" w:eastAsia="宋体"/>
                <w:sz w:val="16"/>
              </w:rPr>
              <w:t>1,980.47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B63A8">
            <w:pPr>
              <w:jc w:val="center"/>
            </w:pPr>
            <w:r>
              <w:rPr>
                <w:rFonts w:ascii="宋体" w:hAnsi="宋体" w:eastAsia="宋体"/>
                <w:sz w:val="16"/>
              </w:rPr>
              <w:t>2,509.85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A56D1">
            <w:pPr>
              <w:jc w:val="center"/>
            </w:pPr>
            <w:r>
              <w:rPr>
                <w:rFonts w:ascii="宋体" w:hAnsi="宋体" w:eastAsia="宋体"/>
                <w:sz w:val="16"/>
              </w:rPr>
              <w:t>2,041.36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E5D9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DB50E">
            <w:pPr>
              <w:jc w:val="center"/>
            </w:pPr>
            <w:r>
              <w:rPr>
                <w:rFonts w:ascii="宋体" w:hAnsi="宋体" w:eastAsia="宋体"/>
                <w:sz w:val="16"/>
              </w:rPr>
              <w:t>81.33%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294BC">
            <w:pPr>
              <w:jc w:val="center"/>
            </w:pPr>
            <w:r>
              <w:rPr>
                <w:rFonts w:ascii="宋体" w:hAnsi="宋体" w:eastAsia="宋体"/>
                <w:sz w:val="16"/>
              </w:rPr>
              <w:t>5.33</w:t>
            </w:r>
          </w:p>
        </w:tc>
      </w:tr>
      <w:tr w14:paraId="361035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08AF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BE85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170DB">
            <w:pPr>
              <w:jc w:val="center"/>
            </w:pPr>
            <w:r>
              <w:rPr>
                <w:rFonts w:ascii="宋体" w:hAnsi="宋体" w:eastAsia="宋体"/>
                <w:sz w:val="16"/>
              </w:rPr>
              <w:t>1,980.47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DCAD0">
            <w:pPr>
              <w:jc w:val="center"/>
            </w:pPr>
            <w:r>
              <w:rPr>
                <w:rFonts w:ascii="宋体" w:hAnsi="宋体" w:eastAsia="宋体"/>
                <w:sz w:val="16"/>
              </w:rPr>
              <w:t>2,509.85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FE41E">
            <w:pPr>
              <w:jc w:val="center"/>
            </w:pPr>
            <w:r>
              <w:rPr>
                <w:rFonts w:ascii="宋体" w:hAnsi="宋体" w:eastAsia="宋体"/>
                <w:sz w:val="16"/>
              </w:rPr>
              <w:t>2,041.36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E62B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DB7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505EF">
            <w:pPr>
              <w:jc w:val="center"/>
            </w:pPr>
            <w:r>
              <w:rPr>
                <w:rFonts w:ascii="宋体" w:hAnsi="宋体" w:eastAsia="宋体"/>
                <w:sz w:val="16"/>
              </w:rPr>
              <w:t>—</w:t>
            </w:r>
          </w:p>
        </w:tc>
      </w:tr>
      <w:tr w14:paraId="684B07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F3E8E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4AB8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26B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73D5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B33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63C3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E4B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C1EB6">
            <w:pPr>
              <w:jc w:val="center"/>
            </w:pPr>
            <w:r>
              <w:rPr>
                <w:rFonts w:ascii="宋体" w:hAnsi="宋体" w:eastAsia="宋体"/>
                <w:sz w:val="16"/>
              </w:rPr>
              <w:t>—</w:t>
            </w:r>
          </w:p>
        </w:tc>
      </w:tr>
      <w:tr w14:paraId="76396C1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91AE8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2CDBF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81BE6A">
            <w:pPr>
              <w:jc w:val="center"/>
            </w:pPr>
            <w:r>
              <w:rPr>
                <w:rFonts w:ascii="宋体" w:hAnsi="宋体" w:eastAsia="宋体"/>
                <w:sz w:val="16"/>
              </w:rPr>
              <w:t>实际完成情况</w:t>
            </w:r>
          </w:p>
        </w:tc>
      </w:tr>
      <w:tr w14:paraId="15BEB6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93138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DE77EE">
            <w:pPr>
              <w:jc w:val="both"/>
            </w:pPr>
            <w:r>
              <w:rPr>
                <w:rFonts w:ascii="宋体" w:hAnsi="宋体" w:eastAsia="宋体"/>
                <w:sz w:val="16"/>
              </w:rPr>
              <w:t>为增强农业抗风险能力，确保农业增产增收，引导和支持农户参加政策性农业保险，对种植业及畜牧业进行保费补贴，提高农户抗风险保障能力，逐步建立市场化农业生产风险防范化解机制，降低农户农业生产风险，确保农户生产积极性。2024年三大粮食作物保险覆盖率在65%以上，育肥猪保险覆盖率在35%以上。经办机构县级分支机构覆盖率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67FF27">
            <w:pPr>
              <w:jc w:val="both"/>
            </w:pPr>
            <w:r>
              <w:rPr>
                <w:rFonts w:hint="eastAsia" w:ascii="宋体" w:hAnsi="宋体"/>
                <w:sz w:val="16"/>
                <w:lang w:eastAsia="zh-CN"/>
              </w:rPr>
              <w:t>截至</w:t>
            </w:r>
            <w:r>
              <w:rPr>
                <w:rFonts w:ascii="宋体" w:hAnsi="宋体" w:eastAsia="宋体"/>
                <w:sz w:val="16"/>
              </w:rPr>
              <w:t>2024年12月31日，项目共支出2041.36万元，预算执行81.33%，2024年吉木萨尔县共</w:t>
            </w:r>
            <w:r>
              <w:rPr>
                <w:rFonts w:hint="eastAsia" w:ascii="宋体" w:hAnsi="宋体"/>
                <w:sz w:val="16"/>
                <w:lang w:eastAsia="zh-CN"/>
              </w:rPr>
              <w:t>承包</w:t>
            </w:r>
            <w:r>
              <w:rPr>
                <w:rFonts w:ascii="宋体" w:hAnsi="宋体" w:eastAsia="宋体"/>
                <w:sz w:val="16"/>
              </w:rPr>
              <w:t>农作物32.18万亩，其中：小麦16.07万亩、玉米14.01万亩、其他作物2.1万亩、育肥猪21000头。通过项目实施，对农业种植业及畜牧业进行保险保费补贴，进一步稳定了吉木萨尔县农业的安全生产，提高农业抗风险保障能力，使得我县农业</w:t>
            </w:r>
            <w:r>
              <w:rPr>
                <w:rFonts w:hint="eastAsia" w:ascii="宋体" w:hAnsi="宋体"/>
                <w:sz w:val="16"/>
                <w:lang w:eastAsia="zh-CN"/>
              </w:rPr>
              <w:t>种植</w:t>
            </w:r>
            <w:r>
              <w:rPr>
                <w:rFonts w:ascii="宋体" w:hAnsi="宋体" w:eastAsia="宋体"/>
                <w:sz w:val="16"/>
              </w:rPr>
              <w:t>、养殖户满意度达到95%。</w:t>
            </w:r>
          </w:p>
        </w:tc>
      </w:tr>
      <w:tr w14:paraId="6E866E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2C4C6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2725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ECED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4B5D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C2A1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F38D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C9C3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9B63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5F81E">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0ADB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2495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1126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37C9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9C06C">
            <w:pPr>
              <w:jc w:val="center"/>
            </w:pPr>
            <w:r>
              <w:rPr>
                <w:rFonts w:ascii="宋体" w:hAnsi="宋体" w:eastAsia="宋体"/>
                <w:sz w:val="16"/>
              </w:rPr>
              <w:t>偏差原因分析及改进措施</w:t>
            </w:r>
          </w:p>
        </w:tc>
      </w:tr>
      <w:tr w14:paraId="1A3B9FC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66EDC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A7F5F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29FC2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1A4B6">
            <w:pPr>
              <w:jc w:val="center"/>
            </w:pPr>
            <w:r>
              <w:rPr>
                <w:rFonts w:ascii="宋体" w:hAnsi="宋体" w:eastAsia="宋体"/>
                <w:sz w:val="16"/>
              </w:rPr>
              <w:t>三大粮食作物投保覆盖率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0B7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4C3EF">
            <w:pPr>
              <w:jc w:val="center"/>
            </w:pPr>
            <w:r>
              <w:rPr>
                <w:rFonts w:ascii="宋体" w:hAnsi="宋体" w:eastAsia="宋体"/>
                <w:sz w:val="16"/>
              </w:rPr>
              <w:t>&gt;=65%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C732B">
            <w:pPr>
              <w:jc w:val="center"/>
            </w:pPr>
            <w:r>
              <w:rPr>
                <w:rFonts w:ascii="宋体" w:hAnsi="宋体" w:eastAsia="宋体"/>
                <w:sz w:val="16"/>
              </w:rPr>
              <w:t>=67.46%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8B9B6">
            <w:pPr>
              <w:jc w:val="center"/>
            </w:pPr>
            <w:r>
              <w:rPr>
                <w:rFonts w:ascii="宋体" w:hAnsi="宋体" w:eastAsia="宋体"/>
                <w:sz w:val="16"/>
              </w:rPr>
              <w:t>103%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8937B">
            <w:pPr>
              <w:jc w:val="center"/>
            </w:pPr>
            <w:r>
              <w:rPr>
                <w:rFonts w:ascii="宋体" w:hAnsi="宋体" w:eastAsia="宋体"/>
                <w:sz w:val="16"/>
              </w:rPr>
              <w: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6FA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621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C7D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9D1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7F583">
            <w:pPr>
              <w:jc w:val="center"/>
            </w:pPr>
            <w:r>
              <w:rPr>
                <w:rFonts w:ascii="宋体" w:hAnsi="宋体" w:eastAsia="宋体"/>
                <w:sz w:val="16"/>
              </w:rPr>
              <w:t>根据实际种植粮食面积补贴，完成覆盖率较目标值高。</w:t>
            </w:r>
          </w:p>
        </w:tc>
      </w:tr>
      <w:tr w14:paraId="2E4BA3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548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1FC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67CB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548B7">
            <w:pPr>
              <w:jc w:val="center"/>
            </w:pPr>
            <w:r>
              <w:rPr>
                <w:rFonts w:ascii="宋体" w:hAnsi="宋体" w:eastAsia="宋体"/>
                <w:sz w:val="16"/>
              </w:rPr>
              <w:t>育肥猪投保覆盖率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EF7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90BA9">
            <w:pPr>
              <w:jc w:val="center"/>
            </w:pPr>
            <w:r>
              <w:rPr>
                <w:rFonts w:ascii="宋体" w:hAnsi="宋体" w:eastAsia="宋体"/>
                <w:sz w:val="16"/>
              </w:rPr>
              <w:t>&gt;=35%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5661D">
            <w:pPr>
              <w:jc w:val="center"/>
            </w:pPr>
            <w:r>
              <w:rPr>
                <w:rFonts w:ascii="宋体" w:hAnsi="宋体" w:eastAsia="宋体"/>
                <w:sz w:val="16"/>
              </w:rPr>
              <w:t>=52.5%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11EB9">
            <w:pPr>
              <w:jc w:val="center"/>
            </w:pPr>
            <w:r>
              <w:rPr>
                <w:rFonts w:ascii="宋体" w:hAnsi="宋体" w:eastAsia="宋体"/>
                <w:sz w:val="16"/>
              </w:rPr>
              <w:t>150%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57BE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846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4DA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765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FF7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32848">
            <w:pPr>
              <w:jc w:val="center"/>
            </w:pPr>
            <w:r>
              <w:rPr>
                <w:rFonts w:ascii="宋体" w:hAnsi="宋体" w:eastAsia="宋体"/>
                <w:sz w:val="16"/>
              </w:rPr>
              <w:t>根据实际投保育肥猪头数进行投保较预期值偏大。</w:t>
            </w:r>
          </w:p>
        </w:tc>
      </w:tr>
      <w:tr w14:paraId="0750AE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0D01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8D6A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8225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72C4D">
            <w:pPr>
              <w:jc w:val="center"/>
            </w:pPr>
            <w:r>
              <w:rPr>
                <w:rFonts w:ascii="宋体" w:hAnsi="宋体" w:eastAsia="宋体"/>
                <w:sz w:val="16"/>
              </w:rPr>
              <w:t>大蒜保险费补贴面积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2576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8FFFB">
            <w:pPr>
              <w:jc w:val="center"/>
            </w:pPr>
            <w:r>
              <w:rPr>
                <w:rFonts w:ascii="宋体" w:hAnsi="宋体" w:eastAsia="宋体"/>
                <w:sz w:val="16"/>
              </w:rPr>
              <w:t>&gt;=100亩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32642">
            <w:pPr>
              <w:jc w:val="center"/>
            </w:pPr>
            <w:r>
              <w:rPr>
                <w:rFonts w:ascii="宋体" w:hAnsi="宋体" w:eastAsia="宋体"/>
                <w:sz w:val="16"/>
              </w:rPr>
              <w:t>=100亩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464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BE0C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22C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102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CFA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69B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FC442">
            <w:pPr>
              <w:jc w:val="center"/>
            </w:pPr>
          </w:p>
        </w:tc>
      </w:tr>
      <w:tr w14:paraId="18A7F6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64E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D6143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56F48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652DF">
            <w:pPr>
              <w:jc w:val="center"/>
            </w:pPr>
            <w:r>
              <w:rPr>
                <w:rFonts w:ascii="宋体" w:hAnsi="宋体" w:eastAsia="宋体"/>
                <w:sz w:val="16"/>
              </w:rPr>
              <w:t>绝对免赔额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C70D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F90D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EFB1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224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9E16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EED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B65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2757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3E8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21F69">
            <w:pPr>
              <w:jc w:val="center"/>
            </w:pPr>
          </w:p>
        </w:tc>
      </w:tr>
      <w:tr w14:paraId="22E4DA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2C00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A04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7BAB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978FB">
            <w:pPr>
              <w:jc w:val="center"/>
            </w:pPr>
            <w:r>
              <w:rPr>
                <w:rFonts w:ascii="宋体" w:hAnsi="宋体" w:eastAsia="宋体"/>
                <w:sz w:val="16"/>
              </w:rPr>
              <w:t>风险保障水平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580F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9D229">
            <w:pPr>
              <w:jc w:val="center"/>
            </w:pPr>
            <w:r>
              <w:rPr>
                <w:rFonts w:ascii="宋体" w:hAnsi="宋体" w:eastAsia="宋体"/>
                <w:sz w:val="16"/>
              </w:rPr>
              <w:t>高于上一年度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13E66">
            <w:pPr>
              <w:jc w:val="center"/>
            </w:pPr>
            <w:r>
              <w:rPr>
                <w:rFonts w:ascii="宋体" w:hAnsi="宋体" w:eastAsia="宋体"/>
                <w:sz w:val="16"/>
              </w:rPr>
              <w:t>高于上一年度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71F6F">
            <w:pPr>
              <w:jc w:val="center"/>
            </w:pPr>
            <w:r>
              <w:rPr>
                <w:rFonts w:ascii="宋体" w:hAnsi="宋体" w:eastAsia="宋体"/>
                <w:sz w:val="16"/>
              </w:rPr>
              <w:t>81.33%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6A04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5C8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10B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40FE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9E6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B617C">
            <w:pPr>
              <w:jc w:val="center"/>
            </w:pPr>
            <w:r>
              <w:rPr>
                <w:rFonts w:ascii="宋体" w:hAnsi="宋体" w:eastAsia="宋体"/>
                <w:sz w:val="16"/>
              </w:rPr>
              <w:t>根据实际种植粮食面积补贴，完成覆盖率较目标值高。</w:t>
            </w:r>
          </w:p>
        </w:tc>
      </w:tr>
      <w:tr w14:paraId="3BFCB0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64AD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DAD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A59A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5D30F">
            <w:pPr>
              <w:jc w:val="center"/>
            </w:pPr>
            <w:r>
              <w:rPr>
                <w:rFonts w:ascii="宋体" w:hAnsi="宋体" w:eastAsia="宋体"/>
                <w:sz w:val="16"/>
              </w:rPr>
              <w:t>按保险进度拨付及时率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1A17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0A2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CC0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4CF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7F8F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929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184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D82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FDE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1ED27">
            <w:pPr>
              <w:jc w:val="center"/>
            </w:pPr>
          </w:p>
        </w:tc>
      </w:tr>
      <w:tr w14:paraId="40233F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76B7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B2195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6BFA2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716A4">
            <w:pPr>
              <w:jc w:val="center"/>
            </w:pPr>
            <w:r>
              <w:rPr>
                <w:rFonts w:ascii="宋体" w:hAnsi="宋体" w:eastAsia="宋体"/>
                <w:sz w:val="16"/>
              </w:rPr>
              <w:t>小麦亩补贴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1840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2CDBF">
            <w:pPr>
              <w:jc w:val="center"/>
            </w:pPr>
            <w:r>
              <w:rPr>
                <w:rFonts w:ascii="宋体" w:hAnsi="宋体" w:eastAsia="宋体"/>
                <w:sz w:val="16"/>
              </w:rPr>
              <w:t>=24元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552F2">
            <w:pPr>
              <w:jc w:val="center"/>
            </w:pPr>
            <w:r>
              <w:rPr>
                <w:rFonts w:ascii="宋体" w:hAnsi="宋体" w:eastAsia="宋体"/>
                <w:sz w:val="16"/>
              </w:rPr>
              <w:t>=24元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EFA0D">
            <w:pPr>
              <w:jc w:val="center"/>
            </w:pPr>
            <w:r>
              <w:rPr>
                <w:rFonts w:ascii="宋体" w:hAnsi="宋体" w:eastAsia="宋体"/>
                <w:sz w:val="16"/>
              </w:rPr>
              <w:t>81.33%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FEEBA">
            <w:pPr>
              <w:jc w:val="center"/>
            </w:pPr>
            <w:r>
              <w:rPr>
                <w:rFonts w:ascii="宋体" w:hAnsi="宋体" w:eastAsia="宋体"/>
                <w:sz w:val="16"/>
              </w:rPr>
              <w:t>2.67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9BC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26E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134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956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A9987">
            <w:pPr>
              <w:jc w:val="center"/>
            </w:pPr>
            <w:r>
              <w:rPr>
                <w:rFonts w:ascii="宋体" w:hAnsi="宋体" w:eastAsia="宋体"/>
                <w:sz w:val="16"/>
              </w:rPr>
              <w:t>根据实际种植粮食面积补贴，完成覆盖率较目标值高。</w:t>
            </w:r>
          </w:p>
        </w:tc>
      </w:tr>
      <w:tr w14:paraId="2EB438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3C2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6FD9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FFB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D3E56">
            <w:pPr>
              <w:jc w:val="center"/>
            </w:pPr>
            <w:r>
              <w:rPr>
                <w:rFonts w:ascii="宋体" w:hAnsi="宋体" w:eastAsia="宋体"/>
                <w:sz w:val="16"/>
              </w:rPr>
              <w:t>每头猪补贴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A02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1220A">
            <w:pPr>
              <w:jc w:val="center"/>
            </w:pPr>
            <w:r>
              <w:rPr>
                <w:rFonts w:ascii="宋体" w:hAnsi="宋体" w:eastAsia="宋体"/>
                <w:sz w:val="16"/>
              </w:rPr>
              <w:t>=48元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CA841">
            <w:pPr>
              <w:jc w:val="center"/>
            </w:pPr>
            <w:r>
              <w:rPr>
                <w:rFonts w:ascii="宋体" w:hAnsi="宋体" w:eastAsia="宋体"/>
                <w:sz w:val="16"/>
              </w:rPr>
              <w:t>=48元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199A9">
            <w:pPr>
              <w:jc w:val="center"/>
            </w:pPr>
            <w:r>
              <w:rPr>
                <w:rFonts w:ascii="宋体" w:hAnsi="宋体" w:eastAsia="宋体"/>
                <w:sz w:val="16"/>
              </w:rPr>
              <w:t>81.33%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3AB8E">
            <w:pPr>
              <w:jc w:val="center"/>
            </w:pPr>
            <w:r>
              <w:rPr>
                <w:rFonts w:ascii="宋体" w:hAnsi="宋体" w:eastAsia="宋体"/>
                <w:sz w:val="16"/>
              </w:rPr>
              <w:t>5.33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040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BA3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14A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36B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8DAD5">
            <w:pPr>
              <w:jc w:val="center"/>
            </w:pPr>
            <w:r>
              <w:rPr>
                <w:rFonts w:ascii="宋体" w:hAnsi="宋体" w:eastAsia="宋体"/>
                <w:sz w:val="16"/>
              </w:rPr>
              <w:t>根据实际投保育肥猪头数进行投保较预期值偏大。</w:t>
            </w:r>
          </w:p>
        </w:tc>
      </w:tr>
      <w:tr w14:paraId="649EC4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BB59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5D1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07B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21D9C">
            <w:pPr>
              <w:jc w:val="center"/>
            </w:pPr>
            <w:r>
              <w:rPr>
                <w:rFonts w:ascii="宋体" w:hAnsi="宋体" w:eastAsia="宋体"/>
                <w:sz w:val="16"/>
              </w:rPr>
              <w:t>大蒜保险保费补贴亩补贴金额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9D8B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EF8A1">
            <w:pPr>
              <w:jc w:val="center"/>
            </w:pPr>
            <w:r>
              <w:rPr>
                <w:rFonts w:ascii="宋体" w:hAnsi="宋体" w:eastAsia="宋体"/>
                <w:sz w:val="16"/>
              </w:rPr>
              <w:t>=200元/亩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0F8C3">
            <w:pPr>
              <w:jc w:val="center"/>
            </w:pPr>
            <w:r>
              <w:rPr>
                <w:rFonts w:ascii="宋体" w:hAnsi="宋体" w:eastAsia="宋体"/>
                <w:sz w:val="16"/>
              </w:rPr>
              <w:t>=200元/亩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BD45F">
            <w:pPr>
              <w:jc w:val="center"/>
            </w:pPr>
            <w:r>
              <w:rPr>
                <w:rFonts w:ascii="宋体" w:hAnsi="宋体" w:eastAsia="宋体"/>
                <w:sz w:val="16"/>
              </w:rPr>
              <w:t>81.33%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A500B">
            <w:pPr>
              <w:jc w:val="center"/>
            </w:pPr>
            <w:r>
              <w:rPr>
                <w:rFonts w:ascii="宋体" w:hAnsi="宋体" w:eastAsia="宋体"/>
                <w:sz w:val="16"/>
              </w:rPr>
              <w:t>2.67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DF8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0DD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133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B97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9A56A">
            <w:pPr>
              <w:jc w:val="center"/>
            </w:pPr>
            <w:r>
              <w:rPr>
                <w:rFonts w:ascii="宋体" w:hAnsi="宋体" w:eastAsia="宋体"/>
                <w:sz w:val="16"/>
              </w:rPr>
              <w:t>根据实际种植粮食面积补贴，完成覆盖率较目标值高。</w:t>
            </w:r>
          </w:p>
        </w:tc>
      </w:tr>
      <w:tr w14:paraId="7F0C27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7063F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78FAA2">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625C3F">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C0975">
            <w:pPr>
              <w:jc w:val="center"/>
            </w:pPr>
            <w:r>
              <w:rPr>
                <w:rFonts w:ascii="宋体" w:hAnsi="宋体" w:eastAsia="宋体"/>
                <w:sz w:val="16"/>
              </w:rPr>
              <w:t>风险保障总额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3CE5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E7EEB">
            <w:pPr>
              <w:jc w:val="center"/>
            </w:pPr>
            <w:r>
              <w:rPr>
                <w:rFonts w:ascii="宋体" w:hAnsi="宋体" w:eastAsia="宋体"/>
                <w:sz w:val="16"/>
              </w:rPr>
              <w:t>高于上一年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B8449">
            <w:pPr>
              <w:jc w:val="center"/>
            </w:pPr>
            <w:r>
              <w:rPr>
                <w:rFonts w:ascii="宋体" w:hAnsi="宋体" w:eastAsia="宋体"/>
                <w:sz w:val="16"/>
              </w:rPr>
              <w:t>高于上一年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9C1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E0D5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319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AE6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0E70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A53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38AD5">
            <w:pPr>
              <w:jc w:val="center"/>
            </w:pPr>
          </w:p>
        </w:tc>
      </w:tr>
      <w:tr w14:paraId="320188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FEF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7897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CBA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CE1DF">
            <w:pPr>
              <w:jc w:val="center"/>
            </w:pPr>
            <w:r>
              <w:rPr>
                <w:rFonts w:ascii="宋体" w:hAnsi="宋体" w:eastAsia="宋体"/>
                <w:sz w:val="16"/>
              </w:rPr>
              <w:t>农业保险综合费用率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2E29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9AFD0">
            <w:pPr>
              <w:jc w:val="center"/>
            </w:pPr>
            <w:r>
              <w:rPr>
                <w:rFonts w:ascii="宋体" w:hAnsi="宋体" w:eastAsia="宋体"/>
                <w:sz w:val="16"/>
              </w:rPr>
              <w:t>&lt;=20%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6FFE3">
            <w:pPr>
              <w:jc w:val="center"/>
            </w:pPr>
            <w:r>
              <w:rPr>
                <w:rFonts w:ascii="宋体" w:hAnsi="宋体" w:eastAsia="宋体"/>
                <w:sz w:val="16"/>
              </w:rPr>
              <w:t>=13.5%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A6C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E9FE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A2E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EEE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AC3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E2D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3D45A">
            <w:pPr>
              <w:jc w:val="center"/>
            </w:pPr>
            <w:r>
              <w:rPr>
                <w:rFonts w:ascii="宋体" w:hAnsi="宋体" w:eastAsia="宋体"/>
                <w:sz w:val="16"/>
              </w:rPr>
              <w:t>根据节本增效原则，实行降本增效，实际费用率较目标值偏小。</w:t>
            </w:r>
          </w:p>
        </w:tc>
      </w:tr>
      <w:tr w14:paraId="6EAEE9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CB15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55A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3BF2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7D99A">
            <w:pPr>
              <w:jc w:val="center"/>
            </w:pPr>
            <w:r>
              <w:rPr>
                <w:rFonts w:ascii="宋体" w:hAnsi="宋体" w:eastAsia="宋体"/>
                <w:sz w:val="16"/>
              </w:rPr>
              <w:t>经办机构县级分支机构覆盖率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9000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1DF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7D6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882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DCBA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BE3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BB3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3B4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8F1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47481">
            <w:pPr>
              <w:jc w:val="center"/>
            </w:pPr>
          </w:p>
        </w:tc>
      </w:tr>
      <w:tr w14:paraId="6B492E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FDD7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246F14">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4CBB5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D250B">
            <w:pPr>
              <w:jc w:val="center"/>
            </w:pPr>
            <w:r>
              <w:rPr>
                <w:rFonts w:ascii="宋体" w:hAnsi="宋体" w:eastAsia="宋体"/>
                <w:sz w:val="16"/>
              </w:rPr>
              <w:t>承包理赔公示率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94E8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856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3B0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379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EE0E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E6D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4F6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977A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B7E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B0B37">
            <w:pPr>
              <w:jc w:val="center"/>
            </w:pPr>
          </w:p>
        </w:tc>
      </w:tr>
      <w:tr w14:paraId="2AFA6E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D866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17D8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51A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EAC27">
            <w:pPr>
              <w:jc w:val="center"/>
            </w:pPr>
            <w:r>
              <w:rPr>
                <w:rFonts w:ascii="宋体" w:hAnsi="宋体" w:eastAsia="宋体"/>
                <w:sz w:val="16"/>
              </w:rPr>
              <w:t>投保农户满意度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4555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989BA">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627C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6E928">
            <w:pPr>
              <w:jc w:val="center"/>
            </w:pPr>
            <w:r>
              <w:rPr>
                <w:rFonts w:ascii="宋体" w:hAnsi="宋体" w:eastAsia="宋体"/>
                <w:sz w:val="16"/>
              </w:rPr>
              <w:t>118%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CDD2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120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379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2AB4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6A7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A51C7">
            <w:pPr>
              <w:jc w:val="center"/>
            </w:pPr>
            <w:r>
              <w:rPr>
                <w:rFonts w:ascii="宋体" w:hAnsi="宋体" w:eastAsia="宋体"/>
                <w:sz w:val="16"/>
              </w:rPr>
              <w:t>通过调研，受益投保农户满意度达到95%。</w:t>
            </w:r>
          </w:p>
        </w:tc>
      </w:tr>
      <w:tr w14:paraId="7ADD6CD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27D7AC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3AC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734BF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50A0C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9517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322E8">
            <w:pPr>
              <w:jc w:val="center"/>
            </w:pPr>
            <w:r>
              <w:rPr>
                <w:rFonts w:ascii="宋体" w:hAnsi="宋体" w:eastAsia="宋体"/>
                <w:sz w:val="16"/>
              </w:rPr>
              <w:t>79.70分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BCA6B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514FE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58CF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F5676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61088C"/>
        </w:tc>
      </w:tr>
    </w:tbl>
    <w:p w14:paraId="7E7A67AF">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5"/>
        <w:gridCol w:w="625"/>
        <w:gridCol w:w="627"/>
        <w:gridCol w:w="776"/>
        <w:gridCol w:w="696"/>
        <w:gridCol w:w="629"/>
        <w:gridCol w:w="696"/>
        <w:gridCol w:w="625"/>
        <w:gridCol w:w="625"/>
        <w:gridCol w:w="625"/>
        <w:gridCol w:w="627"/>
        <w:gridCol w:w="632"/>
      </w:tblGrid>
      <w:tr w14:paraId="21BABB37">
        <w:tblPrEx>
          <w:tblCellMar>
            <w:top w:w="0" w:type="dxa"/>
            <w:left w:w="108" w:type="dxa"/>
            <w:bottom w:w="0" w:type="dxa"/>
            <w:right w:w="108" w:type="dxa"/>
          </w:tblCellMar>
        </w:tblPrEx>
        <w:tc>
          <w:tcPr>
            <w:tcW w:w="8848" w:type="dxa"/>
            <w:gridSpan w:val="14"/>
            <w:vAlign w:val="center"/>
          </w:tcPr>
          <w:p w14:paraId="3780EFDF">
            <w:pPr>
              <w:jc w:val="center"/>
            </w:pPr>
            <w:r>
              <w:rPr>
                <w:rFonts w:ascii="宋体" w:hAnsi="宋体" w:eastAsia="宋体"/>
                <w:sz w:val="24"/>
              </w:rPr>
              <w:t>项目支出绩效自评表</w:t>
            </w:r>
          </w:p>
        </w:tc>
      </w:tr>
      <w:tr w14:paraId="133D72B2">
        <w:tblPrEx>
          <w:tblCellMar>
            <w:top w:w="0" w:type="dxa"/>
            <w:left w:w="108" w:type="dxa"/>
            <w:bottom w:w="0" w:type="dxa"/>
            <w:right w:w="108" w:type="dxa"/>
          </w:tblCellMar>
        </w:tblPrEx>
        <w:tc>
          <w:tcPr>
            <w:tcW w:w="8848" w:type="dxa"/>
            <w:gridSpan w:val="14"/>
            <w:vAlign w:val="center"/>
          </w:tcPr>
          <w:p w14:paraId="701A9768">
            <w:pPr>
              <w:jc w:val="center"/>
            </w:pPr>
            <w:r>
              <w:rPr>
                <w:rFonts w:ascii="宋体" w:hAnsi="宋体" w:eastAsia="宋体"/>
                <w:sz w:val="24"/>
              </w:rPr>
              <w:t>(2024年度)</w:t>
            </w:r>
          </w:p>
        </w:tc>
      </w:tr>
      <w:tr w14:paraId="007395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3B31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6F037D0">
            <w:pPr>
              <w:jc w:val="center"/>
            </w:pPr>
            <w:r>
              <w:rPr>
                <w:rFonts w:ascii="宋体" w:hAnsi="宋体" w:eastAsia="宋体"/>
                <w:sz w:val="16"/>
              </w:rPr>
              <w:t>2024年乡村振兴资金项目全过程跟踪服务费</w:t>
            </w:r>
          </w:p>
        </w:tc>
      </w:tr>
      <w:tr w14:paraId="21C642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0956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C83BEB">
            <w:pPr>
              <w:jc w:val="center"/>
            </w:pPr>
            <w:r>
              <w:rPr>
                <w:rFonts w:ascii="宋体" w:hAnsi="宋体" w:eastAsia="宋体"/>
                <w:sz w:val="16"/>
              </w:rPr>
              <w:t>吉木萨尔县农业农村局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AE60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127F1A">
            <w:pPr>
              <w:jc w:val="center"/>
            </w:pPr>
            <w:r>
              <w:rPr>
                <w:rFonts w:ascii="宋体" w:hAnsi="宋体" w:eastAsia="宋体"/>
                <w:sz w:val="16"/>
              </w:rPr>
              <w:t>吉木萨尔县农业农村局</w:t>
            </w:r>
          </w:p>
        </w:tc>
      </w:tr>
      <w:tr w14:paraId="7A651C8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A117D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6CEA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6BDA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1830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79FF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F158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CCAE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DB8CD">
            <w:pPr>
              <w:jc w:val="center"/>
            </w:pPr>
            <w:r>
              <w:rPr>
                <w:rFonts w:ascii="宋体" w:hAnsi="宋体" w:eastAsia="宋体"/>
                <w:sz w:val="16"/>
              </w:rPr>
              <w:t>得分</w:t>
            </w:r>
          </w:p>
        </w:tc>
      </w:tr>
      <w:tr w14:paraId="5B71A4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565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77A7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782AC">
            <w:pPr>
              <w:jc w:val="center"/>
            </w:pPr>
            <w:r>
              <w:rPr>
                <w:rFonts w:ascii="宋体" w:hAnsi="宋体" w:eastAsia="宋体"/>
                <w:sz w:val="16"/>
              </w:rPr>
              <w:t>40.14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B68DC">
            <w:pPr>
              <w:jc w:val="center"/>
            </w:pPr>
            <w:r>
              <w:rPr>
                <w:rFonts w:ascii="宋体" w:hAnsi="宋体" w:eastAsia="宋体"/>
                <w:sz w:val="16"/>
              </w:rPr>
              <w:t>40.14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9E07B">
            <w:pPr>
              <w:jc w:val="center"/>
            </w:pPr>
            <w:r>
              <w:rPr>
                <w:rFonts w:ascii="宋体" w:hAnsi="宋体" w:eastAsia="宋体"/>
                <w:sz w:val="16"/>
              </w:rPr>
              <w:t>40.14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D09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16FE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1FFA7">
            <w:pPr>
              <w:jc w:val="center"/>
            </w:pPr>
            <w:r>
              <w:rPr>
                <w:rFonts w:ascii="宋体" w:hAnsi="宋体" w:eastAsia="宋体"/>
                <w:sz w:val="16"/>
              </w:rPr>
              <w:t>10.00</w:t>
            </w:r>
          </w:p>
        </w:tc>
      </w:tr>
      <w:tr w14:paraId="4F44C5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81A4A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5787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57008">
            <w:pPr>
              <w:jc w:val="center"/>
            </w:pPr>
            <w:r>
              <w:rPr>
                <w:rFonts w:ascii="宋体" w:hAnsi="宋体" w:eastAsia="宋体"/>
                <w:sz w:val="16"/>
              </w:rPr>
              <w:t>40.14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5052F">
            <w:pPr>
              <w:jc w:val="center"/>
            </w:pPr>
            <w:r>
              <w:rPr>
                <w:rFonts w:ascii="宋体" w:hAnsi="宋体" w:eastAsia="宋体"/>
                <w:sz w:val="16"/>
              </w:rPr>
              <w:t>40.14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20F7B">
            <w:pPr>
              <w:jc w:val="center"/>
            </w:pPr>
            <w:r>
              <w:rPr>
                <w:rFonts w:ascii="宋体" w:hAnsi="宋体" w:eastAsia="宋体"/>
                <w:sz w:val="16"/>
              </w:rPr>
              <w:t>40.14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A886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16D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7D76D">
            <w:pPr>
              <w:jc w:val="center"/>
            </w:pPr>
            <w:r>
              <w:rPr>
                <w:rFonts w:ascii="宋体" w:hAnsi="宋体" w:eastAsia="宋体"/>
                <w:sz w:val="16"/>
              </w:rPr>
              <w:t>—</w:t>
            </w:r>
          </w:p>
        </w:tc>
      </w:tr>
      <w:tr w14:paraId="2DD3A9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52A0C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3261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B76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9EF8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9BBF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09FF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604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E30C8">
            <w:pPr>
              <w:jc w:val="center"/>
            </w:pPr>
            <w:r>
              <w:rPr>
                <w:rFonts w:ascii="宋体" w:hAnsi="宋体" w:eastAsia="宋体"/>
                <w:sz w:val="16"/>
              </w:rPr>
              <w:t>—</w:t>
            </w:r>
          </w:p>
        </w:tc>
      </w:tr>
      <w:tr w14:paraId="2B5931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AE999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90685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949BBE">
            <w:pPr>
              <w:jc w:val="center"/>
            </w:pPr>
            <w:r>
              <w:rPr>
                <w:rFonts w:ascii="宋体" w:hAnsi="宋体" w:eastAsia="宋体"/>
                <w:sz w:val="16"/>
              </w:rPr>
              <w:t>实际完成情况</w:t>
            </w:r>
          </w:p>
        </w:tc>
      </w:tr>
      <w:tr w14:paraId="60F80D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05042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5C518F">
            <w:pPr>
              <w:jc w:val="both"/>
            </w:pPr>
            <w:r>
              <w:rPr>
                <w:rFonts w:ascii="宋体" w:hAnsi="宋体" w:eastAsia="宋体"/>
                <w:sz w:val="16"/>
              </w:rPr>
              <w:t>该项目主要用于2024年乡村振兴资金项目的全过程跟踪费用，计划委托第三方对43个衔接资金项目实施全过程管理，该项目的实施，有利于保障项目更加高效、有序、保质保量</w:t>
            </w:r>
            <w:r>
              <w:rPr>
                <w:rFonts w:hint="eastAsia" w:ascii="宋体" w:hAnsi="宋体"/>
                <w:sz w:val="16"/>
                <w:lang w:eastAsia="zh-CN"/>
              </w:rPr>
              <w:t>地</w:t>
            </w:r>
            <w:r>
              <w:rPr>
                <w:rFonts w:ascii="宋体" w:hAnsi="宋体" w:eastAsia="宋体"/>
                <w:sz w:val="16"/>
              </w:rPr>
              <w:t>完成。争取使委托单位满意度不低于95%。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D03A78">
            <w:pPr>
              <w:jc w:val="both"/>
            </w:pPr>
            <w:r>
              <w:rPr>
                <w:rFonts w:ascii="宋体" w:hAnsi="宋体" w:eastAsia="宋体"/>
                <w:sz w:val="16"/>
              </w:rPr>
              <w:t>截至2024年12月31日，该项目实际支出40.14万元，实际已完成对农业农村局2024年43个衔接资金项目的全过程管理，通过实施本项目，保障了项目更加高效、有序、保质保量</w:t>
            </w:r>
            <w:r>
              <w:rPr>
                <w:rFonts w:hint="eastAsia" w:ascii="宋体" w:hAnsi="宋体"/>
                <w:sz w:val="16"/>
                <w:lang w:eastAsia="zh-CN"/>
              </w:rPr>
              <w:t>地</w:t>
            </w:r>
            <w:r>
              <w:rPr>
                <w:rFonts w:ascii="宋体" w:hAnsi="宋体" w:eastAsia="宋体"/>
                <w:sz w:val="16"/>
              </w:rPr>
              <w:t>完成。</w:t>
            </w:r>
          </w:p>
        </w:tc>
      </w:tr>
      <w:tr w14:paraId="111329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A70CF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65D0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63BB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6EC2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A9A2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FD59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CEA58">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64F1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5CCB6">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B60C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F99F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2064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19CB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3099D">
            <w:pPr>
              <w:jc w:val="center"/>
            </w:pPr>
            <w:r>
              <w:rPr>
                <w:rFonts w:ascii="宋体" w:hAnsi="宋体" w:eastAsia="宋体"/>
                <w:sz w:val="16"/>
              </w:rPr>
              <w:t>偏差原因分析及改进措施</w:t>
            </w:r>
          </w:p>
        </w:tc>
      </w:tr>
      <w:tr w14:paraId="5FEC2B8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8D2D0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5D661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218A7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464D4">
            <w:pPr>
              <w:jc w:val="center"/>
            </w:pPr>
            <w:r>
              <w:rPr>
                <w:rFonts w:ascii="宋体" w:hAnsi="宋体" w:eastAsia="宋体"/>
                <w:sz w:val="16"/>
              </w:rPr>
              <w:t>涉及项目数量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2FB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10F43">
            <w:pPr>
              <w:jc w:val="center"/>
            </w:pPr>
            <w:r>
              <w:rPr>
                <w:rFonts w:ascii="宋体" w:hAnsi="宋体" w:eastAsia="宋体"/>
                <w:sz w:val="16"/>
              </w:rPr>
              <w:t>&gt;=43个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327C0">
            <w:pPr>
              <w:jc w:val="center"/>
            </w:pPr>
            <w:r>
              <w:rPr>
                <w:rFonts w:ascii="宋体" w:hAnsi="宋体" w:eastAsia="宋体"/>
                <w:sz w:val="16"/>
              </w:rPr>
              <w:t>=43个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8BC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E02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A7D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59B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E8A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1156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55BF7">
            <w:pPr>
              <w:jc w:val="center"/>
            </w:pPr>
          </w:p>
        </w:tc>
      </w:tr>
      <w:tr w14:paraId="75FBF4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86E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EBAB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711A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3A450">
            <w:pPr>
              <w:jc w:val="center"/>
            </w:pPr>
            <w:r>
              <w:rPr>
                <w:rFonts w:ascii="宋体" w:hAnsi="宋体" w:eastAsia="宋体"/>
                <w:sz w:val="16"/>
              </w:rPr>
              <w:t>委托第三方数量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B48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ED967">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EDD6C">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7EC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A9E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86B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A41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48F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FF06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8CD36">
            <w:pPr>
              <w:jc w:val="center"/>
            </w:pPr>
          </w:p>
        </w:tc>
      </w:tr>
      <w:tr w14:paraId="388EA5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162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4D148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54632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B5208">
            <w:pPr>
              <w:jc w:val="center"/>
            </w:pPr>
            <w:r>
              <w:rPr>
                <w:rFonts w:ascii="宋体" w:hAnsi="宋体" w:eastAsia="宋体"/>
                <w:sz w:val="16"/>
              </w:rPr>
              <w:t>项目全过程管理覆盖率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531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8FC9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3D8C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0DF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2CC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0A8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C2E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960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E3F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E8E8B">
            <w:pPr>
              <w:jc w:val="center"/>
            </w:pPr>
          </w:p>
        </w:tc>
      </w:tr>
      <w:tr w14:paraId="76872F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EB25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824B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4DC2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968DC">
            <w:pPr>
              <w:jc w:val="center"/>
            </w:pPr>
            <w:r>
              <w:rPr>
                <w:rFonts w:ascii="宋体" w:hAnsi="宋体" w:eastAsia="宋体"/>
                <w:sz w:val="16"/>
              </w:rPr>
              <w:t>项目实施准确率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97ED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DA1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51C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389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4F2D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78B4A">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3F0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50E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B3A83">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F6FD4">
            <w:pPr>
              <w:jc w:val="center"/>
            </w:pPr>
          </w:p>
        </w:tc>
      </w:tr>
      <w:tr w14:paraId="4B75C4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084A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A6E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7403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97D65">
            <w:pPr>
              <w:jc w:val="center"/>
            </w:pPr>
            <w:r>
              <w:rPr>
                <w:rFonts w:ascii="宋体" w:hAnsi="宋体" w:eastAsia="宋体"/>
                <w:sz w:val="16"/>
              </w:rPr>
              <w:t>管理费按合同约定支付及时率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3165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530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1E7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EF8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2863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D22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F75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4BE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83C01">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E4E04">
            <w:pPr>
              <w:jc w:val="center"/>
            </w:pPr>
          </w:p>
        </w:tc>
      </w:tr>
      <w:tr w14:paraId="47BD8F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943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4901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E9DA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30ED4">
            <w:pPr>
              <w:jc w:val="center"/>
            </w:pPr>
            <w:r>
              <w:rPr>
                <w:rFonts w:ascii="宋体" w:hAnsi="宋体" w:eastAsia="宋体"/>
                <w:sz w:val="16"/>
              </w:rPr>
              <w:t>本批管理费支付金额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0535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CA359">
            <w:pPr>
              <w:jc w:val="center"/>
            </w:pPr>
            <w:r>
              <w:rPr>
                <w:rFonts w:ascii="宋体" w:hAnsi="宋体" w:eastAsia="宋体"/>
                <w:sz w:val="16"/>
              </w:rPr>
              <w:t>&lt;=40.14万元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151B6">
            <w:pPr>
              <w:jc w:val="center"/>
            </w:pPr>
            <w:r>
              <w:rPr>
                <w:rFonts w:ascii="宋体" w:hAnsi="宋体" w:eastAsia="宋体"/>
                <w:sz w:val="16"/>
              </w:rPr>
              <w:t>=40.14万元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EAB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1D14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C8D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0D5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EC8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0B1B7">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55BF2">
            <w:pPr>
              <w:jc w:val="center"/>
            </w:pPr>
          </w:p>
        </w:tc>
      </w:tr>
      <w:tr w14:paraId="5B14AA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A9762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F64198">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D6652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6A721">
            <w:pPr>
              <w:jc w:val="center"/>
            </w:pPr>
            <w:r>
              <w:rPr>
                <w:rFonts w:ascii="宋体" w:hAnsi="宋体" w:eastAsia="宋体"/>
                <w:sz w:val="16"/>
              </w:rPr>
              <w:t>提高政府公共服务管理水平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D6A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5291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20D8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FDF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598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760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C6E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2A4E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CED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5CAB1">
            <w:pPr>
              <w:jc w:val="center"/>
            </w:pPr>
          </w:p>
        </w:tc>
      </w:tr>
      <w:tr w14:paraId="77D89D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44E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E84C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149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D758F">
            <w:pPr>
              <w:jc w:val="center"/>
            </w:pPr>
            <w:r>
              <w:rPr>
                <w:rFonts w:ascii="宋体" w:hAnsi="宋体" w:eastAsia="宋体"/>
                <w:sz w:val="16"/>
              </w:rPr>
              <w:t>提高项目管理水平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F91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39F3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B369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1F5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8CF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4E3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1D1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B52F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FFB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B528A">
            <w:pPr>
              <w:jc w:val="center"/>
            </w:pPr>
          </w:p>
        </w:tc>
      </w:tr>
      <w:tr w14:paraId="416744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6A8E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4BF2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1EF5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F7BCC">
            <w:pPr>
              <w:jc w:val="center"/>
            </w:pPr>
            <w:r>
              <w:rPr>
                <w:rFonts w:ascii="宋体" w:hAnsi="宋体" w:eastAsia="宋体"/>
                <w:sz w:val="16"/>
              </w:rPr>
              <w:t>委托单位满意度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D30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A1DF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104E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1BE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B0C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A71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230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8DFC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5FC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9FFC0">
            <w:pPr>
              <w:jc w:val="center"/>
            </w:pPr>
          </w:p>
        </w:tc>
      </w:tr>
      <w:tr w14:paraId="65B689D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CF3C89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4F5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8E59D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27C37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460F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32C59">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76FF8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4B793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CFD42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79111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0156C5"/>
        </w:tc>
      </w:tr>
    </w:tbl>
    <w:p w14:paraId="76046E3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480"/>
        <w:gridCol w:w="784"/>
      </w:tblGrid>
      <w:tr w14:paraId="3F25A31B">
        <w:tblPrEx>
          <w:tblCellMar>
            <w:top w:w="0" w:type="dxa"/>
            <w:left w:w="108" w:type="dxa"/>
            <w:bottom w:w="0" w:type="dxa"/>
            <w:right w:w="108" w:type="dxa"/>
          </w:tblCellMar>
        </w:tblPrEx>
        <w:tc>
          <w:tcPr>
            <w:tcW w:w="8848" w:type="dxa"/>
            <w:gridSpan w:val="14"/>
            <w:vAlign w:val="center"/>
          </w:tcPr>
          <w:p w14:paraId="0424B5F2">
            <w:pPr>
              <w:jc w:val="center"/>
            </w:pPr>
            <w:r>
              <w:rPr>
                <w:rFonts w:ascii="宋体" w:hAnsi="宋体" w:eastAsia="宋体"/>
                <w:sz w:val="24"/>
              </w:rPr>
              <w:t>项目支出绩效自评表</w:t>
            </w:r>
          </w:p>
        </w:tc>
      </w:tr>
      <w:tr w14:paraId="611F9623">
        <w:tblPrEx>
          <w:tblCellMar>
            <w:top w:w="0" w:type="dxa"/>
            <w:left w:w="108" w:type="dxa"/>
            <w:bottom w:w="0" w:type="dxa"/>
            <w:right w:w="108" w:type="dxa"/>
          </w:tblCellMar>
        </w:tblPrEx>
        <w:tc>
          <w:tcPr>
            <w:tcW w:w="8848" w:type="dxa"/>
            <w:gridSpan w:val="14"/>
            <w:vAlign w:val="center"/>
          </w:tcPr>
          <w:p w14:paraId="288C1389">
            <w:pPr>
              <w:jc w:val="center"/>
            </w:pPr>
            <w:r>
              <w:rPr>
                <w:rFonts w:ascii="宋体" w:hAnsi="宋体" w:eastAsia="宋体"/>
                <w:sz w:val="24"/>
              </w:rPr>
              <w:t>(2024年度)</w:t>
            </w:r>
          </w:p>
        </w:tc>
      </w:tr>
      <w:tr w14:paraId="3A6FE1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7233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41D14A1">
            <w:pPr>
              <w:jc w:val="center"/>
            </w:pPr>
            <w:r>
              <w:rPr>
                <w:rFonts w:ascii="宋体" w:hAnsi="宋体" w:eastAsia="宋体"/>
                <w:sz w:val="16"/>
              </w:rPr>
              <w:t>2024年农业生产社会化服务项目及新型农业经营主体培育项目</w:t>
            </w:r>
          </w:p>
        </w:tc>
      </w:tr>
      <w:tr w14:paraId="753E79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CACD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1735DB">
            <w:pPr>
              <w:jc w:val="center"/>
            </w:pPr>
            <w:r>
              <w:rPr>
                <w:rFonts w:ascii="宋体" w:hAnsi="宋体" w:eastAsia="宋体"/>
                <w:sz w:val="16"/>
              </w:rPr>
              <w:t>吉木萨尔县农业农村局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B3C4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5AC59D">
            <w:pPr>
              <w:jc w:val="center"/>
            </w:pPr>
            <w:r>
              <w:rPr>
                <w:rFonts w:ascii="宋体" w:hAnsi="宋体" w:eastAsia="宋体"/>
                <w:sz w:val="16"/>
              </w:rPr>
              <w:t>吉木萨尔县农业农村局</w:t>
            </w:r>
          </w:p>
        </w:tc>
      </w:tr>
      <w:tr w14:paraId="0DAD0C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D2800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A06E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D862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BB89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75BC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1A6F1">
            <w:pPr>
              <w:jc w:val="center"/>
            </w:pPr>
            <w:r>
              <w:rPr>
                <w:rFonts w:ascii="宋体" w:hAnsi="宋体" w:eastAsia="宋体"/>
                <w:sz w:val="16"/>
              </w:rPr>
              <w:t>分值</w:t>
            </w:r>
          </w:p>
        </w:tc>
        <w:tc>
          <w:tcPr>
            <w:tcW w:w="11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84C83">
            <w:pPr>
              <w:jc w:val="center"/>
            </w:pPr>
            <w:r>
              <w:rPr>
                <w:rFonts w:ascii="宋体" w:hAnsi="宋体" w:eastAsia="宋体"/>
                <w:sz w:val="16"/>
              </w:rPr>
              <w:t>执行率</w:t>
            </w:r>
          </w:p>
        </w:tc>
        <w:tc>
          <w:tcPr>
            <w:tcW w:w="784" w:type="dxa"/>
            <w:tcBorders>
              <w:top w:val="single" w:color="auto" w:sz="10" w:space="0"/>
              <w:left w:val="single" w:color="auto" w:sz="10" w:space="0"/>
              <w:bottom w:val="single" w:color="auto" w:sz="10" w:space="0"/>
              <w:right w:val="single" w:color="auto" w:sz="10" w:space="0"/>
              <w:insideV w:val="single" w:sz="10" w:space="0"/>
            </w:tcBorders>
            <w:vAlign w:val="center"/>
          </w:tcPr>
          <w:p w14:paraId="4C910957">
            <w:pPr>
              <w:jc w:val="center"/>
            </w:pPr>
            <w:r>
              <w:rPr>
                <w:rFonts w:ascii="宋体" w:hAnsi="宋体" w:eastAsia="宋体"/>
                <w:sz w:val="16"/>
              </w:rPr>
              <w:t>得分</w:t>
            </w:r>
          </w:p>
        </w:tc>
      </w:tr>
      <w:tr w14:paraId="75C817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6669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BD6A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BB477">
            <w:pPr>
              <w:jc w:val="center"/>
            </w:pPr>
            <w:r>
              <w:rPr>
                <w:rFonts w:ascii="宋体" w:hAnsi="宋体" w:eastAsia="宋体"/>
                <w:sz w:val="16"/>
              </w:rPr>
              <w:t>710.00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3E846">
            <w:pPr>
              <w:jc w:val="center"/>
            </w:pPr>
            <w:r>
              <w:rPr>
                <w:rFonts w:ascii="宋体" w:hAnsi="宋体" w:eastAsia="宋体"/>
                <w:sz w:val="16"/>
              </w:rPr>
              <w:t>1,148.00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2DE9F">
            <w:pPr>
              <w:jc w:val="center"/>
            </w:pPr>
            <w:r>
              <w:rPr>
                <w:rFonts w:ascii="宋体" w:hAnsi="宋体" w:eastAsia="宋体"/>
                <w:sz w:val="16"/>
              </w:rPr>
              <w:t>1,148.00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65C76">
            <w:pPr>
              <w:jc w:val="center"/>
            </w:pPr>
            <w:r>
              <w:rPr>
                <w:rFonts w:ascii="宋体" w:hAnsi="宋体" w:eastAsia="宋体"/>
                <w:sz w:val="16"/>
              </w:rPr>
              <w:t>10</w:t>
            </w:r>
          </w:p>
        </w:tc>
        <w:tc>
          <w:tcPr>
            <w:tcW w:w="11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E2DAC">
            <w:pPr>
              <w:jc w:val="center"/>
            </w:pPr>
            <w:r>
              <w:rPr>
                <w:rFonts w:ascii="宋体" w:hAnsi="宋体" w:eastAsia="宋体"/>
                <w:sz w:val="16"/>
              </w:rPr>
              <w:t>100.00%</w:t>
            </w:r>
          </w:p>
        </w:tc>
        <w:tc>
          <w:tcPr>
            <w:tcW w:w="784" w:type="dxa"/>
            <w:tcBorders>
              <w:top w:val="single" w:color="auto" w:sz="10" w:space="0"/>
              <w:left w:val="single" w:color="auto" w:sz="10" w:space="0"/>
              <w:bottom w:val="single" w:color="auto" w:sz="10" w:space="0"/>
              <w:right w:val="single" w:color="auto" w:sz="10" w:space="0"/>
              <w:insideV w:val="single" w:sz="10" w:space="0"/>
            </w:tcBorders>
            <w:vAlign w:val="center"/>
          </w:tcPr>
          <w:p w14:paraId="61227DD9">
            <w:pPr>
              <w:jc w:val="center"/>
            </w:pPr>
            <w:r>
              <w:rPr>
                <w:rFonts w:ascii="宋体" w:hAnsi="宋体" w:eastAsia="宋体"/>
                <w:sz w:val="16"/>
              </w:rPr>
              <w:t>10.00</w:t>
            </w:r>
          </w:p>
        </w:tc>
      </w:tr>
      <w:tr w14:paraId="15D97D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CC32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45FD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7EEE5">
            <w:pPr>
              <w:jc w:val="center"/>
            </w:pPr>
            <w:r>
              <w:rPr>
                <w:rFonts w:ascii="宋体" w:hAnsi="宋体" w:eastAsia="宋体"/>
                <w:sz w:val="16"/>
              </w:rPr>
              <w:t>710.00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78F51">
            <w:pPr>
              <w:jc w:val="center"/>
            </w:pPr>
            <w:r>
              <w:rPr>
                <w:rFonts w:ascii="宋体" w:hAnsi="宋体" w:eastAsia="宋体"/>
                <w:sz w:val="16"/>
              </w:rPr>
              <w:t>1,148.00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969FA">
            <w:pPr>
              <w:jc w:val="center"/>
            </w:pPr>
            <w:r>
              <w:rPr>
                <w:rFonts w:ascii="宋体" w:hAnsi="宋体" w:eastAsia="宋体"/>
                <w:sz w:val="16"/>
              </w:rPr>
              <w:t>1,148.00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4B2F0">
            <w:pPr>
              <w:jc w:val="center"/>
            </w:pPr>
            <w:r>
              <w:rPr>
                <w:rFonts w:ascii="宋体" w:hAnsi="宋体" w:eastAsia="宋体"/>
                <w:sz w:val="16"/>
              </w:rPr>
              <w:t>—</w:t>
            </w:r>
          </w:p>
        </w:tc>
        <w:tc>
          <w:tcPr>
            <w:tcW w:w="11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DAAED">
            <w:pPr>
              <w:jc w:val="center"/>
            </w:pPr>
            <w:r>
              <w:rPr>
                <w:rFonts w:ascii="宋体" w:hAnsi="宋体" w:eastAsia="宋体"/>
                <w:sz w:val="16"/>
              </w:rPr>
              <w:t>—</w:t>
            </w:r>
          </w:p>
        </w:tc>
        <w:tc>
          <w:tcPr>
            <w:tcW w:w="784" w:type="dxa"/>
            <w:tcBorders>
              <w:top w:val="single" w:color="auto" w:sz="10" w:space="0"/>
              <w:left w:val="single" w:color="auto" w:sz="10" w:space="0"/>
              <w:bottom w:val="single" w:color="auto" w:sz="10" w:space="0"/>
              <w:right w:val="single" w:color="auto" w:sz="10" w:space="0"/>
              <w:insideV w:val="single" w:sz="10" w:space="0"/>
            </w:tcBorders>
            <w:vAlign w:val="center"/>
          </w:tcPr>
          <w:p w14:paraId="1B594A1C">
            <w:pPr>
              <w:jc w:val="center"/>
            </w:pPr>
            <w:r>
              <w:rPr>
                <w:rFonts w:ascii="宋体" w:hAnsi="宋体" w:eastAsia="宋体"/>
                <w:sz w:val="16"/>
              </w:rPr>
              <w:t>—</w:t>
            </w:r>
          </w:p>
        </w:tc>
      </w:tr>
      <w:tr w14:paraId="327827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39E7A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C3B7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8E2C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6201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3100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D5702">
            <w:pPr>
              <w:jc w:val="center"/>
            </w:pPr>
            <w:r>
              <w:rPr>
                <w:rFonts w:ascii="宋体" w:hAnsi="宋体" w:eastAsia="宋体"/>
                <w:sz w:val="16"/>
              </w:rPr>
              <w:t>—</w:t>
            </w:r>
          </w:p>
        </w:tc>
        <w:tc>
          <w:tcPr>
            <w:tcW w:w="11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74E58">
            <w:pPr>
              <w:jc w:val="center"/>
            </w:pPr>
            <w:r>
              <w:rPr>
                <w:rFonts w:ascii="宋体" w:hAnsi="宋体" w:eastAsia="宋体"/>
                <w:sz w:val="16"/>
              </w:rPr>
              <w:t>—</w:t>
            </w:r>
          </w:p>
        </w:tc>
        <w:tc>
          <w:tcPr>
            <w:tcW w:w="784" w:type="dxa"/>
            <w:tcBorders>
              <w:top w:val="single" w:color="auto" w:sz="10" w:space="0"/>
              <w:left w:val="single" w:color="auto" w:sz="10" w:space="0"/>
              <w:bottom w:val="single" w:color="auto" w:sz="10" w:space="0"/>
              <w:right w:val="single" w:color="auto" w:sz="10" w:space="0"/>
              <w:insideV w:val="single" w:sz="10" w:space="0"/>
            </w:tcBorders>
            <w:vAlign w:val="center"/>
          </w:tcPr>
          <w:p w14:paraId="4FB5AD8F">
            <w:pPr>
              <w:jc w:val="center"/>
            </w:pPr>
            <w:r>
              <w:rPr>
                <w:rFonts w:ascii="宋体" w:hAnsi="宋体" w:eastAsia="宋体"/>
                <w:sz w:val="16"/>
              </w:rPr>
              <w:t>—</w:t>
            </w:r>
          </w:p>
        </w:tc>
      </w:tr>
      <w:tr w14:paraId="6F5B92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9BD29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A595C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B546BC">
            <w:pPr>
              <w:jc w:val="center"/>
            </w:pPr>
            <w:r>
              <w:rPr>
                <w:rFonts w:ascii="宋体" w:hAnsi="宋体" w:eastAsia="宋体"/>
                <w:sz w:val="16"/>
              </w:rPr>
              <w:t>实际完成情况</w:t>
            </w:r>
          </w:p>
        </w:tc>
      </w:tr>
      <w:tr w14:paraId="617D04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14E91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13D80B">
            <w:pPr>
              <w:jc w:val="both"/>
            </w:pPr>
            <w:r>
              <w:rPr>
                <w:rFonts w:ascii="宋体" w:hAnsi="宋体" w:eastAsia="宋体"/>
                <w:sz w:val="16"/>
              </w:rPr>
              <w:t>贯彻落实2024年中央经济工作会议、中央农村工作会议、中央一号文件精神，加快农业农村现代化建设。2024年，全县计划完成农业生产托管服务20万亩；支持5个农民合作社购置农机设备等，每家补贴资金20万元，合计100万元；支持8个家庭农场购置农机设备等，每家补贴资金6万元，合计48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9FAEE4">
            <w:pPr>
              <w:jc w:val="both"/>
            </w:pPr>
            <w:r>
              <w:rPr>
                <w:rFonts w:ascii="宋体" w:hAnsi="宋体" w:eastAsia="宋体"/>
                <w:sz w:val="16"/>
              </w:rPr>
              <w:t>截至2024年12月31日，项目共支出1148万元，预算执行率100%，项目完成农业生产托管服务31万亩、支持5个农民合作社及8个家庭农场购置农机设备，通过项目实施使服务组织提升了农业社会化服务能力，提升小农户收入，节省农民合作社及家庭农场农业生产支出148万元，农业社会化服务农户及农民合作社补助对象、家庭农场补助</w:t>
            </w:r>
            <w:r>
              <w:rPr>
                <w:rFonts w:hint="eastAsia" w:ascii="宋体" w:hAnsi="宋体"/>
                <w:sz w:val="16"/>
                <w:lang w:eastAsia="zh-CN"/>
              </w:rPr>
              <w:t>对象</w:t>
            </w:r>
            <w:r>
              <w:rPr>
                <w:rFonts w:ascii="宋体" w:hAnsi="宋体" w:eastAsia="宋体"/>
                <w:sz w:val="16"/>
              </w:rPr>
              <w:t>满意度达到95%。</w:t>
            </w:r>
          </w:p>
        </w:tc>
      </w:tr>
      <w:tr w14:paraId="7629B1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EFF45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0CA6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68DD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FCFE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7C94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1329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2131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5950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7CBED">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E0EA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E99F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C478A">
            <w:pPr>
              <w:jc w:val="center"/>
            </w:pPr>
            <w:r>
              <w:rPr>
                <w:rFonts w:ascii="宋体" w:hAnsi="宋体" w:eastAsia="宋体"/>
                <w:sz w:val="16"/>
              </w:rPr>
              <w:t>赋分规则</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39C33A53">
            <w:pPr>
              <w:jc w:val="center"/>
            </w:pPr>
            <w:r>
              <w:rPr>
                <w:rFonts w:ascii="宋体" w:hAnsi="宋体" w:eastAsia="宋体"/>
                <w:sz w:val="16"/>
              </w:rPr>
              <w:t>佐证资料</w:t>
            </w:r>
          </w:p>
        </w:tc>
        <w:tc>
          <w:tcPr>
            <w:tcW w:w="784" w:type="dxa"/>
            <w:tcBorders>
              <w:top w:val="single" w:color="auto" w:sz="10" w:space="0"/>
              <w:left w:val="single" w:color="auto" w:sz="10" w:space="0"/>
              <w:bottom w:val="single" w:color="auto" w:sz="10" w:space="0"/>
              <w:right w:val="single" w:color="auto" w:sz="10" w:space="0"/>
              <w:insideV w:val="single" w:sz="10" w:space="0"/>
            </w:tcBorders>
            <w:vAlign w:val="center"/>
          </w:tcPr>
          <w:p w14:paraId="1FC2D2DD">
            <w:pPr>
              <w:jc w:val="center"/>
            </w:pPr>
            <w:r>
              <w:rPr>
                <w:rFonts w:ascii="宋体" w:hAnsi="宋体" w:eastAsia="宋体"/>
                <w:sz w:val="16"/>
              </w:rPr>
              <w:t>偏差原因分析及改进措施</w:t>
            </w:r>
          </w:p>
        </w:tc>
      </w:tr>
      <w:tr w14:paraId="02E8FC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36DAB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D557F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EACDA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96512">
            <w:pPr>
              <w:jc w:val="center"/>
            </w:pPr>
            <w:r>
              <w:rPr>
                <w:rFonts w:ascii="宋体" w:hAnsi="宋体" w:eastAsia="宋体"/>
                <w:sz w:val="16"/>
              </w:rPr>
              <w:t>农业生产社会化服务项目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78C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7A069">
            <w:pPr>
              <w:jc w:val="center"/>
            </w:pPr>
            <w:r>
              <w:rPr>
                <w:rFonts w:ascii="宋体" w:hAnsi="宋体" w:eastAsia="宋体"/>
                <w:sz w:val="16"/>
              </w:rPr>
              <w:t>&gt;=20万亩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0589B">
            <w:pPr>
              <w:jc w:val="center"/>
            </w:pPr>
            <w:r>
              <w:rPr>
                <w:rFonts w:ascii="宋体" w:hAnsi="宋体" w:eastAsia="宋体"/>
                <w:sz w:val="16"/>
              </w:rPr>
              <w:t>=31万亩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9807F">
            <w:pPr>
              <w:jc w:val="center"/>
            </w:pPr>
            <w:r>
              <w:rPr>
                <w:rFonts w:ascii="宋体" w:hAnsi="宋体" w:eastAsia="宋体"/>
                <w:sz w:val="16"/>
              </w:rPr>
              <w:t>155%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6567B">
            <w:pPr>
              <w:jc w:val="center"/>
            </w:pPr>
            <w:r>
              <w:rPr>
                <w:rFonts w:ascii="宋体" w:hAnsi="宋体" w:eastAsia="宋体"/>
                <w:sz w:val="16"/>
              </w:rPr>
              <w:t>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247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C21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194FF">
            <w:pPr>
              <w:jc w:val="center"/>
            </w:pPr>
            <w:r>
              <w:rPr>
                <w:rFonts w:ascii="宋体" w:hAnsi="宋体" w:eastAsia="宋体"/>
                <w:sz w:val="16"/>
              </w:rPr>
              <w:t>按照完成比例赋分</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26C7577B">
            <w:pPr>
              <w:jc w:val="center"/>
            </w:pPr>
            <w:r>
              <w:rPr>
                <w:rFonts w:ascii="宋体" w:hAnsi="宋体" w:eastAsia="宋体"/>
                <w:sz w:val="16"/>
              </w:rPr>
              <w:t>工作资料</w:t>
            </w:r>
          </w:p>
        </w:tc>
        <w:tc>
          <w:tcPr>
            <w:tcW w:w="784" w:type="dxa"/>
            <w:tcBorders>
              <w:top w:val="single" w:color="auto" w:sz="10" w:space="0"/>
              <w:left w:val="single" w:color="auto" w:sz="10" w:space="0"/>
              <w:bottom w:val="single" w:color="auto" w:sz="10" w:space="0"/>
              <w:right w:val="single" w:color="auto" w:sz="10" w:space="0"/>
              <w:insideV w:val="single" w:sz="10" w:space="0"/>
            </w:tcBorders>
            <w:vAlign w:val="center"/>
          </w:tcPr>
          <w:p w14:paraId="3A9B6E2D">
            <w:pPr>
              <w:jc w:val="center"/>
            </w:pPr>
            <w:r>
              <w:rPr>
                <w:rFonts w:ascii="宋体" w:hAnsi="宋体" w:eastAsia="宋体"/>
                <w:sz w:val="16"/>
              </w:rPr>
              <w:t>2024年农业社会化服务覆盖小农户比例大幅提高，通过扩大项目实施试点乡镇和村范围，将北庭镇、大有镇、新地乡纳入农业社会化服务项目实施范围，参加农业社会化服务的小农户从2022年的1100余户增加到2024年的4700余户，农业社会化服务面积从15余万亩增加到30余万亩，实现了小农户与现代农业的有机衔接，把小农户的分散经营</w:t>
            </w:r>
            <w:r>
              <w:rPr>
                <w:rFonts w:hint="eastAsia" w:ascii="宋体" w:hAnsi="宋体"/>
                <w:sz w:val="16"/>
                <w:lang w:eastAsia="zh-CN"/>
              </w:rPr>
              <w:t>融入</w:t>
            </w:r>
            <w:r>
              <w:rPr>
                <w:rFonts w:ascii="宋体" w:hAnsi="宋体" w:eastAsia="宋体"/>
                <w:sz w:val="16"/>
              </w:rPr>
              <w:t>了规模化经营中。</w:t>
            </w:r>
          </w:p>
        </w:tc>
      </w:tr>
      <w:tr w14:paraId="51FB37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2F09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FCE1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FCFE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D4853">
            <w:pPr>
              <w:jc w:val="center"/>
            </w:pPr>
            <w:r>
              <w:rPr>
                <w:rFonts w:ascii="宋体" w:hAnsi="宋体" w:eastAsia="宋体"/>
                <w:sz w:val="16"/>
              </w:rPr>
              <w:t>扶持示范农民专业合作社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82F2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C5257">
            <w:pPr>
              <w:jc w:val="center"/>
            </w:pPr>
            <w:r>
              <w:rPr>
                <w:rFonts w:ascii="宋体" w:hAnsi="宋体" w:eastAsia="宋体"/>
                <w:sz w:val="16"/>
              </w:rPr>
              <w:t>&gt;=5家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B4DAD">
            <w:pPr>
              <w:jc w:val="center"/>
            </w:pPr>
            <w:r>
              <w:rPr>
                <w:rFonts w:ascii="宋体" w:hAnsi="宋体" w:eastAsia="宋体"/>
                <w:sz w:val="16"/>
              </w:rPr>
              <w:t>=5家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6C2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B0C5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6E43D">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0BE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9D87A">
            <w:pPr>
              <w:jc w:val="center"/>
            </w:pPr>
            <w:r>
              <w:rPr>
                <w:rFonts w:ascii="宋体" w:hAnsi="宋体" w:eastAsia="宋体"/>
                <w:sz w:val="16"/>
              </w:rPr>
              <w:t>按照完成比例赋分</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74A0B554">
            <w:pPr>
              <w:jc w:val="center"/>
            </w:pPr>
            <w:r>
              <w:rPr>
                <w:rFonts w:ascii="宋体" w:hAnsi="宋体" w:eastAsia="宋体"/>
                <w:sz w:val="16"/>
              </w:rPr>
              <w:t>工作资料</w:t>
            </w:r>
          </w:p>
        </w:tc>
        <w:tc>
          <w:tcPr>
            <w:tcW w:w="784" w:type="dxa"/>
            <w:tcBorders>
              <w:top w:val="single" w:color="auto" w:sz="10" w:space="0"/>
              <w:left w:val="single" w:color="auto" w:sz="10" w:space="0"/>
              <w:bottom w:val="single" w:color="auto" w:sz="10" w:space="0"/>
              <w:right w:val="single" w:color="auto" w:sz="10" w:space="0"/>
              <w:insideV w:val="single" w:sz="10" w:space="0"/>
            </w:tcBorders>
            <w:vAlign w:val="center"/>
          </w:tcPr>
          <w:p w14:paraId="710C4DDB">
            <w:pPr>
              <w:jc w:val="center"/>
            </w:pPr>
          </w:p>
        </w:tc>
      </w:tr>
      <w:tr w14:paraId="056083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99A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581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DAEA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DFB5A">
            <w:pPr>
              <w:jc w:val="center"/>
            </w:pPr>
            <w:r>
              <w:rPr>
                <w:rFonts w:ascii="宋体" w:hAnsi="宋体" w:eastAsia="宋体"/>
                <w:sz w:val="16"/>
              </w:rPr>
              <w:t>扶持示范家庭农场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E37F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D1003">
            <w:pPr>
              <w:jc w:val="center"/>
            </w:pPr>
            <w:r>
              <w:rPr>
                <w:rFonts w:ascii="宋体" w:hAnsi="宋体" w:eastAsia="宋体"/>
                <w:sz w:val="16"/>
              </w:rPr>
              <w:t>&gt;=8家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A5D28">
            <w:pPr>
              <w:jc w:val="center"/>
            </w:pPr>
            <w:r>
              <w:rPr>
                <w:rFonts w:ascii="宋体" w:hAnsi="宋体" w:eastAsia="宋体"/>
                <w:sz w:val="16"/>
              </w:rPr>
              <w:t>=8家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24F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47B1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36C15">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B37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5014D">
            <w:pPr>
              <w:jc w:val="center"/>
            </w:pPr>
            <w:r>
              <w:rPr>
                <w:rFonts w:ascii="宋体" w:hAnsi="宋体" w:eastAsia="宋体"/>
                <w:sz w:val="16"/>
              </w:rPr>
              <w:t>按照完成比例赋分</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212CA924">
            <w:pPr>
              <w:jc w:val="center"/>
            </w:pPr>
            <w:r>
              <w:rPr>
                <w:rFonts w:ascii="宋体" w:hAnsi="宋体" w:eastAsia="宋体"/>
                <w:sz w:val="16"/>
              </w:rPr>
              <w:t>工作资料</w:t>
            </w:r>
          </w:p>
        </w:tc>
        <w:tc>
          <w:tcPr>
            <w:tcW w:w="784" w:type="dxa"/>
            <w:tcBorders>
              <w:top w:val="single" w:color="auto" w:sz="10" w:space="0"/>
              <w:left w:val="single" w:color="auto" w:sz="10" w:space="0"/>
              <w:bottom w:val="single" w:color="auto" w:sz="10" w:space="0"/>
              <w:right w:val="single" w:color="auto" w:sz="10" w:space="0"/>
              <w:insideV w:val="single" w:sz="10" w:space="0"/>
            </w:tcBorders>
            <w:vAlign w:val="center"/>
          </w:tcPr>
          <w:p w14:paraId="401875E6">
            <w:pPr>
              <w:jc w:val="center"/>
            </w:pPr>
          </w:p>
        </w:tc>
      </w:tr>
      <w:tr w14:paraId="148D25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776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9AC4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BFC7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ACFF3">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13C2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DF9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AC3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3CE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516B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695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62F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87AF7">
            <w:pPr>
              <w:jc w:val="center"/>
            </w:pPr>
            <w:r>
              <w:rPr>
                <w:rFonts w:ascii="宋体" w:hAnsi="宋体" w:eastAsia="宋体"/>
                <w:sz w:val="16"/>
              </w:rPr>
              <w:t>直接赋分</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7D97EB10">
            <w:pPr>
              <w:jc w:val="center"/>
            </w:pPr>
            <w:r>
              <w:rPr>
                <w:rFonts w:ascii="宋体" w:hAnsi="宋体" w:eastAsia="宋体"/>
                <w:sz w:val="16"/>
              </w:rPr>
              <w:t>工作资料</w:t>
            </w:r>
          </w:p>
        </w:tc>
        <w:tc>
          <w:tcPr>
            <w:tcW w:w="784" w:type="dxa"/>
            <w:tcBorders>
              <w:top w:val="single" w:color="auto" w:sz="10" w:space="0"/>
              <w:left w:val="single" w:color="auto" w:sz="10" w:space="0"/>
              <w:bottom w:val="single" w:color="auto" w:sz="10" w:space="0"/>
              <w:right w:val="single" w:color="auto" w:sz="10" w:space="0"/>
              <w:insideV w:val="single" w:sz="10" w:space="0"/>
            </w:tcBorders>
            <w:vAlign w:val="center"/>
          </w:tcPr>
          <w:p w14:paraId="4F2DE1AF">
            <w:pPr>
              <w:jc w:val="center"/>
            </w:pPr>
          </w:p>
        </w:tc>
      </w:tr>
      <w:tr w14:paraId="4A591B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6738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FDE3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12629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D8C46">
            <w:pPr>
              <w:jc w:val="center"/>
            </w:pPr>
            <w:r>
              <w:rPr>
                <w:rFonts w:ascii="宋体" w:hAnsi="宋体" w:eastAsia="宋体"/>
                <w:sz w:val="16"/>
              </w:rPr>
              <w:t>农业生产社会化服务项目完成时限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3E2E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74C7D">
            <w:pPr>
              <w:jc w:val="center"/>
            </w:pPr>
            <w:r>
              <w:rPr>
                <w:rFonts w:ascii="宋体" w:hAnsi="宋体" w:eastAsia="宋体"/>
                <w:sz w:val="16"/>
              </w:rPr>
              <w:t>&lt;=10个月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68752">
            <w:pPr>
              <w:jc w:val="center"/>
            </w:pPr>
            <w:r>
              <w:rPr>
                <w:rFonts w:ascii="宋体" w:hAnsi="宋体" w:eastAsia="宋体"/>
                <w:sz w:val="16"/>
              </w:rPr>
              <w:t>=9个月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CC5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0572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34C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10E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CC31B">
            <w:pPr>
              <w:jc w:val="center"/>
            </w:pPr>
            <w:r>
              <w:rPr>
                <w:rFonts w:ascii="宋体" w:hAnsi="宋体" w:eastAsia="宋体"/>
                <w:sz w:val="16"/>
              </w:rPr>
              <w:t>按照完成比例赋分</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650E9633">
            <w:pPr>
              <w:jc w:val="center"/>
            </w:pPr>
            <w:r>
              <w:rPr>
                <w:rFonts w:ascii="宋体" w:hAnsi="宋体" w:eastAsia="宋体"/>
                <w:sz w:val="16"/>
              </w:rPr>
              <w:t>工作资料</w:t>
            </w:r>
          </w:p>
        </w:tc>
        <w:tc>
          <w:tcPr>
            <w:tcW w:w="784" w:type="dxa"/>
            <w:tcBorders>
              <w:top w:val="single" w:color="auto" w:sz="10" w:space="0"/>
              <w:left w:val="single" w:color="auto" w:sz="10" w:space="0"/>
              <w:bottom w:val="single" w:color="auto" w:sz="10" w:space="0"/>
              <w:right w:val="single" w:color="auto" w:sz="10" w:space="0"/>
              <w:insideV w:val="single" w:sz="10" w:space="0"/>
            </w:tcBorders>
            <w:vAlign w:val="center"/>
          </w:tcPr>
          <w:p w14:paraId="6371F105">
            <w:pPr>
              <w:jc w:val="center"/>
            </w:pPr>
          </w:p>
        </w:tc>
      </w:tr>
      <w:tr w14:paraId="505898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4A06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5304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E3E2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19EC7">
            <w:pPr>
              <w:jc w:val="center"/>
            </w:pPr>
            <w:r>
              <w:rPr>
                <w:rFonts w:ascii="宋体" w:hAnsi="宋体" w:eastAsia="宋体"/>
                <w:sz w:val="16"/>
              </w:rPr>
              <w:t>农业生产社会化服务项目资金年度执行率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FB6E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1B8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7F7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F37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AC6A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D9615">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BBA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6409D">
            <w:pPr>
              <w:jc w:val="center"/>
            </w:pPr>
            <w:r>
              <w:rPr>
                <w:rFonts w:ascii="宋体" w:hAnsi="宋体" w:eastAsia="宋体"/>
                <w:sz w:val="16"/>
              </w:rPr>
              <w:t>按照完成比例赋分</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7135AAAD">
            <w:pPr>
              <w:jc w:val="center"/>
            </w:pPr>
            <w:r>
              <w:rPr>
                <w:rFonts w:ascii="宋体" w:hAnsi="宋体" w:eastAsia="宋体"/>
                <w:sz w:val="16"/>
              </w:rPr>
              <w:t>工作资料</w:t>
            </w:r>
          </w:p>
        </w:tc>
        <w:tc>
          <w:tcPr>
            <w:tcW w:w="784" w:type="dxa"/>
            <w:tcBorders>
              <w:top w:val="single" w:color="auto" w:sz="10" w:space="0"/>
              <w:left w:val="single" w:color="auto" w:sz="10" w:space="0"/>
              <w:bottom w:val="single" w:color="auto" w:sz="10" w:space="0"/>
              <w:right w:val="single" w:color="auto" w:sz="10" w:space="0"/>
              <w:insideV w:val="single" w:sz="10" w:space="0"/>
            </w:tcBorders>
            <w:vAlign w:val="center"/>
          </w:tcPr>
          <w:p w14:paraId="6F0BA78A">
            <w:pPr>
              <w:jc w:val="center"/>
            </w:pPr>
          </w:p>
        </w:tc>
      </w:tr>
      <w:tr w14:paraId="792C94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C88F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A2AD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028E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E2C0F">
            <w:pPr>
              <w:jc w:val="center"/>
            </w:pPr>
            <w:r>
              <w:rPr>
                <w:rFonts w:ascii="宋体" w:hAnsi="宋体" w:eastAsia="宋体"/>
                <w:sz w:val="16"/>
              </w:rPr>
              <w:t>农民专业合作社项目完成时限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F197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DE729">
            <w:pPr>
              <w:jc w:val="center"/>
            </w:pPr>
            <w:r>
              <w:rPr>
                <w:rFonts w:ascii="宋体" w:hAnsi="宋体" w:eastAsia="宋体"/>
                <w:sz w:val="16"/>
              </w:rPr>
              <w:t>&lt;=10个月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9D652">
            <w:pPr>
              <w:jc w:val="center"/>
            </w:pPr>
            <w:r>
              <w:rPr>
                <w:rFonts w:ascii="宋体" w:hAnsi="宋体" w:eastAsia="宋体"/>
                <w:sz w:val="16"/>
              </w:rPr>
              <w:t>=10个月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C61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9772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F55B1">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8E3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9B6E9">
            <w:pPr>
              <w:jc w:val="center"/>
            </w:pPr>
            <w:r>
              <w:rPr>
                <w:rFonts w:ascii="宋体" w:hAnsi="宋体" w:eastAsia="宋体"/>
                <w:sz w:val="16"/>
              </w:rPr>
              <w:t>按照完成比例赋分</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1B95184F">
            <w:pPr>
              <w:jc w:val="center"/>
            </w:pPr>
            <w:r>
              <w:rPr>
                <w:rFonts w:ascii="宋体" w:hAnsi="宋体" w:eastAsia="宋体"/>
                <w:sz w:val="16"/>
              </w:rPr>
              <w:t>工作资料</w:t>
            </w:r>
          </w:p>
        </w:tc>
        <w:tc>
          <w:tcPr>
            <w:tcW w:w="784" w:type="dxa"/>
            <w:tcBorders>
              <w:top w:val="single" w:color="auto" w:sz="10" w:space="0"/>
              <w:left w:val="single" w:color="auto" w:sz="10" w:space="0"/>
              <w:bottom w:val="single" w:color="auto" w:sz="10" w:space="0"/>
              <w:right w:val="single" w:color="auto" w:sz="10" w:space="0"/>
              <w:insideV w:val="single" w:sz="10" w:space="0"/>
            </w:tcBorders>
            <w:vAlign w:val="center"/>
          </w:tcPr>
          <w:p w14:paraId="5A1383F6">
            <w:pPr>
              <w:jc w:val="center"/>
            </w:pPr>
          </w:p>
        </w:tc>
      </w:tr>
      <w:tr w14:paraId="1FCD57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44B9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B35B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2254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CCBB8">
            <w:pPr>
              <w:jc w:val="center"/>
            </w:pPr>
            <w:r>
              <w:rPr>
                <w:rFonts w:ascii="宋体" w:hAnsi="宋体" w:eastAsia="宋体"/>
                <w:sz w:val="16"/>
              </w:rPr>
              <w:t>农民专业合作社项目资金年度执行率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3694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48B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494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DA5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E196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A2563">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BF9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35610">
            <w:pPr>
              <w:jc w:val="center"/>
            </w:pPr>
            <w:r>
              <w:rPr>
                <w:rFonts w:ascii="宋体" w:hAnsi="宋体" w:eastAsia="宋体"/>
                <w:sz w:val="16"/>
              </w:rPr>
              <w:t>按照完成比例赋分</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70ACF9B1">
            <w:pPr>
              <w:jc w:val="center"/>
            </w:pPr>
            <w:r>
              <w:rPr>
                <w:rFonts w:ascii="宋体" w:hAnsi="宋体" w:eastAsia="宋体"/>
                <w:sz w:val="16"/>
              </w:rPr>
              <w:t>工作资料</w:t>
            </w:r>
          </w:p>
        </w:tc>
        <w:tc>
          <w:tcPr>
            <w:tcW w:w="784" w:type="dxa"/>
            <w:tcBorders>
              <w:top w:val="single" w:color="auto" w:sz="10" w:space="0"/>
              <w:left w:val="single" w:color="auto" w:sz="10" w:space="0"/>
              <w:bottom w:val="single" w:color="auto" w:sz="10" w:space="0"/>
              <w:right w:val="single" w:color="auto" w:sz="10" w:space="0"/>
              <w:insideV w:val="single" w:sz="10" w:space="0"/>
            </w:tcBorders>
            <w:vAlign w:val="center"/>
          </w:tcPr>
          <w:p w14:paraId="584760CD">
            <w:pPr>
              <w:jc w:val="center"/>
            </w:pPr>
          </w:p>
        </w:tc>
      </w:tr>
      <w:tr w14:paraId="25EBDA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870D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304F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1A39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BE2FA">
            <w:pPr>
              <w:jc w:val="center"/>
            </w:pPr>
            <w:r>
              <w:rPr>
                <w:rFonts w:ascii="宋体" w:hAnsi="宋体" w:eastAsia="宋体"/>
                <w:sz w:val="16"/>
              </w:rPr>
              <w:t>家庭农场项目完成时限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8156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32F34">
            <w:pPr>
              <w:jc w:val="center"/>
            </w:pPr>
            <w:r>
              <w:rPr>
                <w:rFonts w:ascii="宋体" w:hAnsi="宋体" w:eastAsia="宋体"/>
                <w:sz w:val="16"/>
              </w:rPr>
              <w:t>&lt;=10个月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E44F0">
            <w:pPr>
              <w:jc w:val="center"/>
            </w:pPr>
            <w:r>
              <w:rPr>
                <w:rFonts w:ascii="宋体" w:hAnsi="宋体" w:eastAsia="宋体"/>
                <w:sz w:val="16"/>
              </w:rPr>
              <w:t>=10个月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CA2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1FFC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FF0C9">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C0C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548AE">
            <w:pPr>
              <w:jc w:val="center"/>
            </w:pPr>
            <w:r>
              <w:rPr>
                <w:rFonts w:ascii="宋体" w:hAnsi="宋体" w:eastAsia="宋体"/>
                <w:sz w:val="16"/>
              </w:rPr>
              <w:t>按照完成比例赋分</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7843405F">
            <w:pPr>
              <w:jc w:val="center"/>
            </w:pPr>
            <w:r>
              <w:rPr>
                <w:rFonts w:ascii="宋体" w:hAnsi="宋体" w:eastAsia="宋体"/>
                <w:sz w:val="16"/>
              </w:rPr>
              <w:t>工作资料</w:t>
            </w:r>
          </w:p>
        </w:tc>
        <w:tc>
          <w:tcPr>
            <w:tcW w:w="784" w:type="dxa"/>
            <w:tcBorders>
              <w:top w:val="single" w:color="auto" w:sz="10" w:space="0"/>
              <w:left w:val="single" w:color="auto" w:sz="10" w:space="0"/>
              <w:bottom w:val="single" w:color="auto" w:sz="10" w:space="0"/>
              <w:right w:val="single" w:color="auto" w:sz="10" w:space="0"/>
              <w:insideV w:val="single" w:sz="10" w:space="0"/>
            </w:tcBorders>
            <w:vAlign w:val="center"/>
          </w:tcPr>
          <w:p w14:paraId="5976D11E">
            <w:pPr>
              <w:jc w:val="center"/>
            </w:pPr>
          </w:p>
        </w:tc>
      </w:tr>
      <w:tr w14:paraId="6538C5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0FC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F981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EC7C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3B883">
            <w:pPr>
              <w:jc w:val="center"/>
            </w:pPr>
            <w:r>
              <w:rPr>
                <w:rFonts w:ascii="宋体" w:hAnsi="宋体" w:eastAsia="宋体"/>
                <w:sz w:val="16"/>
              </w:rPr>
              <w:t>家庭农场项目资金年度执行率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1CF6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ABF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FD7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84A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091A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F6D08">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722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BBB3E">
            <w:pPr>
              <w:jc w:val="center"/>
            </w:pPr>
            <w:r>
              <w:rPr>
                <w:rFonts w:ascii="宋体" w:hAnsi="宋体" w:eastAsia="宋体"/>
                <w:sz w:val="16"/>
              </w:rPr>
              <w:t>按照完成比例赋分</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375C1714">
            <w:pPr>
              <w:jc w:val="center"/>
            </w:pPr>
            <w:r>
              <w:rPr>
                <w:rFonts w:ascii="宋体" w:hAnsi="宋体" w:eastAsia="宋体"/>
                <w:sz w:val="16"/>
              </w:rPr>
              <w:t>工作资料</w:t>
            </w:r>
          </w:p>
        </w:tc>
        <w:tc>
          <w:tcPr>
            <w:tcW w:w="784" w:type="dxa"/>
            <w:tcBorders>
              <w:top w:val="single" w:color="auto" w:sz="10" w:space="0"/>
              <w:left w:val="single" w:color="auto" w:sz="10" w:space="0"/>
              <w:bottom w:val="single" w:color="auto" w:sz="10" w:space="0"/>
              <w:right w:val="single" w:color="auto" w:sz="10" w:space="0"/>
              <w:insideV w:val="single" w:sz="10" w:space="0"/>
            </w:tcBorders>
            <w:vAlign w:val="center"/>
          </w:tcPr>
          <w:p w14:paraId="3995A249">
            <w:pPr>
              <w:jc w:val="center"/>
            </w:pPr>
          </w:p>
        </w:tc>
      </w:tr>
      <w:tr w14:paraId="377EFD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55E85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9C5E2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FF971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816F3">
            <w:pPr>
              <w:jc w:val="center"/>
            </w:pPr>
            <w:r>
              <w:rPr>
                <w:rFonts w:ascii="宋体" w:hAnsi="宋体" w:eastAsia="宋体"/>
                <w:sz w:val="16"/>
              </w:rPr>
              <w:t>农业生产社会化服务各环节财政补助占服务价格比例不超过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5808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EBDDA">
            <w:pPr>
              <w:jc w:val="center"/>
            </w:pPr>
            <w:r>
              <w:rPr>
                <w:rFonts w:ascii="宋体" w:hAnsi="宋体" w:eastAsia="宋体"/>
                <w:sz w:val="16"/>
              </w:rPr>
              <w:t>&lt;=40%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66C1F">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F0748">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0E820">
            <w:pPr>
              <w:jc w:val="center"/>
            </w:pPr>
            <w:r>
              <w:rPr>
                <w:rFonts w:ascii="宋体" w:hAnsi="宋体" w:eastAsia="宋体"/>
                <w:sz w:val="16"/>
              </w:rPr>
              <w:t>1.13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996EB">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9B2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7E666">
            <w:pPr>
              <w:jc w:val="center"/>
            </w:pPr>
            <w:r>
              <w:rPr>
                <w:rFonts w:ascii="宋体" w:hAnsi="宋体" w:eastAsia="宋体"/>
                <w:sz w:val="16"/>
              </w:rPr>
              <w:t>按照完成比例赋分</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2D1C71EB">
            <w:pPr>
              <w:jc w:val="center"/>
            </w:pPr>
            <w:r>
              <w:rPr>
                <w:rFonts w:ascii="宋体" w:hAnsi="宋体" w:eastAsia="宋体"/>
                <w:sz w:val="16"/>
              </w:rPr>
              <w:t>工作资料</w:t>
            </w:r>
          </w:p>
        </w:tc>
        <w:tc>
          <w:tcPr>
            <w:tcW w:w="784" w:type="dxa"/>
            <w:tcBorders>
              <w:top w:val="single" w:color="auto" w:sz="10" w:space="0"/>
              <w:left w:val="single" w:color="auto" w:sz="10" w:space="0"/>
              <w:bottom w:val="single" w:color="auto" w:sz="10" w:space="0"/>
              <w:right w:val="single" w:color="auto" w:sz="10" w:space="0"/>
              <w:insideV w:val="single" w:sz="10" w:space="0"/>
            </w:tcBorders>
            <w:vAlign w:val="center"/>
          </w:tcPr>
          <w:p w14:paraId="6067628B">
            <w:pPr>
              <w:jc w:val="center"/>
            </w:pPr>
            <w:r>
              <w:rPr>
                <w:rFonts w:ascii="宋体" w:hAnsi="宋体" w:eastAsia="宋体"/>
                <w:sz w:val="16"/>
              </w:rPr>
              <w:t>年初根据2024年项目资金预算通知及以前年度项目开展工作经验将农业生产社会化服务各环节财政补助</w:t>
            </w:r>
            <w:r>
              <w:rPr>
                <w:rFonts w:hint="eastAsia" w:ascii="宋体" w:hAnsi="宋体"/>
                <w:sz w:val="16"/>
                <w:lang w:eastAsia="zh-CN"/>
              </w:rPr>
              <w:t>资金</w:t>
            </w:r>
            <w:r>
              <w:rPr>
                <w:rFonts w:ascii="宋体" w:hAnsi="宋体" w:eastAsia="宋体"/>
                <w:sz w:val="16"/>
              </w:rPr>
              <w:t>占服务价格比例指标值制定为40%，后期根据自治区、昌吉州项目实施方案要求调整至30%，因农业社会化服务项目吉木萨尔县为试点县，没有其他地区可借鉴经验，所以工作开展方式属于先试先行，各项指标按照区州要求及当年实际情况做出调整属于正常范围。</w:t>
            </w:r>
          </w:p>
        </w:tc>
      </w:tr>
      <w:tr w14:paraId="70CC1B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4749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715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AB1C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51EEE">
            <w:pPr>
              <w:jc w:val="center"/>
            </w:pPr>
            <w:r>
              <w:rPr>
                <w:rFonts w:ascii="宋体" w:hAnsi="宋体" w:eastAsia="宋体"/>
                <w:sz w:val="16"/>
              </w:rPr>
              <w:t>农业生产社会化服务单季作物亩均补助总额不超过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B049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4A34C">
            <w:pPr>
              <w:jc w:val="center"/>
            </w:pPr>
            <w:r>
              <w:rPr>
                <w:rFonts w:ascii="宋体" w:hAnsi="宋体" w:eastAsia="宋体"/>
                <w:sz w:val="16"/>
              </w:rPr>
              <w:t>&lt;=130元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6BAC7">
            <w:pPr>
              <w:jc w:val="center"/>
            </w:pPr>
            <w:r>
              <w:rPr>
                <w:rFonts w:ascii="宋体" w:hAnsi="宋体" w:eastAsia="宋体"/>
                <w:sz w:val="16"/>
              </w:rPr>
              <w:t>=130元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DB7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C7EB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2DC6D">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5B8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18E74">
            <w:pPr>
              <w:jc w:val="center"/>
            </w:pPr>
            <w:r>
              <w:rPr>
                <w:rFonts w:ascii="宋体" w:hAnsi="宋体" w:eastAsia="宋体"/>
                <w:sz w:val="16"/>
              </w:rPr>
              <w:t>直接赋分</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339DAD4D">
            <w:pPr>
              <w:jc w:val="center"/>
            </w:pPr>
            <w:r>
              <w:rPr>
                <w:rFonts w:ascii="宋体" w:hAnsi="宋体" w:eastAsia="宋体"/>
                <w:sz w:val="16"/>
              </w:rPr>
              <w:t>工作资料,原始凭证</w:t>
            </w:r>
          </w:p>
        </w:tc>
        <w:tc>
          <w:tcPr>
            <w:tcW w:w="784" w:type="dxa"/>
            <w:tcBorders>
              <w:top w:val="single" w:color="auto" w:sz="10" w:space="0"/>
              <w:left w:val="single" w:color="auto" w:sz="10" w:space="0"/>
              <w:bottom w:val="single" w:color="auto" w:sz="10" w:space="0"/>
              <w:right w:val="single" w:color="auto" w:sz="10" w:space="0"/>
              <w:insideV w:val="single" w:sz="10" w:space="0"/>
            </w:tcBorders>
            <w:vAlign w:val="center"/>
          </w:tcPr>
          <w:p w14:paraId="0E29FE80">
            <w:pPr>
              <w:jc w:val="center"/>
            </w:pPr>
          </w:p>
        </w:tc>
      </w:tr>
      <w:tr w14:paraId="36D609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8C28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494C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CDA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FFF74">
            <w:pPr>
              <w:jc w:val="center"/>
            </w:pPr>
            <w:r>
              <w:rPr>
                <w:rFonts w:ascii="宋体" w:hAnsi="宋体" w:eastAsia="宋体"/>
                <w:sz w:val="16"/>
              </w:rPr>
              <w:t>每个农民专业合作社补助标准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A9BD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9A7D5">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A843B">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F28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1B5D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8B598">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555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99664">
            <w:pPr>
              <w:jc w:val="center"/>
            </w:pPr>
            <w:r>
              <w:rPr>
                <w:rFonts w:ascii="宋体" w:hAnsi="宋体" w:eastAsia="宋体"/>
                <w:sz w:val="16"/>
              </w:rPr>
              <w:t>按照完成比例赋分</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06FE0DDC">
            <w:pPr>
              <w:jc w:val="center"/>
            </w:pPr>
            <w:r>
              <w:rPr>
                <w:rFonts w:ascii="宋体" w:hAnsi="宋体" w:eastAsia="宋体"/>
                <w:sz w:val="16"/>
              </w:rPr>
              <w:t>工作资料,原始凭证</w:t>
            </w:r>
          </w:p>
        </w:tc>
        <w:tc>
          <w:tcPr>
            <w:tcW w:w="784" w:type="dxa"/>
            <w:tcBorders>
              <w:top w:val="single" w:color="auto" w:sz="10" w:space="0"/>
              <w:left w:val="single" w:color="auto" w:sz="10" w:space="0"/>
              <w:bottom w:val="single" w:color="auto" w:sz="10" w:space="0"/>
              <w:right w:val="single" w:color="auto" w:sz="10" w:space="0"/>
              <w:insideV w:val="single" w:sz="10" w:space="0"/>
            </w:tcBorders>
            <w:vAlign w:val="center"/>
          </w:tcPr>
          <w:p w14:paraId="36EF5CB1">
            <w:pPr>
              <w:jc w:val="center"/>
            </w:pPr>
          </w:p>
        </w:tc>
      </w:tr>
      <w:tr w14:paraId="501ABE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16BC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3B0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DFE5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F47DC">
            <w:pPr>
              <w:jc w:val="center"/>
            </w:pPr>
            <w:r>
              <w:rPr>
                <w:rFonts w:ascii="宋体" w:hAnsi="宋体" w:eastAsia="宋体"/>
                <w:sz w:val="16"/>
              </w:rPr>
              <w:t>每个家庭农场补助标准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D2AF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3DBD0">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D239A">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B24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16FF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95215">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C13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BE0D0">
            <w:pPr>
              <w:jc w:val="center"/>
            </w:pPr>
            <w:r>
              <w:rPr>
                <w:rFonts w:ascii="宋体" w:hAnsi="宋体" w:eastAsia="宋体"/>
                <w:sz w:val="16"/>
              </w:rPr>
              <w:t>按照完成比例赋分</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3F9BA697">
            <w:pPr>
              <w:jc w:val="center"/>
            </w:pPr>
            <w:r>
              <w:rPr>
                <w:rFonts w:ascii="宋体" w:hAnsi="宋体" w:eastAsia="宋体"/>
                <w:sz w:val="16"/>
              </w:rPr>
              <w:t>工作资料,原始凭证</w:t>
            </w:r>
          </w:p>
        </w:tc>
        <w:tc>
          <w:tcPr>
            <w:tcW w:w="784" w:type="dxa"/>
            <w:tcBorders>
              <w:top w:val="single" w:color="auto" w:sz="10" w:space="0"/>
              <w:left w:val="single" w:color="auto" w:sz="10" w:space="0"/>
              <w:bottom w:val="single" w:color="auto" w:sz="10" w:space="0"/>
              <w:right w:val="single" w:color="auto" w:sz="10" w:space="0"/>
              <w:insideV w:val="single" w:sz="10" w:space="0"/>
            </w:tcBorders>
            <w:vAlign w:val="center"/>
          </w:tcPr>
          <w:p w14:paraId="03D01965">
            <w:pPr>
              <w:jc w:val="center"/>
            </w:pPr>
          </w:p>
        </w:tc>
      </w:tr>
      <w:tr w14:paraId="1D5443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6D60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E9C75B">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9BC63A">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09C04">
            <w:pPr>
              <w:jc w:val="center"/>
            </w:pPr>
            <w:r>
              <w:rPr>
                <w:rFonts w:ascii="宋体" w:hAnsi="宋体" w:eastAsia="宋体"/>
                <w:sz w:val="16"/>
              </w:rPr>
              <w:t>农业生产社会化服务小农户收入增加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7D43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32DD5">
            <w:pPr>
              <w:jc w:val="center"/>
            </w:pPr>
            <w:r>
              <w:rPr>
                <w:rFonts w:ascii="宋体" w:hAnsi="宋体" w:eastAsia="宋体"/>
                <w:sz w:val="16"/>
              </w:rPr>
              <w:t>&gt;=150元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D0759">
            <w:pPr>
              <w:jc w:val="center"/>
            </w:pPr>
            <w:r>
              <w:rPr>
                <w:rFonts w:ascii="宋体" w:hAnsi="宋体" w:eastAsia="宋体"/>
                <w:sz w:val="16"/>
              </w:rPr>
              <w:t>=150元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778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1187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ECD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ED5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F1AC1">
            <w:pPr>
              <w:jc w:val="center"/>
            </w:pPr>
            <w:r>
              <w:rPr>
                <w:rFonts w:ascii="宋体" w:hAnsi="宋体" w:eastAsia="宋体"/>
                <w:sz w:val="16"/>
              </w:rPr>
              <w:t>按照完成比例赋分</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116AC098">
            <w:pPr>
              <w:jc w:val="center"/>
            </w:pPr>
            <w:r>
              <w:rPr>
                <w:rFonts w:ascii="宋体" w:hAnsi="宋体" w:eastAsia="宋体"/>
                <w:sz w:val="16"/>
              </w:rPr>
              <w:t>工作资料,原始凭证</w:t>
            </w:r>
          </w:p>
        </w:tc>
        <w:tc>
          <w:tcPr>
            <w:tcW w:w="784" w:type="dxa"/>
            <w:tcBorders>
              <w:top w:val="single" w:color="auto" w:sz="10" w:space="0"/>
              <w:left w:val="single" w:color="auto" w:sz="10" w:space="0"/>
              <w:bottom w:val="single" w:color="auto" w:sz="10" w:space="0"/>
              <w:right w:val="single" w:color="auto" w:sz="10" w:space="0"/>
              <w:insideV w:val="single" w:sz="10" w:space="0"/>
            </w:tcBorders>
            <w:vAlign w:val="center"/>
          </w:tcPr>
          <w:p w14:paraId="75007615">
            <w:pPr>
              <w:jc w:val="center"/>
            </w:pPr>
          </w:p>
        </w:tc>
      </w:tr>
      <w:tr w14:paraId="2415DF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BE72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8BE5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AE18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FFF80">
            <w:pPr>
              <w:jc w:val="center"/>
            </w:pPr>
            <w:r>
              <w:rPr>
                <w:rFonts w:ascii="宋体" w:hAnsi="宋体" w:eastAsia="宋体"/>
                <w:sz w:val="16"/>
              </w:rPr>
              <w:t>节省农民专业合作社农业生产支出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C1A6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42C62">
            <w:pPr>
              <w:jc w:val="center"/>
            </w:pPr>
            <w:r>
              <w:rPr>
                <w:rFonts w:ascii="宋体" w:hAnsi="宋体" w:eastAsia="宋体"/>
                <w:sz w:val="16"/>
              </w:rPr>
              <w: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F3B0F">
            <w:pPr>
              <w:jc w:val="center"/>
            </w:pPr>
            <w:r>
              <w:rPr>
                <w:rFonts w:ascii="宋体" w:hAnsi="宋体" w:eastAsia="宋体"/>
                <w:sz w:val="16"/>
              </w:rPr>
              <w: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7D7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D9BE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CFBE5">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6CE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38689">
            <w:pPr>
              <w:jc w:val="center"/>
            </w:pPr>
            <w:r>
              <w:rPr>
                <w:rFonts w:ascii="宋体" w:hAnsi="宋体" w:eastAsia="宋体"/>
                <w:sz w:val="16"/>
              </w:rPr>
              <w:t>按照完成比例赋分</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607D474D">
            <w:pPr>
              <w:jc w:val="center"/>
            </w:pPr>
            <w:r>
              <w:rPr>
                <w:rFonts w:ascii="宋体" w:hAnsi="宋体" w:eastAsia="宋体"/>
                <w:sz w:val="16"/>
              </w:rPr>
              <w:t>工作资料,原始凭证</w:t>
            </w:r>
          </w:p>
        </w:tc>
        <w:tc>
          <w:tcPr>
            <w:tcW w:w="784" w:type="dxa"/>
            <w:tcBorders>
              <w:top w:val="single" w:color="auto" w:sz="10" w:space="0"/>
              <w:left w:val="single" w:color="auto" w:sz="10" w:space="0"/>
              <w:bottom w:val="single" w:color="auto" w:sz="10" w:space="0"/>
              <w:right w:val="single" w:color="auto" w:sz="10" w:space="0"/>
              <w:insideV w:val="single" w:sz="10" w:space="0"/>
            </w:tcBorders>
            <w:vAlign w:val="center"/>
          </w:tcPr>
          <w:p w14:paraId="22C3413D">
            <w:pPr>
              <w:jc w:val="center"/>
            </w:pPr>
          </w:p>
        </w:tc>
      </w:tr>
      <w:tr w14:paraId="7625FC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52E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F27C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CC8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ECE4D">
            <w:pPr>
              <w:jc w:val="center"/>
            </w:pPr>
            <w:r>
              <w:rPr>
                <w:rFonts w:ascii="宋体" w:hAnsi="宋体" w:eastAsia="宋体"/>
                <w:sz w:val="16"/>
              </w:rPr>
              <w:t>节省家庭农场农业生产支出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2065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C916C">
            <w:pPr>
              <w:jc w:val="center"/>
            </w:pPr>
            <w:r>
              <w:rPr>
                <w:rFonts w:ascii="宋体" w:hAnsi="宋体" w:eastAsia="宋体"/>
                <w:sz w:val="16"/>
              </w:rPr>
              <w:t>=48万元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2E41D">
            <w:pPr>
              <w:jc w:val="center"/>
            </w:pPr>
            <w:r>
              <w:rPr>
                <w:rFonts w:ascii="宋体" w:hAnsi="宋体" w:eastAsia="宋体"/>
                <w:sz w:val="16"/>
              </w:rPr>
              <w:t>=48万元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5DD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ECD1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CCC4B">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FAE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2D7E8">
            <w:pPr>
              <w:jc w:val="center"/>
            </w:pPr>
            <w:r>
              <w:rPr>
                <w:rFonts w:ascii="宋体" w:hAnsi="宋体" w:eastAsia="宋体"/>
                <w:sz w:val="16"/>
              </w:rPr>
              <w:t>按照完成比例赋分</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4C6EDBF8">
            <w:pPr>
              <w:jc w:val="center"/>
            </w:pPr>
            <w:r>
              <w:rPr>
                <w:rFonts w:ascii="宋体" w:hAnsi="宋体" w:eastAsia="宋体"/>
                <w:sz w:val="16"/>
              </w:rPr>
              <w:t>工作资料,原始凭证</w:t>
            </w:r>
          </w:p>
        </w:tc>
        <w:tc>
          <w:tcPr>
            <w:tcW w:w="784" w:type="dxa"/>
            <w:tcBorders>
              <w:top w:val="single" w:color="auto" w:sz="10" w:space="0"/>
              <w:left w:val="single" w:color="auto" w:sz="10" w:space="0"/>
              <w:bottom w:val="single" w:color="auto" w:sz="10" w:space="0"/>
              <w:right w:val="single" w:color="auto" w:sz="10" w:space="0"/>
              <w:insideV w:val="single" w:sz="10" w:space="0"/>
            </w:tcBorders>
            <w:vAlign w:val="center"/>
          </w:tcPr>
          <w:p w14:paraId="573BD6DE">
            <w:pPr>
              <w:jc w:val="center"/>
            </w:pPr>
          </w:p>
        </w:tc>
      </w:tr>
      <w:tr w14:paraId="3DDBB6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D29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DEC1D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24CF8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EA763">
            <w:pPr>
              <w:jc w:val="center"/>
            </w:pPr>
            <w:r>
              <w:rPr>
                <w:rFonts w:ascii="宋体" w:hAnsi="宋体" w:eastAsia="宋体"/>
                <w:sz w:val="16"/>
              </w:rPr>
              <w:t>服务组织农业生产社会化服务能力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60D2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A29EA">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B1114">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AFC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2F50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ABF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0A1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81D6F">
            <w:pPr>
              <w:jc w:val="center"/>
            </w:pPr>
            <w:r>
              <w:rPr>
                <w:rFonts w:ascii="宋体" w:hAnsi="宋体" w:eastAsia="宋体"/>
                <w:sz w:val="16"/>
              </w:rPr>
              <w:t>按评判等级赋分</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12079638">
            <w:pPr>
              <w:jc w:val="center"/>
            </w:pPr>
            <w:r>
              <w:rPr>
                <w:rFonts w:ascii="宋体" w:hAnsi="宋体" w:eastAsia="宋体"/>
                <w:sz w:val="16"/>
              </w:rPr>
              <w:t>工作资料</w:t>
            </w:r>
          </w:p>
        </w:tc>
        <w:tc>
          <w:tcPr>
            <w:tcW w:w="784" w:type="dxa"/>
            <w:tcBorders>
              <w:top w:val="single" w:color="auto" w:sz="10" w:space="0"/>
              <w:left w:val="single" w:color="auto" w:sz="10" w:space="0"/>
              <w:bottom w:val="single" w:color="auto" w:sz="10" w:space="0"/>
              <w:right w:val="single" w:color="auto" w:sz="10" w:space="0"/>
              <w:insideV w:val="single" w:sz="10" w:space="0"/>
            </w:tcBorders>
            <w:vAlign w:val="center"/>
          </w:tcPr>
          <w:p w14:paraId="03F5881A">
            <w:pPr>
              <w:jc w:val="center"/>
            </w:pPr>
          </w:p>
        </w:tc>
      </w:tr>
      <w:tr w14:paraId="363339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55E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55C5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E73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52DBB">
            <w:pPr>
              <w:jc w:val="center"/>
            </w:pPr>
            <w:r>
              <w:rPr>
                <w:rFonts w:ascii="宋体" w:hAnsi="宋体" w:eastAsia="宋体"/>
                <w:sz w:val="16"/>
              </w:rPr>
              <w:t>农民专业合作社示范带动作用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8E6C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8D35C">
            <w:pPr>
              <w:jc w:val="center"/>
            </w:pPr>
            <w:r>
              <w:rPr>
                <w:rFonts w:ascii="宋体" w:hAnsi="宋体" w:eastAsia="宋体"/>
                <w:sz w:val="16"/>
              </w:rPr>
              <w:t>明显增强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7D7EB">
            <w:pPr>
              <w:jc w:val="center"/>
            </w:pPr>
            <w:r>
              <w:rPr>
                <w:rFonts w:ascii="宋体" w:hAnsi="宋体" w:eastAsia="宋体"/>
                <w:sz w:val="16"/>
              </w:rPr>
              <w:t>明显增强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79B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F508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560A1">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62A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75099">
            <w:pPr>
              <w:jc w:val="center"/>
            </w:pPr>
            <w:r>
              <w:rPr>
                <w:rFonts w:ascii="宋体" w:hAnsi="宋体" w:eastAsia="宋体"/>
                <w:sz w:val="16"/>
              </w:rPr>
              <w:t>按评判等级赋分</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1729C0BE">
            <w:pPr>
              <w:jc w:val="center"/>
            </w:pPr>
            <w:r>
              <w:rPr>
                <w:rFonts w:ascii="宋体" w:hAnsi="宋体" w:eastAsia="宋体"/>
                <w:sz w:val="16"/>
              </w:rPr>
              <w:t>工作资料</w:t>
            </w:r>
          </w:p>
        </w:tc>
        <w:tc>
          <w:tcPr>
            <w:tcW w:w="784" w:type="dxa"/>
            <w:tcBorders>
              <w:top w:val="single" w:color="auto" w:sz="10" w:space="0"/>
              <w:left w:val="single" w:color="auto" w:sz="10" w:space="0"/>
              <w:bottom w:val="single" w:color="auto" w:sz="10" w:space="0"/>
              <w:right w:val="single" w:color="auto" w:sz="10" w:space="0"/>
              <w:insideV w:val="single" w:sz="10" w:space="0"/>
            </w:tcBorders>
            <w:vAlign w:val="center"/>
          </w:tcPr>
          <w:p w14:paraId="61D9B60B">
            <w:pPr>
              <w:jc w:val="center"/>
            </w:pPr>
          </w:p>
        </w:tc>
      </w:tr>
      <w:tr w14:paraId="421BEE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FE7E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EAC9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BA98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02DFC">
            <w:pPr>
              <w:jc w:val="center"/>
            </w:pPr>
            <w:r>
              <w:rPr>
                <w:rFonts w:ascii="宋体" w:hAnsi="宋体" w:eastAsia="宋体"/>
                <w:sz w:val="16"/>
              </w:rPr>
              <w:t>家庭农场示范带动作用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9691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2F349">
            <w:pPr>
              <w:jc w:val="center"/>
            </w:pPr>
            <w:r>
              <w:rPr>
                <w:rFonts w:ascii="宋体" w:hAnsi="宋体" w:eastAsia="宋体"/>
                <w:sz w:val="16"/>
              </w:rPr>
              <w:t>明显增强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B3779">
            <w:pPr>
              <w:jc w:val="center"/>
            </w:pPr>
            <w:r>
              <w:rPr>
                <w:rFonts w:ascii="宋体" w:hAnsi="宋体" w:eastAsia="宋体"/>
                <w:sz w:val="16"/>
              </w:rPr>
              <w:t>明显增强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FD9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E2A2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50FA8">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29B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8642B">
            <w:pPr>
              <w:jc w:val="center"/>
            </w:pPr>
            <w:r>
              <w:rPr>
                <w:rFonts w:ascii="宋体" w:hAnsi="宋体" w:eastAsia="宋体"/>
                <w:sz w:val="16"/>
              </w:rPr>
              <w:t>按评判等级赋分</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562E343C">
            <w:pPr>
              <w:jc w:val="center"/>
            </w:pPr>
            <w:r>
              <w:rPr>
                <w:rFonts w:ascii="宋体" w:hAnsi="宋体" w:eastAsia="宋体"/>
                <w:sz w:val="16"/>
              </w:rPr>
              <w:t>工作资料</w:t>
            </w:r>
          </w:p>
        </w:tc>
        <w:tc>
          <w:tcPr>
            <w:tcW w:w="784" w:type="dxa"/>
            <w:tcBorders>
              <w:top w:val="single" w:color="auto" w:sz="10" w:space="0"/>
              <w:left w:val="single" w:color="auto" w:sz="10" w:space="0"/>
              <w:bottom w:val="single" w:color="auto" w:sz="10" w:space="0"/>
              <w:right w:val="single" w:color="auto" w:sz="10" w:space="0"/>
              <w:insideV w:val="single" w:sz="10" w:space="0"/>
            </w:tcBorders>
            <w:vAlign w:val="center"/>
          </w:tcPr>
          <w:p w14:paraId="57ABA8A7">
            <w:pPr>
              <w:jc w:val="center"/>
            </w:pPr>
          </w:p>
        </w:tc>
      </w:tr>
      <w:tr w14:paraId="57CB9F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BF33D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2B9347">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1AC65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5C6E6">
            <w:pPr>
              <w:jc w:val="center"/>
            </w:pPr>
            <w:r>
              <w:rPr>
                <w:rFonts w:ascii="宋体" w:hAnsi="宋体" w:eastAsia="宋体"/>
                <w:sz w:val="16"/>
              </w:rPr>
              <w:t>农业生产社会化</w:t>
            </w:r>
            <w:r>
              <w:rPr>
                <w:rFonts w:hint="eastAsia" w:ascii="宋体" w:hAnsi="宋体"/>
                <w:sz w:val="16"/>
                <w:lang w:eastAsia="zh-CN"/>
              </w:rPr>
              <w:t>服务</w:t>
            </w:r>
            <w:r>
              <w:rPr>
                <w:rFonts w:ascii="宋体" w:hAnsi="宋体" w:eastAsia="宋体"/>
                <w:sz w:val="16"/>
              </w:rPr>
              <w:t>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3407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95EE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D19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165A1">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B5A0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60C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F35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999D9">
            <w:pPr>
              <w:jc w:val="center"/>
            </w:pPr>
            <w:r>
              <w:rPr>
                <w:rFonts w:ascii="宋体" w:hAnsi="宋体" w:eastAsia="宋体"/>
                <w:sz w:val="16"/>
              </w:rPr>
              <w:t>满意度赋分</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722C3215">
            <w:pPr>
              <w:jc w:val="center"/>
            </w:pPr>
            <w:r>
              <w:rPr>
                <w:rFonts w:ascii="宋体" w:hAnsi="宋体" w:eastAsia="宋体"/>
                <w:sz w:val="16"/>
              </w:rPr>
              <w:t>工作资料</w:t>
            </w:r>
          </w:p>
        </w:tc>
        <w:tc>
          <w:tcPr>
            <w:tcW w:w="784" w:type="dxa"/>
            <w:tcBorders>
              <w:top w:val="single" w:color="auto" w:sz="10" w:space="0"/>
              <w:left w:val="single" w:color="auto" w:sz="10" w:space="0"/>
              <w:bottom w:val="single" w:color="auto" w:sz="10" w:space="0"/>
              <w:right w:val="single" w:color="auto" w:sz="10" w:space="0"/>
              <w:insideV w:val="single" w:sz="10" w:space="0"/>
            </w:tcBorders>
            <w:vAlign w:val="center"/>
          </w:tcPr>
          <w:p w14:paraId="5CD10804">
            <w:pPr>
              <w:jc w:val="center"/>
            </w:pPr>
            <w:r>
              <w:rPr>
                <w:rFonts w:ascii="宋体" w:hAnsi="宋体" w:eastAsia="宋体"/>
                <w:sz w:val="16"/>
              </w:rPr>
              <w:t>通过开展农业社会化服务项目，支持村集体开展土地规模化经营，小农户和规模经营户收入得到大幅度提高，村集体经济得到大幅提升，实现了村集体增收和农民增收的双赢，农民满意度普遍提高。</w:t>
            </w:r>
          </w:p>
        </w:tc>
      </w:tr>
      <w:tr w14:paraId="3C46FD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17B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1FE0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6754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16122">
            <w:pPr>
              <w:jc w:val="center"/>
            </w:pPr>
            <w:r>
              <w:rPr>
                <w:rFonts w:ascii="宋体" w:hAnsi="宋体" w:eastAsia="宋体"/>
                <w:sz w:val="16"/>
              </w:rPr>
              <w:t>农民专业合作社、家庭农场补助对象满意度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B5D8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275E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3FC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A0CF2">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A3E0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E802E">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09C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8C791">
            <w:pPr>
              <w:jc w:val="center"/>
            </w:pPr>
            <w:r>
              <w:rPr>
                <w:rFonts w:ascii="宋体" w:hAnsi="宋体" w:eastAsia="宋体"/>
                <w:sz w:val="16"/>
              </w:rPr>
              <w:t>满意度赋分</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493887E5">
            <w:pPr>
              <w:jc w:val="center"/>
            </w:pPr>
            <w:r>
              <w:rPr>
                <w:rFonts w:ascii="宋体" w:hAnsi="宋体" w:eastAsia="宋体"/>
                <w:sz w:val="16"/>
              </w:rPr>
              <w:t>工作资料</w:t>
            </w:r>
          </w:p>
        </w:tc>
        <w:tc>
          <w:tcPr>
            <w:tcW w:w="784" w:type="dxa"/>
            <w:tcBorders>
              <w:top w:val="single" w:color="auto" w:sz="10" w:space="0"/>
              <w:left w:val="single" w:color="auto" w:sz="10" w:space="0"/>
              <w:bottom w:val="single" w:color="auto" w:sz="10" w:space="0"/>
              <w:right w:val="single" w:color="auto" w:sz="10" w:space="0"/>
              <w:insideV w:val="single" w:sz="10" w:space="0"/>
            </w:tcBorders>
            <w:vAlign w:val="center"/>
          </w:tcPr>
          <w:p w14:paraId="0B70FE0F">
            <w:pPr>
              <w:jc w:val="center"/>
            </w:pPr>
            <w:r>
              <w:rPr>
                <w:rFonts w:ascii="宋体" w:hAnsi="宋体" w:eastAsia="宋体"/>
                <w:sz w:val="16"/>
              </w:rPr>
              <w:t>通过开展农民专业合作社培育及家庭农场培育项目，支持县域内符合项目要求的合作社及家庭农场购置农机设备，补助对象满意度普遍提高。</w:t>
            </w:r>
          </w:p>
        </w:tc>
      </w:tr>
      <w:tr w14:paraId="264B7DD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E28294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846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29E8B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44AD8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39D7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26B1C">
            <w:pPr>
              <w:jc w:val="center"/>
            </w:pPr>
            <w:r>
              <w:rPr>
                <w:rFonts w:ascii="宋体" w:hAnsi="宋体" w:eastAsia="宋体"/>
                <w:sz w:val="16"/>
              </w:rPr>
              <w:t>92.63分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8EFBA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E2630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11D1BD"/>
        </w:tc>
        <w:tc>
          <w:tcPr>
            <w:tcW w:w="480" w:type="dxa"/>
            <w:tcBorders>
              <w:top w:val="single" w:color="auto" w:sz="10" w:space="0"/>
              <w:left w:val="single" w:color="auto" w:sz="10" w:space="0"/>
              <w:bottom w:val="single" w:color="auto" w:sz="10" w:space="0"/>
              <w:right w:val="single" w:color="auto" w:sz="10" w:space="0"/>
              <w:insideV w:val="single" w:sz="10" w:space="0"/>
            </w:tcBorders>
          </w:tcPr>
          <w:p w14:paraId="681624B2"/>
        </w:tc>
        <w:tc>
          <w:tcPr>
            <w:tcW w:w="784" w:type="dxa"/>
            <w:tcBorders>
              <w:top w:val="single" w:color="auto" w:sz="10" w:space="0"/>
              <w:left w:val="single" w:color="auto" w:sz="10" w:space="0"/>
              <w:bottom w:val="single" w:color="auto" w:sz="10" w:space="0"/>
              <w:right w:val="single" w:color="auto" w:sz="10" w:space="0"/>
              <w:insideV w:val="single" w:sz="10" w:space="0"/>
            </w:tcBorders>
          </w:tcPr>
          <w:p w14:paraId="34864F77"/>
        </w:tc>
      </w:tr>
    </w:tbl>
    <w:p w14:paraId="4B125E77">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5"/>
        <w:gridCol w:w="625"/>
        <w:gridCol w:w="627"/>
        <w:gridCol w:w="776"/>
        <w:gridCol w:w="696"/>
        <w:gridCol w:w="629"/>
        <w:gridCol w:w="696"/>
        <w:gridCol w:w="625"/>
        <w:gridCol w:w="625"/>
        <w:gridCol w:w="625"/>
        <w:gridCol w:w="627"/>
        <w:gridCol w:w="632"/>
      </w:tblGrid>
      <w:tr w14:paraId="6D711CAB">
        <w:tc>
          <w:tcPr>
            <w:tcW w:w="8848" w:type="dxa"/>
            <w:gridSpan w:val="14"/>
            <w:vAlign w:val="center"/>
          </w:tcPr>
          <w:p w14:paraId="39D547E0">
            <w:pPr>
              <w:jc w:val="center"/>
            </w:pPr>
            <w:r>
              <w:rPr>
                <w:rFonts w:ascii="宋体" w:hAnsi="宋体" w:eastAsia="宋体"/>
                <w:sz w:val="24"/>
              </w:rPr>
              <w:t>项目支出绩效自评表</w:t>
            </w:r>
          </w:p>
        </w:tc>
      </w:tr>
      <w:tr w14:paraId="7912FC41">
        <w:tblPrEx>
          <w:tblCellMar>
            <w:top w:w="0" w:type="dxa"/>
            <w:left w:w="108" w:type="dxa"/>
            <w:bottom w:w="0" w:type="dxa"/>
            <w:right w:w="108" w:type="dxa"/>
          </w:tblCellMar>
        </w:tblPrEx>
        <w:tc>
          <w:tcPr>
            <w:tcW w:w="8848" w:type="dxa"/>
            <w:gridSpan w:val="14"/>
            <w:vAlign w:val="center"/>
          </w:tcPr>
          <w:p w14:paraId="11C0817A">
            <w:pPr>
              <w:jc w:val="center"/>
            </w:pPr>
            <w:r>
              <w:rPr>
                <w:rFonts w:ascii="宋体" w:hAnsi="宋体" w:eastAsia="宋体"/>
                <w:sz w:val="24"/>
              </w:rPr>
              <w:t>(2024年度)</w:t>
            </w:r>
          </w:p>
        </w:tc>
      </w:tr>
      <w:tr w14:paraId="3CECAF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23A9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98A6B77">
            <w:pPr>
              <w:jc w:val="center"/>
            </w:pPr>
            <w:r>
              <w:rPr>
                <w:rFonts w:ascii="宋体" w:hAnsi="宋体" w:eastAsia="宋体"/>
                <w:sz w:val="16"/>
              </w:rPr>
              <w:t>2024年区内协作帮扶工作</w:t>
            </w:r>
          </w:p>
        </w:tc>
      </w:tr>
      <w:tr w14:paraId="1B4ECE0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A9EC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D42F16">
            <w:pPr>
              <w:jc w:val="center"/>
            </w:pPr>
            <w:r>
              <w:rPr>
                <w:rFonts w:ascii="宋体" w:hAnsi="宋体" w:eastAsia="宋体"/>
                <w:sz w:val="16"/>
              </w:rPr>
              <w:t>吉木萨尔县农业农村局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51A0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512647">
            <w:pPr>
              <w:jc w:val="center"/>
            </w:pPr>
            <w:r>
              <w:rPr>
                <w:rFonts w:ascii="宋体" w:hAnsi="宋体" w:eastAsia="宋体"/>
                <w:sz w:val="16"/>
              </w:rPr>
              <w:t>吉木萨尔县农业农村局</w:t>
            </w:r>
          </w:p>
        </w:tc>
      </w:tr>
      <w:tr w14:paraId="5E3D98E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652AF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1626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5A95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12FA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1A37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20CD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81F0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1DC59">
            <w:pPr>
              <w:jc w:val="center"/>
            </w:pPr>
            <w:r>
              <w:rPr>
                <w:rFonts w:ascii="宋体" w:hAnsi="宋体" w:eastAsia="宋体"/>
                <w:sz w:val="16"/>
              </w:rPr>
              <w:t>得分</w:t>
            </w:r>
          </w:p>
        </w:tc>
      </w:tr>
      <w:tr w14:paraId="5CDE49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37CDE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C0F6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AE1A5">
            <w:pPr>
              <w:jc w:val="center"/>
            </w:pPr>
            <w:r>
              <w:rPr>
                <w:rFonts w:ascii="宋体" w:hAnsi="宋体" w:eastAsia="宋体"/>
                <w:sz w:val="16"/>
              </w:rPr>
              <w:t>53.01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290CD">
            <w:pPr>
              <w:jc w:val="center"/>
            </w:pPr>
            <w:r>
              <w:rPr>
                <w:rFonts w:ascii="宋体" w:hAnsi="宋体" w:eastAsia="宋体"/>
                <w:sz w:val="16"/>
              </w:rPr>
              <w:t>53.01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147FA8">
            <w:pPr>
              <w:jc w:val="center"/>
            </w:pPr>
            <w:r>
              <w:rPr>
                <w:rFonts w:ascii="宋体" w:hAnsi="宋体" w:eastAsia="宋体"/>
                <w:sz w:val="16"/>
              </w:rPr>
              <w:t>53.01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807B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167A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13FA3">
            <w:pPr>
              <w:jc w:val="center"/>
            </w:pPr>
            <w:r>
              <w:rPr>
                <w:rFonts w:ascii="宋体" w:hAnsi="宋体" w:eastAsia="宋体"/>
                <w:sz w:val="16"/>
              </w:rPr>
              <w:t>10.00</w:t>
            </w:r>
          </w:p>
        </w:tc>
      </w:tr>
      <w:tr w14:paraId="3301EE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AAF1F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73CF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7645A">
            <w:pPr>
              <w:jc w:val="center"/>
            </w:pPr>
            <w:r>
              <w:rPr>
                <w:rFonts w:ascii="宋体" w:hAnsi="宋体" w:eastAsia="宋体"/>
                <w:sz w:val="16"/>
              </w:rPr>
              <w:t>53.01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20D09">
            <w:pPr>
              <w:jc w:val="center"/>
            </w:pPr>
            <w:r>
              <w:rPr>
                <w:rFonts w:ascii="宋体" w:hAnsi="宋体" w:eastAsia="宋体"/>
                <w:sz w:val="16"/>
              </w:rPr>
              <w:t>53.01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B9B3D">
            <w:pPr>
              <w:jc w:val="center"/>
            </w:pPr>
            <w:r>
              <w:rPr>
                <w:rFonts w:ascii="宋体" w:hAnsi="宋体" w:eastAsia="宋体"/>
                <w:sz w:val="16"/>
              </w:rPr>
              <w:t>53.01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9092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344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B49F8">
            <w:pPr>
              <w:jc w:val="center"/>
            </w:pPr>
            <w:r>
              <w:rPr>
                <w:rFonts w:ascii="宋体" w:hAnsi="宋体" w:eastAsia="宋体"/>
                <w:sz w:val="16"/>
              </w:rPr>
              <w:t>—</w:t>
            </w:r>
          </w:p>
        </w:tc>
      </w:tr>
      <w:tr w14:paraId="46A49D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AD9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AEED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F69E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160B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ECE9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CD0F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999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F0DBE">
            <w:pPr>
              <w:jc w:val="center"/>
            </w:pPr>
            <w:r>
              <w:rPr>
                <w:rFonts w:ascii="宋体" w:hAnsi="宋体" w:eastAsia="宋体"/>
                <w:sz w:val="16"/>
              </w:rPr>
              <w:t>—</w:t>
            </w:r>
          </w:p>
        </w:tc>
      </w:tr>
      <w:tr w14:paraId="1EB473F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05746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A6F14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9DB151">
            <w:pPr>
              <w:jc w:val="center"/>
            </w:pPr>
            <w:r>
              <w:rPr>
                <w:rFonts w:ascii="宋体" w:hAnsi="宋体" w:eastAsia="宋体"/>
                <w:sz w:val="16"/>
              </w:rPr>
              <w:t>实际完成情况</w:t>
            </w:r>
          </w:p>
        </w:tc>
      </w:tr>
      <w:tr w14:paraId="712D36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0BB29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749F80">
            <w:pPr>
              <w:jc w:val="both"/>
            </w:pPr>
            <w:r>
              <w:rPr>
                <w:rFonts w:ascii="宋体" w:hAnsi="宋体" w:eastAsia="宋体"/>
                <w:sz w:val="16"/>
              </w:rPr>
              <w:t>立足阿合奇县实际需求，结合吉木萨尔县资源优势，经济发展现状，选派干部赴阿合奇县开展交流培训，并援助一批大蒜种子，从人才培养、产业发展等方面开展帮扶工作，项目计划为53万元左右，项目计划于2024年12月31日前完成。通过本项目的实施，可有效帮助阿合奇县各项产业发展，进一步巩固吉木萨尔县与阿合奇县结对帮扶关系，扎实推进区内协作帮扶工作，推动区域协调发展，争取使被培训人员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56A75F">
            <w:pPr>
              <w:jc w:val="both"/>
            </w:pPr>
            <w:r>
              <w:rPr>
                <w:rFonts w:hint="eastAsia" w:ascii="宋体" w:hAnsi="宋体"/>
                <w:sz w:val="16"/>
                <w:lang w:eastAsia="zh-CN"/>
              </w:rPr>
              <w:t>截至2024</w:t>
            </w:r>
            <w:r>
              <w:rPr>
                <w:rFonts w:ascii="宋体" w:hAnsi="宋体" w:eastAsia="宋体"/>
                <w:sz w:val="16"/>
              </w:rPr>
              <w:t>年12月31日，项目共支出53.01万元，预算执行100%，项目主要为选派我县15名干部赴阿合奇县开展交流培训，向阿合奇县援助大蒜种子21.7吨，从人才培养、产业发展等方面开展帮扶工作，通过本项目的实施，有效</w:t>
            </w:r>
            <w:r>
              <w:rPr>
                <w:rFonts w:hint="eastAsia" w:ascii="宋体" w:hAnsi="宋体"/>
                <w:sz w:val="16"/>
                <w:lang w:eastAsia="zh-CN"/>
              </w:rPr>
              <w:t>地</w:t>
            </w:r>
            <w:r>
              <w:rPr>
                <w:rFonts w:ascii="宋体" w:hAnsi="宋体" w:eastAsia="宋体"/>
                <w:sz w:val="16"/>
              </w:rPr>
              <w:t>帮助阿合奇县各项产业发展，进一步巩固吉木萨尔县与阿合奇县结对帮扶关系，扎实推进区内协作帮扶工作，推动区域协调发展，使被培训人员满意度达到90%。</w:t>
            </w:r>
          </w:p>
        </w:tc>
      </w:tr>
      <w:tr w14:paraId="0390F3D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34B73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4311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575B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24A1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E260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A6CF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CBD9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7453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4C551">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9BA0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F3EE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B0B8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6795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13139">
            <w:pPr>
              <w:jc w:val="center"/>
            </w:pPr>
            <w:r>
              <w:rPr>
                <w:rFonts w:ascii="宋体" w:hAnsi="宋体" w:eastAsia="宋体"/>
                <w:sz w:val="16"/>
              </w:rPr>
              <w:t>偏差原因分析及改进措施</w:t>
            </w:r>
          </w:p>
        </w:tc>
      </w:tr>
      <w:tr w14:paraId="034726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CDDF7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4093D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D8F52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F3AE7">
            <w:pPr>
              <w:jc w:val="center"/>
            </w:pPr>
            <w:r>
              <w:rPr>
                <w:rFonts w:ascii="宋体" w:hAnsi="宋体" w:eastAsia="宋体"/>
                <w:sz w:val="16"/>
              </w:rPr>
              <w:t>赴被帮扶县对接区内协作帮扶工作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E8F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33A82">
            <w:pPr>
              <w:jc w:val="center"/>
            </w:pPr>
            <w:r>
              <w:rPr>
                <w:rFonts w:ascii="宋体" w:hAnsi="宋体" w:eastAsia="宋体"/>
                <w:sz w:val="16"/>
              </w:rPr>
              <w:t>&gt;=15人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C7042">
            <w:pPr>
              <w:jc w:val="center"/>
            </w:pPr>
            <w:r>
              <w:rPr>
                <w:rFonts w:ascii="宋体" w:hAnsi="宋体" w:eastAsia="宋体"/>
                <w:sz w:val="16"/>
              </w:rPr>
              <w:t>=15人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989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AA5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BFE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053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4C8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A80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4A0CA">
            <w:pPr>
              <w:jc w:val="center"/>
            </w:pPr>
          </w:p>
        </w:tc>
      </w:tr>
      <w:tr w14:paraId="64CFEC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3909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D67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9C7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7D343">
            <w:pPr>
              <w:jc w:val="center"/>
            </w:pPr>
            <w:r>
              <w:rPr>
                <w:rFonts w:ascii="宋体" w:hAnsi="宋体" w:eastAsia="宋体"/>
                <w:sz w:val="16"/>
              </w:rPr>
              <w:t>援助大蒜种子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2E3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E58D3">
            <w:pPr>
              <w:jc w:val="center"/>
            </w:pPr>
            <w:r>
              <w:rPr>
                <w:rFonts w:ascii="宋体" w:hAnsi="宋体" w:eastAsia="宋体"/>
                <w:sz w:val="16"/>
              </w:rPr>
              <w:t>&gt;=21.70吨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F96B5">
            <w:pPr>
              <w:jc w:val="center"/>
            </w:pPr>
            <w:r>
              <w:rPr>
                <w:rFonts w:ascii="宋体" w:hAnsi="宋体" w:eastAsia="宋体"/>
                <w:sz w:val="16"/>
              </w:rPr>
              <w:t>=21.7吨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936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B18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4FA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16B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5D4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453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98250">
            <w:pPr>
              <w:jc w:val="center"/>
            </w:pPr>
          </w:p>
        </w:tc>
      </w:tr>
      <w:tr w14:paraId="1CA097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80EE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9858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CC26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B0297">
            <w:pPr>
              <w:jc w:val="center"/>
            </w:pPr>
            <w:r>
              <w:rPr>
                <w:rFonts w:ascii="宋体" w:hAnsi="宋体" w:eastAsia="宋体"/>
                <w:sz w:val="16"/>
              </w:rPr>
              <w:t>对接帮扶工作完成率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8EA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0D6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47E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6C7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058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037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D1B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7BF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7ED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D2EF9">
            <w:pPr>
              <w:jc w:val="center"/>
            </w:pPr>
          </w:p>
        </w:tc>
      </w:tr>
      <w:tr w14:paraId="12DDF1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B5B6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77E9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3915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46F16">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08C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773DA">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6E975">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99C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F15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3D9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B55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118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389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D8D00">
            <w:pPr>
              <w:jc w:val="center"/>
            </w:pPr>
          </w:p>
        </w:tc>
      </w:tr>
      <w:tr w14:paraId="1F423F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2A682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E1B98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F48AE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94196">
            <w:pPr>
              <w:jc w:val="center"/>
            </w:pPr>
            <w:r>
              <w:rPr>
                <w:rFonts w:ascii="宋体" w:hAnsi="宋体" w:eastAsia="宋体"/>
                <w:sz w:val="16"/>
              </w:rPr>
              <w:t>购买大蒜种子成本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AB329">
            <w:pPr>
              <w:jc w:val="center"/>
            </w:pPr>
            <w:r>
              <w:rPr>
                <w:rFonts w:ascii="宋体" w:hAnsi="宋体" w:eastAsia="宋体"/>
                <w:sz w:val="16"/>
              </w:rPr>
              <w:t>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D6125">
            <w:pPr>
              <w:jc w:val="center"/>
            </w:pPr>
            <w:r>
              <w:rPr>
                <w:rFonts w:ascii="宋体" w:hAnsi="宋体" w:eastAsia="宋体"/>
                <w:sz w:val="16"/>
              </w:rPr>
              <w:t>&lt;=49.91万元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247A1">
            <w:pPr>
              <w:jc w:val="center"/>
            </w:pPr>
            <w:r>
              <w:rPr>
                <w:rFonts w:ascii="宋体" w:hAnsi="宋体" w:eastAsia="宋体"/>
                <w:sz w:val="16"/>
              </w:rPr>
              <w:t>=49.91万元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FF7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71AD8">
            <w:pPr>
              <w:jc w:val="center"/>
            </w:pPr>
            <w:r>
              <w:rPr>
                <w:rFonts w:ascii="宋体" w:hAnsi="宋体" w:eastAsia="宋体"/>
                <w:sz w:val="16"/>
              </w:rPr>
              <w:t>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3A1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002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435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5D6B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499FA">
            <w:pPr>
              <w:jc w:val="center"/>
            </w:pPr>
          </w:p>
        </w:tc>
      </w:tr>
      <w:tr w14:paraId="2A1582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7081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798E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08EE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90D83">
            <w:pPr>
              <w:jc w:val="center"/>
            </w:pPr>
            <w:r>
              <w:rPr>
                <w:rFonts w:ascii="宋体" w:hAnsi="宋体" w:eastAsia="宋体"/>
                <w:sz w:val="16"/>
              </w:rPr>
              <w:t>报销差旅费成本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BF96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19867">
            <w:pPr>
              <w:jc w:val="center"/>
            </w:pPr>
            <w:r>
              <w:rPr>
                <w:rFonts w:ascii="宋体" w:hAnsi="宋体" w:eastAsia="宋体"/>
                <w:sz w:val="16"/>
              </w:rPr>
              <w:t>&lt;=3.10万元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834BC">
            <w:pPr>
              <w:jc w:val="center"/>
            </w:pPr>
            <w:r>
              <w:rPr>
                <w:rFonts w:ascii="宋体" w:hAnsi="宋体" w:eastAsia="宋体"/>
                <w:sz w:val="16"/>
              </w:rPr>
              <w:t>=3.1万元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DF9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D927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834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116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DB9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E8E4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E212F">
            <w:pPr>
              <w:jc w:val="center"/>
            </w:pPr>
          </w:p>
        </w:tc>
      </w:tr>
      <w:tr w14:paraId="3539B7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3B3D7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7BB94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C8878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4022D">
            <w:pPr>
              <w:jc w:val="center"/>
            </w:pPr>
            <w:r>
              <w:rPr>
                <w:rFonts w:ascii="宋体" w:hAnsi="宋体" w:eastAsia="宋体"/>
                <w:sz w:val="16"/>
              </w:rPr>
              <w:t>上级规划落实率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29D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276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729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1D2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CBE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AEB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3C6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80D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EE8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12D47">
            <w:pPr>
              <w:jc w:val="center"/>
            </w:pPr>
          </w:p>
        </w:tc>
      </w:tr>
      <w:tr w14:paraId="5C1764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B62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5B1D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653F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F4AF3">
            <w:pPr>
              <w:jc w:val="center"/>
            </w:pPr>
            <w:r>
              <w:rPr>
                <w:rFonts w:ascii="宋体" w:hAnsi="宋体" w:eastAsia="宋体"/>
                <w:sz w:val="16"/>
              </w:rPr>
              <w:t>助力阿合奇县大蒜产业发展升级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B57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39DAC">
            <w:pPr>
              <w:jc w:val="center"/>
            </w:pPr>
            <w:r>
              <w:rPr>
                <w:rFonts w:ascii="宋体" w:hAnsi="宋体" w:eastAsia="宋体"/>
                <w:sz w:val="16"/>
              </w:rPr>
              <w:t>有效助力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AB694">
            <w:pPr>
              <w:jc w:val="center"/>
            </w:pPr>
            <w:r>
              <w:rPr>
                <w:rFonts w:ascii="宋体" w:hAnsi="宋体" w:eastAsia="宋体"/>
                <w:sz w:val="16"/>
              </w:rPr>
              <w:t>有效助力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D52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858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A12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030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C4DA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0B3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A6322">
            <w:pPr>
              <w:jc w:val="center"/>
            </w:pPr>
          </w:p>
        </w:tc>
      </w:tr>
      <w:tr w14:paraId="56B959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A5A7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E6DF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DF63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7F43C">
            <w:pPr>
              <w:jc w:val="center"/>
            </w:pPr>
            <w:r>
              <w:rPr>
                <w:rFonts w:ascii="宋体" w:hAnsi="宋体" w:eastAsia="宋体"/>
                <w:sz w:val="16"/>
              </w:rPr>
              <w:t>被培训人员满意度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363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D7E5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142D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4CE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6C7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E4F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8FB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812D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A13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8D754">
            <w:pPr>
              <w:jc w:val="center"/>
            </w:pPr>
          </w:p>
        </w:tc>
      </w:tr>
      <w:tr w14:paraId="320B61C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168941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505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72F96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C1A35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ACDA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B650C">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B48C3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E47E0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3BF88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DC8E9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24DE0C"/>
        </w:tc>
      </w:tr>
    </w:tbl>
    <w:p w14:paraId="1EE9A637">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9"/>
        <w:gridCol w:w="627"/>
        <w:gridCol w:w="776"/>
        <w:gridCol w:w="696"/>
        <w:gridCol w:w="629"/>
        <w:gridCol w:w="696"/>
        <w:gridCol w:w="624"/>
        <w:gridCol w:w="624"/>
        <w:gridCol w:w="624"/>
        <w:gridCol w:w="627"/>
        <w:gridCol w:w="632"/>
      </w:tblGrid>
      <w:tr w14:paraId="094B4A26">
        <w:tblPrEx>
          <w:tblCellMar>
            <w:top w:w="0" w:type="dxa"/>
            <w:left w:w="108" w:type="dxa"/>
            <w:bottom w:w="0" w:type="dxa"/>
            <w:right w:w="108" w:type="dxa"/>
          </w:tblCellMar>
        </w:tblPrEx>
        <w:tc>
          <w:tcPr>
            <w:tcW w:w="8848" w:type="dxa"/>
            <w:gridSpan w:val="14"/>
            <w:vAlign w:val="center"/>
          </w:tcPr>
          <w:p w14:paraId="4F230C03">
            <w:pPr>
              <w:jc w:val="center"/>
            </w:pPr>
            <w:r>
              <w:rPr>
                <w:rFonts w:ascii="宋体" w:hAnsi="宋体" w:eastAsia="宋体"/>
                <w:sz w:val="24"/>
              </w:rPr>
              <w:t>项目支出绩效自评表</w:t>
            </w:r>
          </w:p>
        </w:tc>
      </w:tr>
      <w:tr w14:paraId="24D59603">
        <w:tblPrEx>
          <w:tblCellMar>
            <w:top w:w="0" w:type="dxa"/>
            <w:left w:w="108" w:type="dxa"/>
            <w:bottom w:w="0" w:type="dxa"/>
            <w:right w:w="108" w:type="dxa"/>
          </w:tblCellMar>
        </w:tblPrEx>
        <w:tc>
          <w:tcPr>
            <w:tcW w:w="8848" w:type="dxa"/>
            <w:gridSpan w:val="14"/>
            <w:vAlign w:val="center"/>
          </w:tcPr>
          <w:p w14:paraId="2AFA89D8">
            <w:pPr>
              <w:jc w:val="center"/>
            </w:pPr>
            <w:r>
              <w:rPr>
                <w:rFonts w:ascii="宋体" w:hAnsi="宋体" w:eastAsia="宋体"/>
                <w:sz w:val="24"/>
              </w:rPr>
              <w:t>(2024年度)</w:t>
            </w:r>
          </w:p>
        </w:tc>
      </w:tr>
      <w:tr w14:paraId="6146B7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E149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B298FE3">
            <w:pPr>
              <w:jc w:val="center"/>
            </w:pPr>
            <w:r>
              <w:rPr>
                <w:rFonts w:ascii="宋体" w:hAnsi="宋体" w:eastAsia="宋体"/>
                <w:sz w:val="16"/>
              </w:rPr>
              <w:t>2024年吉木萨尔县小麦绿色高质高效行动项目</w:t>
            </w:r>
          </w:p>
        </w:tc>
      </w:tr>
      <w:tr w14:paraId="78EC80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84AE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7F18BF">
            <w:pPr>
              <w:jc w:val="center"/>
            </w:pPr>
            <w:r>
              <w:rPr>
                <w:rFonts w:ascii="宋体" w:hAnsi="宋体" w:eastAsia="宋体"/>
                <w:sz w:val="16"/>
              </w:rPr>
              <w:t>吉木萨尔县农业农村局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1E50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443FF4">
            <w:pPr>
              <w:jc w:val="center"/>
            </w:pPr>
            <w:r>
              <w:rPr>
                <w:rFonts w:ascii="宋体" w:hAnsi="宋体" w:eastAsia="宋体"/>
                <w:sz w:val="16"/>
              </w:rPr>
              <w:t>吉木萨尔县农业农村局</w:t>
            </w:r>
          </w:p>
        </w:tc>
      </w:tr>
      <w:tr w14:paraId="0D4BF3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99173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C675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8AD7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FC2D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C9FB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B285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C3EB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97C66">
            <w:pPr>
              <w:jc w:val="center"/>
            </w:pPr>
            <w:r>
              <w:rPr>
                <w:rFonts w:ascii="宋体" w:hAnsi="宋体" w:eastAsia="宋体"/>
                <w:sz w:val="16"/>
              </w:rPr>
              <w:t>得分</w:t>
            </w:r>
          </w:p>
        </w:tc>
      </w:tr>
      <w:tr w14:paraId="3DFC09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ADBA7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F7A8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90528">
            <w:pPr>
              <w:jc w:val="center"/>
            </w:pPr>
            <w:r>
              <w:rPr>
                <w:rFonts w:ascii="宋体" w:hAnsi="宋体" w:eastAsia="宋体"/>
                <w:sz w:val="16"/>
              </w:rPr>
              <w:t>314.16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AE70E">
            <w:pPr>
              <w:jc w:val="center"/>
            </w:pPr>
            <w:r>
              <w:rPr>
                <w:rFonts w:ascii="宋体" w:hAnsi="宋体" w:eastAsia="宋体"/>
                <w:sz w:val="16"/>
              </w:rPr>
              <w:t>314.16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32740">
            <w:pPr>
              <w:jc w:val="center"/>
            </w:pPr>
            <w:r>
              <w:rPr>
                <w:rFonts w:ascii="宋体" w:hAnsi="宋体" w:eastAsia="宋体"/>
                <w:sz w:val="16"/>
              </w:rPr>
              <w:t>314.16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D1A1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C669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12B67">
            <w:pPr>
              <w:jc w:val="center"/>
            </w:pPr>
            <w:r>
              <w:rPr>
                <w:rFonts w:ascii="宋体" w:hAnsi="宋体" w:eastAsia="宋体"/>
                <w:sz w:val="16"/>
              </w:rPr>
              <w:t>10.00</w:t>
            </w:r>
          </w:p>
        </w:tc>
      </w:tr>
      <w:tr w14:paraId="697E31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430E3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20DB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E61A1">
            <w:pPr>
              <w:jc w:val="center"/>
            </w:pPr>
            <w:r>
              <w:rPr>
                <w:rFonts w:ascii="宋体" w:hAnsi="宋体" w:eastAsia="宋体"/>
                <w:sz w:val="16"/>
              </w:rPr>
              <w:t>314.16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36149">
            <w:pPr>
              <w:jc w:val="center"/>
            </w:pPr>
            <w:r>
              <w:rPr>
                <w:rFonts w:ascii="宋体" w:hAnsi="宋体" w:eastAsia="宋体"/>
                <w:sz w:val="16"/>
              </w:rPr>
              <w:t>314.16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6CB7C">
            <w:pPr>
              <w:jc w:val="center"/>
            </w:pPr>
            <w:r>
              <w:rPr>
                <w:rFonts w:ascii="宋体" w:hAnsi="宋体" w:eastAsia="宋体"/>
                <w:sz w:val="16"/>
              </w:rPr>
              <w:t>314.16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38BD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E58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C5AFE">
            <w:pPr>
              <w:jc w:val="center"/>
            </w:pPr>
            <w:r>
              <w:rPr>
                <w:rFonts w:ascii="宋体" w:hAnsi="宋体" w:eastAsia="宋体"/>
                <w:sz w:val="16"/>
              </w:rPr>
              <w:t>—</w:t>
            </w:r>
          </w:p>
        </w:tc>
      </w:tr>
      <w:tr w14:paraId="330A59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E09A1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26C6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EC2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ACFD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9C3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0DF6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0E8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1AAAD">
            <w:pPr>
              <w:jc w:val="center"/>
            </w:pPr>
            <w:r>
              <w:rPr>
                <w:rFonts w:ascii="宋体" w:hAnsi="宋体" w:eastAsia="宋体"/>
                <w:sz w:val="16"/>
              </w:rPr>
              <w:t>—</w:t>
            </w:r>
          </w:p>
        </w:tc>
      </w:tr>
      <w:tr w14:paraId="40728F1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0AC26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E4B06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409729">
            <w:pPr>
              <w:jc w:val="center"/>
            </w:pPr>
            <w:r>
              <w:rPr>
                <w:rFonts w:ascii="宋体" w:hAnsi="宋体" w:eastAsia="宋体"/>
                <w:sz w:val="16"/>
              </w:rPr>
              <w:t>实际完成情况</w:t>
            </w:r>
          </w:p>
        </w:tc>
      </w:tr>
      <w:tr w14:paraId="46A179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76FB0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621771">
            <w:pPr>
              <w:jc w:val="both"/>
            </w:pPr>
            <w:r>
              <w:rPr>
                <w:rFonts w:ascii="宋体" w:hAnsi="宋体" w:eastAsia="宋体"/>
                <w:sz w:val="16"/>
              </w:rPr>
              <w:t>完成重点作物绿色高产高效项目县创建示范县1个，重点作物绿色高产高效项目完成单产创建目标达到100%，重点作物绿色高产高效项目落实按时完成，重点作物绿色高产高效项目区节本增效水平不低于5%，集成推广绿色高质高效模式1套，重点作物绿色高产高效项目区病虫害危害损失率不超过5%,项目区指导服务对象满意度达到85%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057B686">
            <w:pPr>
              <w:jc w:val="both"/>
            </w:pPr>
            <w:r>
              <w:rPr>
                <w:rFonts w:hint="eastAsia" w:ascii="宋体" w:hAnsi="宋体"/>
                <w:sz w:val="16"/>
                <w:lang w:eastAsia="zh-CN"/>
              </w:rPr>
              <w:t>截至2024</w:t>
            </w:r>
            <w:r>
              <w:rPr>
                <w:rFonts w:ascii="宋体" w:hAnsi="宋体" w:eastAsia="宋体"/>
                <w:sz w:val="16"/>
              </w:rPr>
              <w:t>年12月31日，项目实际支出314.16万元，预算执行率为100%，已经完成重点作物绿色高产高效项目县创建示范县1个，重点作物绿色高产高效项目完成单产创建目标达到100%，重点作物绿色高产高效项目落实按时完成，重点作物绿色高产高效项目区节本增效水平达到5%，集成推广绿色高质高效模式1套，重点作物绿色高产高效项目区病虫害危害损失率不超过5%,项目区指导服务对象满意度达到95%。</w:t>
            </w:r>
          </w:p>
        </w:tc>
      </w:tr>
      <w:tr w14:paraId="042EF3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392DC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B00F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76AF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DE96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CB2D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C57F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FDC6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64CE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2F076">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C4CE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541F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0456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D461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FA843">
            <w:pPr>
              <w:jc w:val="center"/>
            </w:pPr>
            <w:r>
              <w:rPr>
                <w:rFonts w:ascii="宋体" w:hAnsi="宋体" w:eastAsia="宋体"/>
                <w:sz w:val="16"/>
              </w:rPr>
              <w:t>偏差原因分析及改进措施</w:t>
            </w:r>
          </w:p>
        </w:tc>
      </w:tr>
      <w:tr w14:paraId="27A3B6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4E133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9B3F7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D64F6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2F3EA">
            <w:pPr>
              <w:jc w:val="center"/>
            </w:pPr>
            <w:r>
              <w:rPr>
                <w:rFonts w:ascii="宋体" w:hAnsi="宋体" w:eastAsia="宋体"/>
                <w:sz w:val="16"/>
              </w:rPr>
              <w:t>重点作物绿色高产高效县创建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4CC0C">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33B5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B5BF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E4D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07ACC">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031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66E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8F0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670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E9A76">
            <w:pPr>
              <w:jc w:val="center"/>
            </w:pPr>
          </w:p>
        </w:tc>
      </w:tr>
      <w:tr w14:paraId="7B4E38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52A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866C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CAAC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3ABDB">
            <w:pPr>
              <w:jc w:val="center"/>
            </w:pPr>
            <w:r>
              <w:rPr>
                <w:rFonts w:ascii="宋体" w:hAnsi="宋体" w:eastAsia="宋体"/>
                <w:sz w:val="16"/>
              </w:rPr>
              <w:t>集成推广绿色高产高效模式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1F263">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692C3">
            <w:pPr>
              <w:jc w:val="center"/>
            </w:pPr>
            <w:r>
              <w:rPr>
                <w:rFonts w:ascii="宋体" w:hAnsi="宋体" w:eastAsia="宋体"/>
                <w:sz w:val="16"/>
              </w:rPr>
              <w:t>&gt;=1套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20341">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636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B630B">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D48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A74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F8D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A0D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7B828">
            <w:pPr>
              <w:jc w:val="center"/>
            </w:pPr>
          </w:p>
        </w:tc>
      </w:tr>
      <w:tr w14:paraId="5EBE55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78C4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D3B9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17E0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6C398">
            <w:pPr>
              <w:jc w:val="center"/>
            </w:pPr>
            <w:r>
              <w:rPr>
                <w:rFonts w:ascii="宋体" w:hAnsi="宋体" w:eastAsia="宋体"/>
                <w:sz w:val="16"/>
              </w:rPr>
              <w:t>重点作物绿色高产高效项目县完成单产创建目标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0E7FC">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CA7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D4F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1FC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A8F51">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0DC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DCA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DBF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330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09531">
            <w:pPr>
              <w:jc w:val="center"/>
            </w:pPr>
          </w:p>
        </w:tc>
      </w:tr>
      <w:tr w14:paraId="6845AA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247D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A1B9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94C0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8E886">
            <w:pPr>
              <w:jc w:val="center"/>
            </w:pPr>
            <w:r>
              <w:rPr>
                <w:rFonts w:ascii="宋体" w:hAnsi="宋体" w:eastAsia="宋体"/>
                <w:sz w:val="16"/>
              </w:rPr>
              <w:t>重点作物绿色高产高效项目落实完成时限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3BC36">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DFC39">
            <w:pPr>
              <w:jc w:val="center"/>
            </w:pPr>
            <w:r>
              <w:rPr>
                <w:rFonts w:ascii="宋体" w:hAnsi="宋体" w:eastAsia="宋体"/>
                <w:sz w:val="16"/>
              </w:rPr>
              <w:t>=2024年10月31日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755A9">
            <w:pPr>
              <w:jc w:val="center"/>
            </w:pPr>
            <w:r>
              <w:rPr>
                <w:rFonts w:ascii="宋体" w:hAnsi="宋体" w:eastAsia="宋体"/>
                <w:sz w:val="16"/>
              </w:rPr>
              <w:t>=2024年10月31日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A0A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B8B4E">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F4F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006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DB1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D51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C7E01">
            <w:pPr>
              <w:jc w:val="center"/>
            </w:pPr>
          </w:p>
        </w:tc>
      </w:tr>
      <w:tr w14:paraId="3780FE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0DE1B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6A0FB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9AC5F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3705E">
            <w:pPr>
              <w:jc w:val="center"/>
            </w:pPr>
            <w:r>
              <w:rPr>
                <w:rFonts w:ascii="宋体" w:hAnsi="宋体" w:eastAsia="宋体"/>
                <w:sz w:val="16"/>
              </w:rPr>
              <w:t>支付肥料费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B0E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16929">
            <w:pPr>
              <w:jc w:val="center"/>
            </w:pPr>
            <w:r>
              <w:rPr>
                <w:rFonts w:ascii="宋体" w:hAnsi="宋体" w:eastAsia="宋体"/>
                <w:sz w:val="16"/>
              </w:rPr>
              <w:t>&lt;=195万元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4A2BC">
            <w:pPr>
              <w:jc w:val="center"/>
            </w:pPr>
            <w:r>
              <w:rPr>
                <w:rFonts w:ascii="宋体" w:hAnsi="宋体" w:eastAsia="宋体"/>
                <w:sz w:val="16"/>
              </w:rPr>
              <w:t>=195万元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75A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E70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C3692">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F2A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27F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02BE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D6E27">
            <w:pPr>
              <w:jc w:val="center"/>
            </w:pPr>
          </w:p>
        </w:tc>
      </w:tr>
      <w:tr w14:paraId="436DEE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E3C9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25C2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0D2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0FDC0">
            <w:pPr>
              <w:jc w:val="center"/>
            </w:pPr>
            <w:r>
              <w:rPr>
                <w:rFonts w:ascii="宋体" w:hAnsi="宋体" w:eastAsia="宋体"/>
                <w:sz w:val="16"/>
              </w:rPr>
              <w:t>支付广告、培训费、专家费、宣传费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4822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B4650">
            <w:pPr>
              <w:jc w:val="center"/>
            </w:pPr>
            <w:r>
              <w:rPr>
                <w:rFonts w:ascii="宋体" w:hAnsi="宋体" w:eastAsia="宋体"/>
                <w:sz w:val="16"/>
              </w:rPr>
              <w:t>&lt;=44.86万元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4EF1C">
            <w:pPr>
              <w:jc w:val="center"/>
            </w:pPr>
            <w:r>
              <w:rPr>
                <w:rFonts w:ascii="宋体" w:hAnsi="宋体" w:eastAsia="宋体"/>
                <w:sz w:val="16"/>
              </w:rPr>
              <w:t>=44.86万元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07C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215E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BEC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738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674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EB35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151FC">
            <w:pPr>
              <w:jc w:val="center"/>
            </w:pPr>
          </w:p>
        </w:tc>
      </w:tr>
      <w:tr w14:paraId="0CB05F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728D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F781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6008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16477">
            <w:pPr>
              <w:jc w:val="center"/>
            </w:pPr>
            <w:r>
              <w:rPr>
                <w:rFonts w:ascii="宋体" w:hAnsi="宋体" w:eastAsia="宋体"/>
                <w:sz w:val="16"/>
              </w:rPr>
              <w:t>购买设备及服务费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F91A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5D67C">
            <w:pPr>
              <w:jc w:val="center"/>
            </w:pPr>
            <w:r>
              <w:rPr>
                <w:rFonts w:ascii="宋体" w:hAnsi="宋体" w:eastAsia="宋体"/>
                <w:sz w:val="16"/>
              </w:rPr>
              <w:t>&lt;=74.3万元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B37FC">
            <w:pPr>
              <w:jc w:val="center"/>
            </w:pPr>
            <w:r>
              <w:rPr>
                <w:rFonts w:ascii="宋体" w:hAnsi="宋体" w:eastAsia="宋体"/>
                <w:sz w:val="16"/>
              </w:rPr>
              <w:t>=74.3万元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1E8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AED5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26B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684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FF6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8B74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F5623">
            <w:pPr>
              <w:jc w:val="center"/>
            </w:pPr>
          </w:p>
        </w:tc>
      </w:tr>
      <w:tr w14:paraId="056AAF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B4BC2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24E28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5070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7BA31">
            <w:pPr>
              <w:jc w:val="center"/>
            </w:pPr>
            <w:r>
              <w:rPr>
                <w:rFonts w:ascii="宋体" w:hAnsi="宋体" w:eastAsia="宋体"/>
                <w:sz w:val="16"/>
              </w:rPr>
              <w:t>重点作物绿色高产高效项目区节本增效水平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89F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AB292">
            <w:pPr>
              <w:jc w:val="center"/>
            </w:pPr>
            <w:r>
              <w:rPr>
                <w:rFonts w:ascii="宋体" w:hAnsi="宋体" w:eastAsia="宋体"/>
                <w:sz w:val="16"/>
              </w:rPr>
              <w:t>&gt;=5%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6DF5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143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5D7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60B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7EF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0148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5C7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0657B">
            <w:pPr>
              <w:jc w:val="center"/>
            </w:pPr>
          </w:p>
        </w:tc>
      </w:tr>
      <w:tr w14:paraId="71F232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8E45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AF7C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F5F72">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192E1">
            <w:pPr>
              <w:jc w:val="center"/>
            </w:pPr>
            <w:r>
              <w:rPr>
                <w:rFonts w:ascii="宋体" w:hAnsi="宋体" w:eastAsia="宋体"/>
                <w:sz w:val="16"/>
              </w:rPr>
              <w:t>重点作物绿色高产高效项目区病虫害危害损失率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2FF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942EB">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EAA1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49D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0C4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02930">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DE4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0F85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A53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2421D">
            <w:pPr>
              <w:jc w:val="center"/>
            </w:pPr>
          </w:p>
        </w:tc>
      </w:tr>
      <w:tr w14:paraId="122487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290D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E25D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5C25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33C26">
            <w:pPr>
              <w:jc w:val="center"/>
            </w:pPr>
            <w:r>
              <w:rPr>
                <w:rFonts w:ascii="宋体" w:hAnsi="宋体" w:eastAsia="宋体"/>
                <w:sz w:val="16"/>
              </w:rPr>
              <w:t>项目区指导服务对象满意度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6B1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2B095">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8352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8FEBF">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B5D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7BE3C">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D89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1DCB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648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8E516">
            <w:pPr>
              <w:jc w:val="center"/>
            </w:pPr>
            <w:r>
              <w:rPr>
                <w:rFonts w:ascii="宋体" w:hAnsi="宋体" w:eastAsia="宋体"/>
                <w:sz w:val="16"/>
              </w:rPr>
              <w:t>通过实施该项目，使得项目区受益群众对指导服务非常</w:t>
            </w:r>
            <w:r>
              <w:rPr>
                <w:rFonts w:hint="eastAsia" w:ascii="宋体" w:hAnsi="宋体"/>
                <w:sz w:val="16"/>
                <w:lang w:eastAsia="zh-CN"/>
              </w:rPr>
              <w:t>满意</w:t>
            </w:r>
            <w:r>
              <w:rPr>
                <w:rFonts w:ascii="宋体" w:hAnsi="宋体" w:eastAsia="宋体"/>
                <w:sz w:val="16"/>
              </w:rPr>
              <w:t>。</w:t>
            </w:r>
          </w:p>
        </w:tc>
      </w:tr>
      <w:tr w14:paraId="1914AE7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EF117F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7C3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FA341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FA9AE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C834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9F61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EF627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0318B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6C045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D638C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008E5F"/>
        </w:tc>
      </w:tr>
    </w:tbl>
    <w:p w14:paraId="6D66426F">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732"/>
        <w:gridCol w:w="525"/>
        <w:gridCol w:w="776"/>
        <w:gridCol w:w="696"/>
        <w:gridCol w:w="629"/>
        <w:gridCol w:w="696"/>
        <w:gridCol w:w="624"/>
        <w:gridCol w:w="494"/>
        <w:gridCol w:w="754"/>
        <w:gridCol w:w="626"/>
        <w:gridCol w:w="631"/>
      </w:tblGrid>
      <w:tr w14:paraId="3A5D43A3">
        <w:tblPrEx>
          <w:tblCellMar>
            <w:top w:w="0" w:type="dxa"/>
            <w:left w:w="108" w:type="dxa"/>
            <w:bottom w:w="0" w:type="dxa"/>
            <w:right w:w="108" w:type="dxa"/>
          </w:tblCellMar>
        </w:tblPrEx>
        <w:tc>
          <w:tcPr>
            <w:tcW w:w="9060" w:type="dxa"/>
            <w:gridSpan w:val="14"/>
            <w:vAlign w:val="center"/>
          </w:tcPr>
          <w:p w14:paraId="7002C2DA">
            <w:pPr>
              <w:jc w:val="center"/>
            </w:pPr>
            <w:r>
              <w:rPr>
                <w:rFonts w:ascii="宋体" w:hAnsi="宋体" w:eastAsia="宋体"/>
                <w:sz w:val="24"/>
              </w:rPr>
              <w:t>项目支出绩效自评表</w:t>
            </w:r>
          </w:p>
        </w:tc>
      </w:tr>
      <w:tr w14:paraId="234EB7E7">
        <w:tblPrEx>
          <w:tblCellMar>
            <w:top w:w="0" w:type="dxa"/>
            <w:left w:w="108" w:type="dxa"/>
            <w:bottom w:w="0" w:type="dxa"/>
            <w:right w:w="108" w:type="dxa"/>
          </w:tblCellMar>
        </w:tblPrEx>
        <w:tc>
          <w:tcPr>
            <w:tcW w:w="9060" w:type="dxa"/>
            <w:gridSpan w:val="14"/>
            <w:vAlign w:val="center"/>
          </w:tcPr>
          <w:p w14:paraId="570C0FF5">
            <w:pPr>
              <w:jc w:val="center"/>
            </w:pPr>
            <w:r>
              <w:rPr>
                <w:rFonts w:ascii="宋体" w:hAnsi="宋体" w:eastAsia="宋体"/>
                <w:sz w:val="24"/>
              </w:rPr>
              <w:t>(2024年度)</w:t>
            </w:r>
          </w:p>
        </w:tc>
      </w:tr>
      <w:tr w14:paraId="2811A58D">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2012FCAF">
            <w:pPr>
              <w:jc w:val="center"/>
            </w:pPr>
            <w:r>
              <w:rPr>
                <w:rFonts w:ascii="宋体" w:hAnsi="宋体" w:eastAsia="宋体"/>
                <w:sz w:val="16"/>
              </w:rPr>
              <w:t>项目名称</w:t>
            </w:r>
          </w:p>
        </w:tc>
        <w:tc>
          <w:tcPr>
            <w:tcW w:w="8431"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45DC965">
            <w:pPr>
              <w:jc w:val="center"/>
            </w:pPr>
            <w:r>
              <w:rPr>
                <w:rFonts w:ascii="宋体" w:hAnsi="宋体" w:eastAsia="宋体"/>
                <w:sz w:val="16"/>
              </w:rPr>
              <w:t>2024年斗农渠设计、高标准农田化债</w:t>
            </w:r>
          </w:p>
        </w:tc>
      </w:tr>
      <w:tr w14:paraId="5ACF2DBC">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546FAED6">
            <w:pPr>
              <w:jc w:val="center"/>
            </w:pPr>
            <w:r>
              <w:rPr>
                <w:rFonts w:ascii="宋体" w:hAnsi="宋体" w:eastAsia="宋体"/>
                <w:sz w:val="16"/>
              </w:rPr>
              <w:t>主管部门</w:t>
            </w:r>
          </w:p>
        </w:tc>
        <w:tc>
          <w:tcPr>
            <w:tcW w:w="460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954419">
            <w:pPr>
              <w:jc w:val="center"/>
            </w:pPr>
            <w:r>
              <w:rPr>
                <w:rFonts w:ascii="宋体" w:hAnsi="宋体" w:eastAsia="宋体"/>
                <w:sz w:val="16"/>
              </w:rPr>
              <w:t>吉木萨尔县农业农村局</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C32CDA9">
            <w:pPr>
              <w:jc w:val="center"/>
            </w:pPr>
            <w:r>
              <w:rPr>
                <w:rFonts w:ascii="宋体" w:hAnsi="宋体" w:eastAsia="宋体"/>
                <w:sz w:val="16"/>
              </w:rPr>
              <w:t>实施单位</w:t>
            </w:r>
          </w:p>
        </w:tc>
        <w:tc>
          <w:tcPr>
            <w:tcW w:w="3129"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A56E32">
            <w:pPr>
              <w:jc w:val="center"/>
            </w:pPr>
            <w:r>
              <w:rPr>
                <w:rFonts w:ascii="宋体" w:hAnsi="宋体" w:eastAsia="宋体"/>
                <w:sz w:val="16"/>
              </w:rPr>
              <w:t>吉木萨尔县农业农村局</w:t>
            </w:r>
          </w:p>
        </w:tc>
      </w:tr>
      <w:tr w14:paraId="2C5CDD3C">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9CD04C">
            <w:pPr>
              <w:jc w:val="center"/>
            </w:pPr>
            <w:r>
              <w:rPr>
                <w:rFonts w:ascii="宋体" w:hAnsi="宋体" w:eastAsia="宋体"/>
                <w:sz w:val="16"/>
              </w:rPr>
              <w:t>项目资金（万元）</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EFE31">
            <w:pPr>
              <w:jc w:val="center"/>
            </w:pPr>
          </w:p>
        </w:tc>
        <w:tc>
          <w:tcPr>
            <w:tcW w:w="12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61184">
            <w:pPr>
              <w:jc w:val="center"/>
            </w:pPr>
            <w:r>
              <w:rPr>
                <w:rFonts w:ascii="宋体" w:hAnsi="宋体" w:eastAsia="宋体"/>
                <w:sz w:val="16"/>
              </w:rPr>
              <w:t>年初预算数</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D398E">
            <w:pPr>
              <w:jc w:val="center"/>
            </w:pPr>
            <w:r>
              <w:rPr>
                <w:rFonts w:ascii="宋体" w:hAnsi="宋体" w:eastAsia="宋体"/>
                <w:sz w:val="16"/>
              </w:rPr>
              <w:t>全年预算数</w:t>
            </w:r>
          </w:p>
        </w:tc>
        <w:tc>
          <w:tcPr>
            <w:tcW w:w="13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6C50D">
            <w:pPr>
              <w:jc w:val="center"/>
            </w:pPr>
            <w:r>
              <w:rPr>
                <w:rFonts w:ascii="宋体" w:hAnsi="宋体" w:eastAsia="宋体"/>
                <w:sz w:val="16"/>
              </w:rPr>
              <w:t>全年执行数</w:t>
            </w:r>
          </w:p>
        </w:tc>
        <w:tc>
          <w:tcPr>
            <w:tcW w:w="111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A854F">
            <w:pPr>
              <w:jc w:val="center"/>
            </w:pPr>
            <w:r>
              <w:rPr>
                <w:rFonts w:ascii="宋体" w:hAnsi="宋体" w:eastAsia="宋体"/>
                <w:sz w:val="16"/>
              </w:rPr>
              <w:t>分值</w:t>
            </w:r>
          </w:p>
        </w:tc>
        <w:tc>
          <w:tcPr>
            <w:tcW w:w="13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EF3CF">
            <w:pPr>
              <w:jc w:val="center"/>
            </w:pPr>
            <w:r>
              <w:rPr>
                <w:rFonts w:ascii="宋体" w:hAnsi="宋体" w:eastAsia="宋体"/>
                <w:sz w:val="16"/>
              </w:rPr>
              <w:t>执行率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8595868">
            <w:pPr>
              <w:jc w:val="center"/>
            </w:pPr>
            <w:r>
              <w:rPr>
                <w:rFonts w:ascii="宋体" w:hAnsi="宋体" w:eastAsia="宋体"/>
                <w:sz w:val="16"/>
              </w:rPr>
              <w:t>得分</w:t>
            </w:r>
          </w:p>
        </w:tc>
      </w:tr>
      <w:tr w14:paraId="12CAA2FB">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4DD01AAC"/>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E468F">
            <w:pPr>
              <w:jc w:val="center"/>
            </w:pPr>
            <w:r>
              <w:rPr>
                <w:rFonts w:ascii="宋体" w:hAnsi="宋体" w:eastAsia="宋体"/>
                <w:sz w:val="16"/>
              </w:rPr>
              <w:t>年度资金总额</w:t>
            </w:r>
          </w:p>
        </w:tc>
        <w:tc>
          <w:tcPr>
            <w:tcW w:w="12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9DAE5">
            <w:pPr>
              <w:jc w:val="center"/>
            </w:pPr>
            <w:r>
              <w:rPr>
                <w:rFonts w:ascii="宋体" w:hAnsi="宋体" w:eastAsia="宋体"/>
                <w:sz w:val="16"/>
              </w:rPr>
              <w:t>90.76</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77EEE">
            <w:pPr>
              <w:jc w:val="center"/>
            </w:pPr>
            <w:r>
              <w:rPr>
                <w:rFonts w:ascii="宋体" w:hAnsi="宋体" w:eastAsia="宋体"/>
                <w:sz w:val="16"/>
              </w:rPr>
              <w:t>90.76</w:t>
            </w:r>
          </w:p>
        </w:tc>
        <w:tc>
          <w:tcPr>
            <w:tcW w:w="13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EB8B0">
            <w:pPr>
              <w:jc w:val="center"/>
            </w:pPr>
            <w:r>
              <w:rPr>
                <w:rFonts w:ascii="宋体" w:hAnsi="宋体" w:eastAsia="宋体"/>
                <w:sz w:val="16"/>
              </w:rPr>
              <w:t>90.76</w:t>
            </w:r>
          </w:p>
        </w:tc>
        <w:tc>
          <w:tcPr>
            <w:tcW w:w="111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5DAAF">
            <w:pPr>
              <w:jc w:val="center"/>
            </w:pPr>
            <w:r>
              <w:rPr>
                <w:rFonts w:ascii="宋体" w:hAnsi="宋体" w:eastAsia="宋体"/>
                <w:sz w:val="16"/>
              </w:rPr>
              <w:t>10</w:t>
            </w:r>
          </w:p>
        </w:tc>
        <w:tc>
          <w:tcPr>
            <w:tcW w:w="13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9EC83">
            <w:pPr>
              <w:jc w:val="center"/>
            </w:pPr>
            <w:r>
              <w:rPr>
                <w:rFonts w:ascii="宋体" w:hAnsi="宋体" w:eastAsia="宋体"/>
                <w:sz w:val="16"/>
              </w:rPr>
              <w:t>100.00%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170A2F6">
            <w:pPr>
              <w:jc w:val="center"/>
            </w:pPr>
            <w:r>
              <w:rPr>
                <w:rFonts w:ascii="宋体" w:hAnsi="宋体" w:eastAsia="宋体"/>
                <w:sz w:val="16"/>
              </w:rPr>
              <w:t>10.00</w:t>
            </w:r>
          </w:p>
        </w:tc>
      </w:tr>
      <w:tr w14:paraId="125C4BF3">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02C05C2D"/>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30FA5">
            <w:pPr>
              <w:jc w:val="center"/>
            </w:pPr>
            <w:r>
              <w:rPr>
                <w:rFonts w:ascii="宋体" w:hAnsi="宋体" w:eastAsia="宋体"/>
                <w:sz w:val="16"/>
              </w:rPr>
              <w:t>其中：当年财政拨款</w:t>
            </w:r>
          </w:p>
        </w:tc>
        <w:tc>
          <w:tcPr>
            <w:tcW w:w="12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6BCA1">
            <w:pPr>
              <w:jc w:val="center"/>
            </w:pPr>
            <w:r>
              <w:rPr>
                <w:rFonts w:ascii="宋体" w:hAnsi="宋体" w:eastAsia="宋体"/>
                <w:sz w:val="16"/>
              </w:rPr>
              <w:t>90.76</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1B6BE">
            <w:pPr>
              <w:jc w:val="center"/>
            </w:pPr>
            <w:r>
              <w:rPr>
                <w:rFonts w:ascii="宋体" w:hAnsi="宋体" w:eastAsia="宋体"/>
                <w:sz w:val="16"/>
              </w:rPr>
              <w:t>90.76</w:t>
            </w:r>
          </w:p>
        </w:tc>
        <w:tc>
          <w:tcPr>
            <w:tcW w:w="13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23CB9">
            <w:pPr>
              <w:jc w:val="center"/>
            </w:pPr>
            <w:r>
              <w:rPr>
                <w:rFonts w:ascii="宋体" w:hAnsi="宋体" w:eastAsia="宋体"/>
                <w:sz w:val="16"/>
              </w:rPr>
              <w:t>90.76</w:t>
            </w:r>
          </w:p>
        </w:tc>
        <w:tc>
          <w:tcPr>
            <w:tcW w:w="111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35BF4">
            <w:pPr>
              <w:jc w:val="center"/>
            </w:pPr>
            <w:r>
              <w:rPr>
                <w:rFonts w:ascii="宋体" w:hAnsi="宋体" w:eastAsia="宋体"/>
                <w:sz w:val="16"/>
              </w:rPr>
              <w:t>—</w:t>
            </w:r>
          </w:p>
        </w:tc>
        <w:tc>
          <w:tcPr>
            <w:tcW w:w="13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29922">
            <w:pPr>
              <w:jc w:val="center"/>
            </w:pPr>
            <w:r>
              <w:rPr>
                <w:rFonts w:ascii="宋体" w:hAnsi="宋体" w:eastAsia="宋体"/>
                <w:sz w:val="16"/>
              </w:rPr>
              <w:t>—</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EE7FF18">
            <w:pPr>
              <w:jc w:val="center"/>
            </w:pPr>
            <w:r>
              <w:rPr>
                <w:rFonts w:ascii="宋体" w:hAnsi="宋体" w:eastAsia="宋体"/>
                <w:sz w:val="16"/>
              </w:rPr>
              <w:t>—</w:t>
            </w:r>
          </w:p>
        </w:tc>
      </w:tr>
      <w:tr w14:paraId="72B9C3F5">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3887CEC3"/>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CBB42">
            <w:pPr>
              <w:jc w:val="center"/>
            </w:pPr>
            <w:r>
              <w:rPr>
                <w:rFonts w:ascii="宋体" w:hAnsi="宋体" w:eastAsia="宋体"/>
                <w:sz w:val="16"/>
              </w:rPr>
              <w:t xml:space="preserve">  其他资金</w:t>
            </w:r>
          </w:p>
        </w:tc>
        <w:tc>
          <w:tcPr>
            <w:tcW w:w="12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2B566">
            <w:pPr>
              <w:jc w:val="center"/>
            </w:pPr>
            <w:r>
              <w:rPr>
                <w:rFonts w:ascii="宋体" w:hAnsi="宋体" w:eastAsia="宋体"/>
                <w:sz w:val="16"/>
              </w:rPr>
              <w:t>0.00</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E38B2">
            <w:pPr>
              <w:jc w:val="center"/>
            </w:pPr>
            <w:r>
              <w:rPr>
                <w:rFonts w:ascii="宋体" w:hAnsi="宋体" w:eastAsia="宋体"/>
                <w:sz w:val="16"/>
              </w:rPr>
              <w:t>0.00</w:t>
            </w:r>
          </w:p>
        </w:tc>
        <w:tc>
          <w:tcPr>
            <w:tcW w:w="13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A5793">
            <w:pPr>
              <w:jc w:val="center"/>
            </w:pPr>
            <w:r>
              <w:rPr>
                <w:rFonts w:ascii="宋体" w:hAnsi="宋体" w:eastAsia="宋体"/>
                <w:sz w:val="16"/>
              </w:rPr>
              <w:t>0.00</w:t>
            </w:r>
          </w:p>
        </w:tc>
        <w:tc>
          <w:tcPr>
            <w:tcW w:w="111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A7535">
            <w:pPr>
              <w:jc w:val="center"/>
            </w:pPr>
            <w:r>
              <w:rPr>
                <w:rFonts w:ascii="宋体" w:hAnsi="宋体" w:eastAsia="宋体"/>
                <w:sz w:val="16"/>
              </w:rPr>
              <w:t>—</w:t>
            </w:r>
          </w:p>
        </w:tc>
        <w:tc>
          <w:tcPr>
            <w:tcW w:w="13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0A745">
            <w:pPr>
              <w:jc w:val="center"/>
            </w:pPr>
            <w:r>
              <w:rPr>
                <w:rFonts w:ascii="宋体" w:hAnsi="宋体" w:eastAsia="宋体"/>
                <w:sz w:val="16"/>
              </w:rPr>
              <w:t>—</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845D2BB">
            <w:pPr>
              <w:jc w:val="center"/>
            </w:pPr>
            <w:r>
              <w:rPr>
                <w:rFonts w:ascii="宋体" w:hAnsi="宋体" w:eastAsia="宋体"/>
                <w:sz w:val="16"/>
              </w:rPr>
              <w:t>—</w:t>
            </w:r>
          </w:p>
        </w:tc>
      </w:tr>
      <w:tr w14:paraId="15589B51">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CF5429">
            <w:pPr>
              <w:jc w:val="center"/>
            </w:pPr>
            <w:r>
              <w:rPr>
                <w:rFonts w:ascii="宋体" w:hAnsi="宋体" w:eastAsia="宋体"/>
                <w:sz w:val="16"/>
              </w:rPr>
              <w:t>年度总体目标</w:t>
            </w:r>
          </w:p>
        </w:tc>
        <w:tc>
          <w:tcPr>
            <w:tcW w:w="460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7ABA11">
            <w:pPr>
              <w:jc w:val="center"/>
            </w:pPr>
            <w:r>
              <w:rPr>
                <w:rFonts w:ascii="宋体" w:hAnsi="宋体" w:eastAsia="宋体"/>
                <w:sz w:val="16"/>
              </w:rPr>
              <w:t>预期目标</w:t>
            </w:r>
          </w:p>
        </w:tc>
        <w:tc>
          <w:tcPr>
            <w:tcW w:w="3825"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C6E1ED">
            <w:pPr>
              <w:jc w:val="center"/>
            </w:pPr>
            <w:r>
              <w:rPr>
                <w:rFonts w:ascii="宋体" w:hAnsi="宋体" w:eastAsia="宋体"/>
                <w:sz w:val="16"/>
              </w:rPr>
              <w:t>实际完成情况</w:t>
            </w:r>
          </w:p>
        </w:tc>
      </w:tr>
      <w:tr w14:paraId="10832489">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1D932D7C"/>
        </w:tc>
        <w:tc>
          <w:tcPr>
            <w:tcW w:w="460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1FFDAE">
            <w:pPr>
              <w:jc w:val="both"/>
            </w:pPr>
            <w:r>
              <w:rPr>
                <w:rFonts w:ascii="宋体" w:hAnsi="宋体" w:eastAsia="宋体"/>
                <w:sz w:val="16"/>
              </w:rPr>
              <w:t>完成2024年斗农渠设计勘察20万元、化债以前年度欠款支付70.76万元。争取受益企业满意度不低于90%。</w:t>
            </w:r>
          </w:p>
        </w:tc>
        <w:tc>
          <w:tcPr>
            <w:tcW w:w="3825"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3F9491">
            <w:pPr>
              <w:jc w:val="both"/>
            </w:pPr>
            <w:r>
              <w:rPr>
                <w:rFonts w:hint="eastAsia" w:ascii="宋体" w:hAnsi="宋体"/>
                <w:sz w:val="16"/>
                <w:lang w:eastAsia="zh-CN"/>
              </w:rPr>
              <w:t>截至2024</w:t>
            </w:r>
            <w:r>
              <w:rPr>
                <w:rFonts w:ascii="宋体" w:hAnsi="宋体" w:eastAsia="宋体"/>
                <w:sz w:val="16"/>
              </w:rPr>
              <w:t>年12月31日，项目实际支出90.76万元，预算执行率为100%，支付完成2024年斗农渠设计勘察20万元、化债以前年度欠款支付70.76万元。受益企业满意达到100%。</w:t>
            </w:r>
          </w:p>
        </w:tc>
      </w:tr>
      <w:tr w14:paraId="64560AD4">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tcPr>
          <w:p w14:paraId="2862CCD2"/>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8038D94">
            <w:pPr>
              <w:jc w:val="center"/>
            </w:pPr>
            <w:r>
              <w:rPr>
                <w:rFonts w:ascii="宋体" w:hAnsi="宋体" w:eastAsia="宋体"/>
                <w:sz w:val="16"/>
              </w:rPr>
              <w:t>一级指标</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068B4EDA">
            <w:pPr>
              <w:jc w:val="center"/>
            </w:pPr>
            <w:r>
              <w:rPr>
                <w:rFonts w:ascii="宋体" w:hAnsi="宋体" w:eastAsia="宋体"/>
                <w:sz w:val="16"/>
              </w:rPr>
              <w:t>二级指标</w:t>
            </w:r>
          </w:p>
        </w:tc>
        <w:tc>
          <w:tcPr>
            <w:tcW w:w="732" w:type="dxa"/>
            <w:tcBorders>
              <w:top w:val="single" w:color="auto" w:sz="10" w:space="0"/>
              <w:left w:val="single" w:color="auto" w:sz="10" w:space="0"/>
              <w:bottom w:val="single" w:color="auto" w:sz="10" w:space="0"/>
              <w:right w:val="single" w:color="auto" w:sz="10" w:space="0"/>
              <w:insideV w:val="single" w:sz="10" w:space="0"/>
            </w:tcBorders>
            <w:vAlign w:val="center"/>
          </w:tcPr>
          <w:p w14:paraId="49DF94F3">
            <w:pPr>
              <w:jc w:val="center"/>
            </w:pPr>
            <w:r>
              <w:rPr>
                <w:rFonts w:ascii="宋体" w:hAnsi="宋体" w:eastAsia="宋体"/>
                <w:sz w:val="16"/>
              </w:rPr>
              <w:t>三级指标</w:t>
            </w:r>
          </w:p>
        </w:tc>
        <w:tc>
          <w:tcPr>
            <w:tcW w:w="525" w:type="dxa"/>
            <w:tcBorders>
              <w:top w:val="single" w:color="auto" w:sz="10" w:space="0"/>
              <w:left w:val="single" w:color="auto" w:sz="10" w:space="0"/>
              <w:bottom w:val="single" w:color="auto" w:sz="10" w:space="0"/>
              <w:right w:val="single" w:color="auto" w:sz="10" w:space="0"/>
              <w:insideV w:val="single" w:sz="10" w:space="0"/>
            </w:tcBorders>
            <w:vAlign w:val="center"/>
          </w:tcPr>
          <w:p w14:paraId="3D0F982A">
            <w:pPr>
              <w:jc w:val="center"/>
            </w:pPr>
            <w:r>
              <w:rPr>
                <w:rFonts w:ascii="宋体" w:hAnsi="宋体" w:eastAsia="宋体"/>
                <w:sz w:val="16"/>
              </w:rPr>
              <w:t>权重</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F73E4CD">
            <w:pPr>
              <w:jc w:val="center"/>
            </w:pPr>
            <w:r>
              <w:rPr>
                <w:rFonts w:ascii="宋体" w:hAnsi="宋体" w:eastAsia="宋体"/>
                <w:sz w:val="16"/>
              </w:rPr>
              <w:t>目标值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0BA35FF">
            <w:pPr>
              <w:jc w:val="center"/>
            </w:pPr>
            <w:r>
              <w:rPr>
                <w:rFonts w:ascii="宋体" w:hAnsi="宋体" w:eastAsia="宋体"/>
                <w:sz w:val="16"/>
              </w:rPr>
              <w:t>业绩值</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2267C220">
            <w:pPr>
              <w:jc w:val="center"/>
            </w:pPr>
            <w:r>
              <w:rPr>
                <w:rFonts w:ascii="宋体" w:hAnsi="宋体" w:eastAsia="宋体"/>
                <w:sz w:val="16"/>
              </w:rPr>
              <w:t>完成率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88DFB49">
            <w:pPr>
              <w:jc w:val="center"/>
            </w:pPr>
            <w:r>
              <w:rPr>
                <w:rFonts w:ascii="宋体" w:hAnsi="宋体" w:eastAsia="宋体"/>
                <w:sz w:val="16"/>
              </w:rPr>
              <w:t>得分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33992603">
            <w:pPr>
              <w:jc w:val="center"/>
            </w:pPr>
            <w:r>
              <w:rPr>
                <w:rFonts w:ascii="宋体" w:hAnsi="宋体" w:eastAsia="宋体"/>
                <w:sz w:val="16"/>
              </w:rPr>
              <w:t>指标值设定依据</w:t>
            </w:r>
          </w:p>
        </w:tc>
        <w:tc>
          <w:tcPr>
            <w:tcW w:w="494" w:type="dxa"/>
            <w:tcBorders>
              <w:top w:val="single" w:color="auto" w:sz="10" w:space="0"/>
              <w:left w:val="single" w:color="auto" w:sz="10" w:space="0"/>
              <w:bottom w:val="single" w:color="auto" w:sz="10" w:space="0"/>
              <w:right w:val="single" w:color="auto" w:sz="10" w:space="0"/>
              <w:insideV w:val="single" w:sz="10" w:space="0"/>
            </w:tcBorders>
            <w:vAlign w:val="center"/>
          </w:tcPr>
          <w:p w14:paraId="2E9D7087">
            <w:pPr>
              <w:jc w:val="center"/>
            </w:pPr>
            <w:r>
              <w:rPr>
                <w:rFonts w:ascii="宋体" w:hAnsi="宋体" w:eastAsia="宋体"/>
                <w:sz w:val="16"/>
              </w:rPr>
              <w:t>上年完成情况</w:t>
            </w:r>
          </w:p>
        </w:tc>
        <w:tc>
          <w:tcPr>
            <w:tcW w:w="754" w:type="dxa"/>
            <w:tcBorders>
              <w:top w:val="single" w:color="auto" w:sz="10" w:space="0"/>
              <w:left w:val="single" w:color="auto" w:sz="10" w:space="0"/>
              <w:bottom w:val="single" w:color="auto" w:sz="10" w:space="0"/>
              <w:right w:val="single" w:color="auto" w:sz="10" w:space="0"/>
              <w:insideV w:val="single" w:sz="10" w:space="0"/>
            </w:tcBorders>
            <w:vAlign w:val="center"/>
          </w:tcPr>
          <w:p w14:paraId="1AB26ECA">
            <w:pPr>
              <w:jc w:val="center"/>
            </w:pPr>
            <w:r>
              <w:rPr>
                <w:rFonts w:ascii="宋体" w:hAnsi="宋体" w:eastAsia="宋体"/>
                <w:sz w:val="16"/>
              </w:rPr>
              <w:t>赋分规则</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337E9B9">
            <w:pPr>
              <w:jc w:val="center"/>
            </w:pPr>
            <w:r>
              <w:rPr>
                <w:rFonts w:ascii="宋体" w:hAnsi="宋体" w:eastAsia="宋体"/>
                <w:sz w:val="16"/>
              </w:rPr>
              <w:t>佐证资料</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9C340E0">
            <w:pPr>
              <w:jc w:val="center"/>
            </w:pPr>
            <w:r>
              <w:rPr>
                <w:rFonts w:ascii="宋体" w:hAnsi="宋体" w:eastAsia="宋体"/>
                <w:sz w:val="16"/>
              </w:rPr>
              <w:t>偏差原因分析及改进措施</w:t>
            </w:r>
          </w:p>
        </w:tc>
      </w:tr>
      <w:tr w14:paraId="407079E1">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5FEFF0">
            <w:pPr>
              <w:jc w:val="center"/>
            </w:pPr>
            <w:r>
              <w:rPr>
                <w:rFonts w:ascii="宋体" w:hAnsi="宋体" w:eastAsia="宋体"/>
                <w:sz w:val="16"/>
              </w:rPr>
              <w:t>年度绩效指标完成情况</w:t>
            </w:r>
          </w:p>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D6D320">
            <w:pPr>
              <w:jc w:val="center"/>
            </w:pPr>
            <w:r>
              <w:rPr>
                <w:rFonts w:ascii="宋体" w:hAnsi="宋体" w:eastAsia="宋体"/>
                <w:sz w:val="16"/>
              </w:rPr>
              <w:t>产出指标</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167D164E">
            <w:pPr>
              <w:jc w:val="center"/>
            </w:pPr>
            <w:r>
              <w:rPr>
                <w:rFonts w:ascii="宋体" w:hAnsi="宋体" w:eastAsia="宋体"/>
                <w:sz w:val="16"/>
              </w:rPr>
              <w:t>数量指标</w:t>
            </w:r>
          </w:p>
        </w:tc>
        <w:tc>
          <w:tcPr>
            <w:tcW w:w="732" w:type="dxa"/>
            <w:tcBorders>
              <w:top w:val="single" w:color="auto" w:sz="10" w:space="0"/>
              <w:left w:val="single" w:color="auto" w:sz="10" w:space="0"/>
              <w:bottom w:val="single" w:color="auto" w:sz="10" w:space="0"/>
              <w:right w:val="single" w:color="auto" w:sz="10" w:space="0"/>
              <w:insideV w:val="single" w:sz="10" w:space="0"/>
            </w:tcBorders>
            <w:vAlign w:val="center"/>
          </w:tcPr>
          <w:p w14:paraId="7CA97D6A">
            <w:pPr>
              <w:jc w:val="center"/>
            </w:pPr>
            <w:r>
              <w:rPr>
                <w:rFonts w:ascii="宋体" w:hAnsi="宋体" w:eastAsia="宋体"/>
                <w:sz w:val="16"/>
              </w:rPr>
              <w:t>化解项目个数</w:t>
            </w:r>
          </w:p>
        </w:tc>
        <w:tc>
          <w:tcPr>
            <w:tcW w:w="525" w:type="dxa"/>
            <w:tcBorders>
              <w:top w:val="single" w:color="auto" w:sz="10" w:space="0"/>
              <w:left w:val="single" w:color="auto" w:sz="10" w:space="0"/>
              <w:bottom w:val="single" w:color="auto" w:sz="10" w:space="0"/>
              <w:right w:val="single" w:color="auto" w:sz="10" w:space="0"/>
              <w:insideV w:val="single" w:sz="10" w:space="0"/>
            </w:tcBorders>
            <w:vAlign w:val="center"/>
          </w:tcPr>
          <w:p w14:paraId="02E10261">
            <w:pPr>
              <w:jc w:val="center"/>
            </w:pPr>
            <w:r>
              <w:rPr>
                <w:rFonts w:ascii="宋体" w:hAnsi="宋体" w:eastAsia="宋体"/>
                <w:sz w:val="16"/>
              </w:rPr>
              <w:t>20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0DFE760">
            <w:pPr>
              <w:jc w:val="center"/>
            </w:pPr>
            <w:r>
              <w:rPr>
                <w:rFonts w:ascii="宋体" w:hAnsi="宋体" w:eastAsia="宋体"/>
                <w:sz w:val="16"/>
              </w:rPr>
              <w:t>&gt;=6家</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B47726C">
            <w:pPr>
              <w:jc w:val="center"/>
            </w:pPr>
            <w:r>
              <w:rPr>
                <w:rFonts w:ascii="宋体" w:hAnsi="宋体" w:eastAsia="宋体"/>
                <w:sz w:val="16"/>
              </w:rPr>
              <w:t>=6家</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413287CC">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D6E12BA">
            <w:pPr>
              <w:jc w:val="center"/>
            </w:pPr>
            <w:r>
              <w:rPr>
                <w:rFonts w:ascii="宋体" w:hAnsi="宋体" w:eastAsia="宋体"/>
                <w:sz w:val="16"/>
              </w:rPr>
              <w:t>20</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465E71E0">
            <w:pPr>
              <w:jc w:val="center"/>
            </w:pPr>
            <w:r>
              <w:rPr>
                <w:rFonts w:ascii="宋体" w:hAnsi="宋体" w:eastAsia="宋体"/>
                <w:sz w:val="16"/>
              </w:rPr>
              <w:t>计划标准</w:t>
            </w:r>
          </w:p>
        </w:tc>
        <w:tc>
          <w:tcPr>
            <w:tcW w:w="494" w:type="dxa"/>
            <w:tcBorders>
              <w:top w:val="single" w:color="auto" w:sz="10" w:space="0"/>
              <w:left w:val="single" w:color="auto" w:sz="10" w:space="0"/>
              <w:bottom w:val="single" w:color="auto" w:sz="10" w:space="0"/>
              <w:right w:val="single" w:color="auto" w:sz="10" w:space="0"/>
              <w:insideV w:val="single" w:sz="10" w:space="0"/>
            </w:tcBorders>
            <w:vAlign w:val="center"/>
          </w:tcPr>
          <w:p w14:paraId="50D0F7D6">
            <w:pPr>
              <w:jc w:val="center"/>
            </w:pPr>
            <w:r>
              <w:rPr>
                <w:rFonts w:ascii="宋体" w:hAnsi="宋体" w:eastAsia="宋体"/>
                <w:sz w:val="16"/>
              </w:rPr>
              <w:t>-</w:t>
            </w:r>
          </w:p>
        </w:tc>
        <w:tc>
          <w:tcPr>
            <w:tcW w:w="754" w:type="dxa"/>
            <w:tcBorders>
              <w:top w:val="single" w:color="auto" w:sz="10" w:space="0"/>
              <w:left w:val="single" w:color="auto" w:sz="10" w:space="0"/>
              <w:bottom w:val="single" w:color="auto" w:sz="10" w:space="0"/>
              <w:right w:val="single" w:color="auto" w:sz="10" w:space="0"/>
              <w:insideV w:val="single" w:sz="10" w:space="0"/>
            </w:tcBorders>
            <w:vAlign w:val="center"/>
          </w:tcPr>
          <w:p w14:paraId="26F4D404">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9B65781">
            <w:pPr>
              <w:jc w:val="center"/>
            </w:pPr>
            <w:r>
              <w:rPr>
                <w:rFonts w:ascii="宋体" w:hAnsi="宋体" w:eastAsia="宋体"/>
                <w:sz w:val="16"/>
              </w:rPr>
              <w:t>工作资料</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5CA013B">
            <w:pPr>
              <w:jc w:val="center"/>
            </w:pPr>
          </w:p>
        </w:tc>
      </w:tr>
      <w:tr w14:paraId="4FB54FB8">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7CC96931"/>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0754E84B"/>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741973B4">
            <w:pPr>
              <w:jc w:val="center"/>
            </w:pPr>
            <w:r>
              <w:rPr>
                <w:rFonts w:ascii="宋体" w:hAnsi="宋体" w:eastAsia="宋体"/>
                <w:sz w:val="16"/>
              </w:rPr>
              <w:t>质量指标</w:t>
            </w:r>
          </w:p>
        </w:tc>
        <w:tc>
          <w:tcPr>
            <w:tcW w:w="732" w:type="dxa"/>
            <w:tcBorders>
              <w:top w:val="single" w:color="auto" w:sz="10" w:space="0"/>
              <w:left w:val="single" w:color="auto" w:sz="10" w:space="0"/>
              <w:bottom w:val="single" w:color="auto" w:sz="10" w:space="0"/>
              <w:right w:val="single" w:color="auto" w:sz="10" w:space="0"/>
              <w:insideV w:val="single" w:sz="10" w:space="0"/>
            </w:tcBorders>
            <w:vAlign w:val="center"/>
          </w:tcPr>
          <w:p w14:paraId="15B2AE44">
            <w:pPr>
              <w:jc w:val="center"/>
            </w:pPr>
            <w:r>
              <w:rPr>
                <w:rFonts w:ascii="宋体" w:hAnsi="宋体" w:eastAsia="宋体"/>
                <w:sz w:val="16"/>
              </w:rPr>
              <w:t>债务支付</w:t>
            </w:r>
            <w:r>
              <w:rPr>
                <w:rFonts w:hint="eastAsia" w:ascii="宋体" w:hAnsi="宋体"/>
                <w:sz w:val="16"/>
                <w:lang w:eastAsia="zh-CN"/>
              </w:rPr>
              <w:t>合规</w:t>
            </w:r>
            <w:r>
              <w:rPr>
                <w:rFonts w:ascii="宋体" w:hAnsi="宋体" w:eastAsia="宋体"/>
                <w:sz w:val="16"/>
              </w:rPr>
              <w:t>率</w:t>
            </w:r>
          </w:p>
        </w:tc>
        <w:tc>
          <w:tcPr>
            <w:tcW w:w="525" w:type="dxa"/>
            <w:tcBorders>
              <w:top w:val="single" w:color="auto" w:sz="10" w:space="0"/>
              <w:left w:val="single" w:color="auto" w:sz="10" w:space="0"/>
              <w:bottom w:val="single" w:color="auto" w:sz="10" w:space="0"/>
              <w:right w:val="single" w:color="auto" w:sz="10" w:space="0"/>
              <w:insideV w:val="single" w:sz="10" w:space="0"/>
            </w:tcBorders>
            <w:vAlign w:val="center"/>
          </w:tcPr>
          <w:p w14:paraId="3A333487">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54CD526">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F7C559C">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629F0BBD">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900D5C2">
            <w:pPr>
              <w:jc w:val="center"/>
            </w:pPr>
            <w:r>
              <w:rPr>
                <w:rFonts w:ascii="宋体" w:hAnsi="宋体" w:eastAsia="宋体"/>
                <w:sz w:val="16"/>
              </w:rPr>
              <w:t>10</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17B988ED">
            <w:pPr>
              <w:jc w:val="center"/>
            </w:pPr>
            <w:r>
              <w:rPr>
                <w:rFonts w:ascii="宋体" w:hAnsi="宋体" w:eastAsia="宋体"/>
                <w:sz w:val="16"/>
              </w:rPr>
              <w:t>计划标准</w:t>
            </w:r>
          </w:p>
        </w:tc>
        <w:tc>
          <w:tcPr>
            <w:tcW w:w="494" w:type="dxa"/>
            <w:tcBorders>
              <w:top w:val="single" w:color="auto" w:sz="10" w:space="0"/>
              <w:left w:val="single" w:color="auto" w:sz="10" w:space="0"/>
              <w:bottom w:val="single" w:color="auto" w:sz="10" w:space="0"/>
              <w:right w:val="single" w:color="auto" w:sz="10" w:space="0"/>
              <w:insideV w:val="single" w:sz="10" w:space="0"/>
            </w:tcBorders>
            <w:vAlign w:val="center"/>
          </w:tcPr>
          <w:p w14:paraId="06B2142A">
            <w:pPr>
              <w:jc w:val="center"/>
            </w:pPr>
            <w:r>
              <w:rPr>
                <w:rFonts w:ascii="宋体" w:hAnsi="宋体" w:eastAsia="宋体"/>
                <w:sz w:val="16"/>
              </w:rPr>
              <w:t>-</w:t>
            </w:r>
          </w:p>
        </w:tc>
        <w:tc>
          <w:tcPr>
            <w:tcW w:w="754" w:type="dxa"/>
            <w:tcBorders>
              <w:top w:val="single" w:color="auto" w:sz="10" w:space="0"/>
              <w:left w:val="single" w:color="auto" w:sz="10" w:space="0"/>
              <w:bottom w:val="single" w:color="auto" w:sz="10" w:space="0"/>
              <w:right w:val="single" w:color="auto" w:sz="10" w:space="0"/>
              <w:insideV w:val="single" w:sz="10" w:space="0"/>
            </w:tcBorders>
            <w:vAlign w:val="center"/>
          </w:tcPr>
          <w:p w14:paraId="5C2FCF44">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3BEF32C">
            <w:pPr>
              <w:jc w:val="center"/>
            </w:pPr>
            <w:r>
              <w:rPr>
                <w:rFonts w:ascii="宋体" w:hAnsi="宋体" w:eastAsia="宋体"/>
                <w:sz w:val="16"/>
              </w:rPr>
              <w:t>工作资料</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B2C7978">
            <w:pPr>
              <w:jc w:val="center"/>
            </w:pPr>
          </w:p>
        </w:tc>
      </w:tr>
      <w:tr w14:paraId="31AD1092">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74CBB36A"/>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3EB82D6A"/>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7675ED98">
            <w:pPr>
              <w:jc w:val="center"/>
            </w:pPr>
            <w:r>
              <w:rPr>
                <w:rFonts w:ascii="宋体" w:hAnsi="宋体" w:eastAsia="宋体"/>
                <w:sz w:val="16"/>
              </w:rPr>
              <w:t>时效指标</w:t>
            </w:r>
          </w:p>
        </w:tc>
        <w:tc>
          <w:tcPr>
            <w:tcW w:w="732" w:type="dxa"/>
            <w:tcBorders>
              <w:top w:val="single" w:color="auto" w:sz="10" w:space="0"/>
              <w:left w:val="single" w:color="auto" w:sz="10" w:space="0"/>
              <w:bottom w:val="single" w:color="auto" w:sz="10" w:space="0"/>
              <w:right w:val="single" w:color="auto" w:sz="10" w:space="0"/>
              <w:insideV w:val="single" w:sz="10" w:space="0"/>
            </w:tcBorders>
            <w:vAlign w:val="center"/>
          </w:tcPr>
          <w:p w14:paraId="12072603">
            <w:pPr>
              <w:jc w:val="center"/>
            </w:pPr>
            <w:r>
              <w:rPr>
                <w:rFonts w:ascii="宋体" w:hAnsi="宋体" w:eastAsia="宋体"/>
                <w:sz w:val="16"/>
              </w:rPr>
              <w:t>债务化解及时性</w:t>
            </w:r>
          </w:p>
        </w:tc>
        <w:tc>
          <w:tcPr>
            <w:tcW w:w="525" w:type="dxa"/>
            <w:tcBorders>
              <w:top w:val="single" w:color="auto" w:sz="10" w:space="0"/>
              <w:left w:val="single" w:color="auto" w:sz="10" w:space="0"/>
              <w:bottom w:val="single" w:color="auto" w:sz="10" w:space="0"/>
              <w:right w:val="single" w:color="auto" w:sz="10" w:space="0"/>
              <w:insideV w:val="single" w:sz="10" w:space="0"/>
            </w:tcBorders>
            <w:vAlign w:val="center"/>
          </w:tcPr>
          <w:p w14:paraId="61ED1D60">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15276EA">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F67BEE7">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153A63C6">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3DD0210">
            <w:pPr>
              <w:jc w:val="center"/>
            </w:pPr>
            <w:r>
              <w:rPr>
                <w:rFonts w:ascii="宋体" w:hAnsi="宋体" w:eastAsia="宋体"/>
                <w:sz w:val="16"/>
              </w:rPr>
              <w:t>10</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75D34BC">
            <w:pPr>
              <w:jc w:val="center"/>
            </w:pPr>
            <w:r>
              <w:rPr>
                <w:rFonts w:ascii="宋体" w:hAnsi="宋体" w:eastAsia="宋体"/>
                <w:sz w:val="16"/>
              </w:rPr>
              <w:t>计划标准</w:t>
            </w:r>
          </w:p>
        </w:tc>
        <w:tc>
          <w:tcPr>
            <w:tcW w:w="494" w:type="dxa"/>
            <w:tcBorders>
              <w:top w:val="single" w:color="auto" w:sz="10" w:space="0"/>
              <w:left w:val="single" w:color="auto" w:sz="10" w:space="0"/>
              <w:bottom w:val="single" w:color="auto" w:sz="10" w:space="0"/>
              <w:right w:val="single" w:color="auto" w:sz="10" w:space="0"/>
              <w:insideV w:val="single" w:sz="10" w:space="0"/>
            </w:tcBorders>
            <w:vAlign w:val="center"/>
          </w:tcPr>
          <w:p w14:paraId="77D60A29">
            <w:pPr>
              <w:jc w:val="center"/>
            </w:pPr>
            <w:r>
              <w:rPr>
                <w:rFonts w:ascii="宋体" w:hAnsi="宋体" w:eastAsia="宋体"/>
                <w:sz w:val="16"/>
              </w:rPr>
              <w:t>-</w:t>
            </w:r>
          </w:p>
        </w:tc>
        <w:tc>
          <w:tcPr>
            <w:tcW w:w="754" w:type="dxa"/>
            <w:tcBorders>
              <w:top w:val="single" w:color="auto" w:sz="10" w:space="0"/>
              <w:left w:val="single" w:color="auto" w:sz="10" w:space="0"/>
              <w:bottom w:val="single" w:color="auto" w:sz="10" w:space="0"/>
              <w:right w:val="single" w:color="auto" w:sz="10" w:space="0"/>
              <w:insideV w:val="single" w:sz="10" w:space="0"/>
            </w:tcBorders>
            <w:vAlign w:val="center"/>
          </w:tcPr>
          <w:p w14:paraId="7BC21E11">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E315E5B">
            <w:pPr>
              <w:jc w:val="center"/>
            </w:pPr>
            <w:r>
              <w:rPr>
                <w:rFonts w:ascii="宋体" w:hAnsi="宋体" w:eastAsia="宋体"/>
                <w:sz w:val="16"/>
              </w:rPr>
              <w:t>工作资料</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6E2547B">
            <w:pPr>
              <w:jc w:val="center"/>
            </w:pPr>
          </w:p>
        </w:tc>
      </w:tr>
      <w:tr w14:paraId="4A54B724">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1611A206"/>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839DAB">
            <w:pPr>
              <w:jc w:val="center"/>
            </w:pPr>
            <w:r>
              <w:rPr>
                <w:rFonts w:ascii="宋体" w:hAnsi="宋体" w:eastAsia="宋体"/>
                <w:sz w:val="16"/>
              </w:rPr>
              <w:t>成本指标</w:t>
            </w:r>
          </w:p>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EE98E0">
            <w:pPr>
              <w:jc w:val="center"/>
            </w:pPr>
            <w:r>
              <w:rPr>
                <w:rFonts w:ascii="宋体" w:hAnsi="宋体" w:eastAsia="宋体"/>
                <w:sz w:val="16"/>
              </w:rPr>
              <w:t>经济成本指标</w:t>
            </w:r>
          </w:p>
        </w:tc>
        <w:tc>
          <w:tcPr>
            <w:tcW w:w="732" w:type="dxa"/>
            <w:tcBorders>
              <w:top w:val="single" w:color="auto" w:sz="10" w:space="0"/>
              <w:left w:val="single" w:color="auto" w:sz="10" w:space="0"/>
              <w:bottom w:val="single" w:color="auto" w:sz="10" w:space="0"/>
              <w:right w:val="single" w:color="auto" w:sz="10" w:space="0"/>
              <w:insideV w:val="single" w:sz="10" w:space="0"/>
            </w:tcBorders>
            <w:vAlign w:val="center"/>
          </w:tcPr>
          <w:p w14:paraId="5AFE91B1">
            <w:pPr>
              <w:jc w:val="center"/>
            </w:pPr>
            <w:r>
              <w:rPr>
                <w:rFonts w:ascii="宋体" w:hAnsi="宋体" w:eastAsia="宋体"/>
                <w:sz w:val="16"/>
              </w:rPr>
              <w:t>化解债务支出</w:t>
            </w:r>
          </w:p>
        </w:tc>
        <w:tc>
          <w:tcPr>
            <w:tcW w:w="525" w:type="dxa"/>
            <w:tcBorders>
              <w:top w:val="single" w:color="auto" w:sz="10" w:space="0"/>
              <w:left w:val="single" w:color="auto" w:sz="10" w:space="0"/>
              <w:bottom w:val="single" w:color="auto" w:sz="10" w:space="0"/>
              <w:right w:val="single" w:color="auto" w:sz="10" w:space="0"/>
              <w:insideV w:val="single" w:sz="10" w:space="0"/>
            </w:tcBorders>
            <w:vAlign w:val="center"/>
          </w:tcPr>
          <w:p w14:paraId="49927852">
            <w:pPr>
              <w:jc w:val="center"/>
            </w:pPr>
            <w:r>
              <w:rPr>
                <w:rFonts w:ascii="宋体" w:hAnsi="宋体" w:eastAsia="宋体"/>
                <w:sz w:val="16"/>
              </w:rPr>
              <w:t>12</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2BADA6D">
            <w:pPr>
              <w:jc w:val="center"/>
            </w:pPr>
            <w:r>
              <w:rPr>
                <w:rFonts w:ascii="宋体" w:hAnsi="宋体" w:eastAsia="宋体"/>
                <w:sz w:val="16"/>
              </w:rPr>
              <w:t>&lt;=70.76万元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B6F4628">
            <w:pPr>
              <w:jc w:val="center"/>
            </w:pPr>
            <w:r>
              <w:rPr>
                <w:rFonts w:ascii="宋体" w:hAnsi="宋体" w:eastAsia="宋体"/>
                <w:sz w:val="16"/>
              </w:rPr>
              <w:t>=70.76万元</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43B70208">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99B3388">
            <w:pPr>
              <w:jc w:val="center"/>
            </w:pPr>
            <w:r>
              <w:rPr>
                <w:rFonts w:ascii="宋体" w:hAnsi="宋体" w:eastAsia="宋体"/>
                <w:sz w:val="16"/>
              </w:rPr>
              <w:t>12</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1D92CC8D">
            <w:pPr>
              <w:jc w:val="center"/>
            </w:pPr>
            <w:r>
              <w:rPr>
                <w:rFonts w:ascii="宋体" w:hAnsi="宋体" w:eastAsia="宋体"/>
                <w:sz w:val="16"/>
              </w:rPr>
              <w:t>计划标准</w:t>
            </w:r>
          </w:p>
        </w:tc>
        <w:tc>
          <w:tcPr>
            <w:tcW w:w="494" w:type="dxa"/>
            <w:tcBorders>
              <w:top w:val="single" w:color="auto" w:sz="10" w:space="0"/>
              <w:left w:val="single" w:color="auto" w:sz="10" w:space="0"/>
              <w:bottom w:val="single" w:color="auto" w:sz="10" w:space="0"/>
              <w:right w:val="single" w:color="auto" w:sz="10" w:space="0"/>
              <w:insideV w:val="single" w:sz="10" w:space="0"/>
            </w:tcBorders>
            <w:vAlign w:val="center"/>
          </w:tcPr>
          <w:p w14:paraId="01C605DF">
            <w:pPr>
              <w:jc w:val="center"/>
            </w:pPr>
            <w:r>
              <w:rPr>
                <w:rFonts w:ascii="宋体" w:hAnsi="宋体" w:eastAsia="宋体"/>
                <w:sz w:val="16"/>
              </w:rPr>
              <w:t>-</w:t>
            </w:r>
          </w:p>
        </w:tc>
        <w:tc>
          <w:tcPr>
            <w:tcW w:w="754" w:type="dxa"/>
            <w:tcBorders>
              <w:top w:val="single" w:color="auto" w:sz="10" w:space="0"/>
              <w:left w:val="single" w:color="auto" w:sz="10" w:space="0"/>
              <w:bottom w:val="single" w:color="auto" w:sz="10" w:space="0"/>
              <w:right w:val="single" w:color="auto" w:sz="10" w:space="0"/>
              <w:insideV w:val="single" w:sz="10" w:space="0"/>
            </w:tcBorders>
            <w:vAlign w:val="center"/>
          </w:tcPr>
          <w:p w14:paraId="57C9889E">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B60516F">
            <w:pPr>
              <w:jc w:val="center"/>
            </w:pPr>
            <w:r>
              <w:rPr>
                <w:rFonts w:ascii="宋体" w:hAnsi="宋体" w:eastAsia="宋体"/>
                <w:sz w:val="16"/>
              </w:rPr>
              <w:t>工作资料,原始凭证</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9F442BF">
            <w:pPr>
              <w:jc w:val="center"/>
            </w:pPr>
          </w:p>
        </w:tc>
      </w:tr>
      <w:tr w14:paraId="29DDFA0B">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25142AF2"/>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52FCCFBE"/>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5F210D81"/>
        </w:tc>
        <w:tc>
          <w:tcPr>
            <w:tcW w:w="732" w:type="dxa"/>
            <w:tcBorders>
              <w:top w:val="single" w:color="auto" w:sz="10" w:space="0"/>
              <w:left w:val="single" w:color="auto" w:sz="10" w:space="0"/>
              <w:bottom w:val="single" w:color="auto" w:sz="10" w:space="0"/>
              <w:right w:val="single" w:color="auto" w:sz="10" w:space="0"/>
              <w:insideV w:val="single" w:sz="10" w:space="0"/>
            </w:tcBorders>
            <w:vAlign w:val="center"/>
          </w:tcPr>
          <w:p w14:paraId="40B95F18">
            <w:pPr>
              <w:jc w:val="center"/>
            </w:pPr>
            <w:r>
              <w:rPr>
                <w:rFonts w:ascii="宋体" w:hAnsi="宋体" w:eastAsia="宋体"/>
                <w:sz w:val="16"/>
              </w:rPr>
              <w:t>支付设计费</w:t>
            </w:r>
          </w:p>
        </w:tc>
        <w:tc>
          <w:tcPr>
            <w:tcW w:w="525" w:type="dxa"/>
            <w:tcBorders>
              <w:top w:val="single" w:color="auto" w:sz="10" w:space="0"/>
              <w:left w:val="single" w:color="auto" w:sz="10" w:space="0"/>
              <w:bottom w:val="single" w:color="auto" w:sz="10" w:space="0"/>
              <w:right w:val="single" w:color="auto" w:sz="10" w:space="0"/>
              <w:insideV w:val="single" w:sz="10" w:space="0"/>
            </w:tcBorders>
            <w:vAlign w:val="center"/>
          </w:tcPr>
          <w:p w14:paraId="3F7A56DF">
            <w:pPr>
              <w:jc w:val="center"/>
            </w:pPr>
            <w:r>
              <w:rPr>
                <w:rFonts w:ascii="宋体" w:hAnsi="宋体" w:eastAsia="宋体"/>
                <w:sz w:val="16"/>
              </w:rPr>
              <w:t>8</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3DDD4DA">
            <w:pPr>
              <w:jc w:val="center"/>
            </w:pPr>
            <w:r>
              <w:rPr>
                <w:rFonts w:ascii="宋体" w:hAnsi="宋体" w:eastAsia="宋体"/>
                <w:sz w:val="16"/>
              </w:rPr>
              <w:t>&lt;=20万元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9CBD500">
            <w:pPr>
              <w:jc w:val="center"/>
            </w:pPr>
            <w:r>
              <w:rPr>
                <w:rFonts w:ascii="宋体" w:hAnsi="宋体" w:eastAsia="宋体"/>
                <w:sz w:val="16"/>
              </w:rPr>
              <w:t>=20万元</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316DDB37">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DEE0D28">
            <w:pPr>
              <w:jc w:val="center"/>
            </w:pPr>
            <w:r>
              <w:rPr>
                <w:rFonts w:ascii="宋体" w:hAnsi="宋体" w:eastAsia="宋体"/>
                <w:sz w:val="16"/>
              </w:rPr>
              <w:t>8</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6E455649">
            <w:pPr>
              <w:jc w:val="center"/>
            </w:pPr>
            <w:r>
              <w:rPr>
                <w:rFonts w:ascii="宋体" w:hAnsi="宋体" w:eastAsia="宋体"/>
                <w:sz w:val="16"/>
              </w:rPr>
              <w:t>计划标准</w:t>
            </w:r>
          </w:p>
        </w:tc>
        <w:tc>
          <w:tcPr>
            <w:tcW w:w="494" w:type="dxa"/>
            <w:tcBorders>
              <w:top w:val="single" w:color="auto" w:sz="10" w:space="0"/>
              <w:left w:val="single" w:color="auto" w:sz="10" w:space="0"/>
              <w:bottom w:val="single" w:color="auto" w:sz="10" w:space="0"/>
              <w:right w:val="single" w:color="auto" w:sz="10" w:space="0"/>
              <w:insideV w:val="single" w:sz="10" w:space="0"/>
            </w:tcBorders>
            <w:vAlign w:val="center"/>
          </w:tcPr>
          <w:p w14:paraId="4FC32D11">
            <w:pPr>
              <w:jc w:val="center"/>
            </w:pPr>
            <w:r>
              <w:rPr>
                <w:rFonts w:ascii="宋体" w:hAnsi="宋体" w:eastAsia="宋体"/>
                <w:sz w:val="16"/>
              </w:rPr>
              <w:t>-</w:t>
            </w:r>
          </w:p>
        </w:tc>
        <w:tc>
          <w:tcPr>
            <w:tcW w:w="754" w:type="dxa"/>
            <w:tcBorders>
              <w:top w:val="single" w:color="auto" w:sz="10" w:space="0"/>
              <w:left w:val="single" w:color="auto" w:sz="10" w:space="0"/>
              <w:bottom w:val="single" w:color="auto" w:sz="10" w:space="0"/>
              <w:right w:val="single" w:color="auto" w:sz="10" w:space="0"/>
              <w:insideV w:val="single" w:sz="10" w:space="0"/>
            </w:tcBorders>
            <w:vAlign w:val="center"/>
          </w:tcPr>
          <w:p w14:paraId="143CE6B2">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3A27F93">
            <w:pPr>
              <w:jc w:val="center"/>
            </w:pPr>
            <w:r>
              <w:rPr>
                <w:rFonts w:ascii="宋体" w:hAnsi="宋体" w:eastAsia="宋体"/>
                <w:sz w:val="16"/>
              </w:rPr>
              <w:t>工作资料,原始凭证</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3930480">
            <w:pPr>
              <w:jc w:val="center"/>
            </w:pPr>
          </w:p>
        </w:tc>
      </w:tr>
      <w:tr w14:paraId="43FFC84E">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7B6043DB"/>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51B7A8">
            <w:pPr>
              <w:jc w:val="center"/>
            </w:pPr>
            <w:r>
              <w:rPr>
                <w:rFonts w:ascii="宋体" w:hAnsi="宋体" w:eastAsia="宋体"/>
                <w:sz w:val="16"/>
              </w:rPr>
              <w:t>效益指标</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78D1DEB5">
            <w:pPr>
              <w:jc w:val="center"/>
            </w:pPr>
            <w:r>
              <w:rPr>
                <w:rFonts w:ascii="宋体" w:hAnsi="宋体" w:eastAsia="宋体"/>
                <w:sz w:val="16"/>
              </w:rPr>
              <w:t>经济效益指标</w:t>
            </w:r>
          </w:p>
        </w:tc>
        <w:tc>
          <w:tcPr>
            <w:tcW w:w="732" w:type="dxa"/>
            <w:tcBorders>
              <w:top w:val="single" w:color="auto" w:sz="10" w:space="0"/>
              <w:left w:val="single" w:color="auto" w:sz="10" w:space="0"/>
              <w:bottom w:val="single" w:color="auto" w:sz="10" w:space="0"/>
              <w:right w:val="single" w:color="auto" w:sz="10" w:space="0"/>
              <w:insideV w:val="single" w:sz="10" w:space="0"/>
            </w:tcBorders>
            <w:vAlign w:val="center"/>
          </w:tcPr>
          <w:p w14:paraId="1AC27DC2">
            <w:pPr>
              <w:jc w:val="center"/>
            </w:pPr>
            <w:r>
              <w:rPr>
                <w:rFonts w:ascii="宋体" w:hAnsi="宋体" w:eastAsia="宋体"/>
                <w:sz w:val="16"/>
              </w:rPr>
              <w:t>债务风险控制率</w:t>
            </w:r>
          </w:p>
        </w:tc>
        <w:tc>
          <w:tcPr>
            <w:tcW w:w="525" w:type="dxa"/>
            <w:tcBorders>
              <w:top w:val="single" w:color="auto" w:sz="10" w:space="0"/>
              <w:left w:val="single" w:color="auto" w:sz="10" w:space="0"/>
              <w:bottom w:val="single" w:color="auto" w:sz="10" w:space="0"/>
              <w:right w:val="single" w:color="auto" w:sz="10" w:space="0"/>
              <w:insideV w:val="single" w:sz="10" w:space="0"/>
            </w:tcBorders>
            <w:vAlign w:val="center"/>
          </w:tcPr>
          <w:p w14:paraId="77DC6F5E">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0C3BD4B">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FA78718">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25C4C113">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1715A56">
            <w:pPr>
              <w:jc w:val="center"/>
            </w:pPr>
            <w:r>
              <w:rPr>
                <w:rFonts w:ascii="宋体" w:hAnsi="宋体" w:eastAsia="宋体"/>
                <w:sz w:val="16"/>
              </w:rPr>
              <w:t>10</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13846EE5">
            <w:pPr>
              <w:jc w:val="center"/>
            </w:pPr>
            <w:r>
              <w:rPr>
                <w:rFonts w:ascii="宋体" w:hAnsi="宋体" w:eastAsia="宋体"/>
                <w:sz w:val="16"/>
              </w:rPr>
              <w:t>计划标准</w:t>
            </w:r>
          </w:p>
        </w:tc>
        <w:tc>
          <w:tcPr>
            <w:tcW w:w="494" w:type="dxa"/>
            <w:tcBorders>
              <w:top w:val="single" w:color="auto" w:sz="10" w:space="0"/>
              <w:left w:val="single" w:color="auto" w:sz="10" w:space="0"/>
              <w:bottom w:val="single" w:color="auto" w:sz="10" w:space="0"/>
              <w:right w:val="single" w:color="auto" w:sz="10" w:space="0"/>
              <w:insideV w:val="single" w:sz="10" w:space="0"/>
            </w:tcBorders>
            <w:vAlign w:val="center"/>
          </w:tcPr>
          <w:p w14:paraId="585ADCED">
            <w:pPr>
              <w:jc w:val="center"/>
            </w:pPr>
            <w:r>
              <w:rPr>
                <w:rFonts w:ascii="宋体" w:hAnsi="宋体" w:eastAsia="宋体"/>
                <w:sz w:val="16"/>
              </w:rPr>
              <w:t>-</w:t>
            </w:r>
          </w:p>
        </w:tc>
        <w:tc>
          <w:tcPr>
            <w:tcW w:w="754" w:type="dxa"/>
            <w:tcBorders>
              <w:top w:val="single" w:color="auto" w:sz="10" w:space="0"/>
              <w:left w:val="single" w:color="auto" w:sz="10" w:space="0"/>
              <w:bottom w:val="single" w:color="auto" w:sz="10" w:space="0"/>
              <w:right w:val="single" w:color="auto" w:sz="10" w:space="0"/>
              <w:insideV w:val="single" w:sz="10" w:space="0"/>
            </w:tcBorders>
            <w:vAlign w:val="center"/>
          </w:tcPr>
          <w:p w14:paraId="6F4BCED5">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565B38B">
            <w:pPr>
              <w:jc w:val="center"/>
            </w:pPr>
            <w:r>
              <w:rPr>
                <w:rFonts w:ascii="宋体" w:hAnsi="宋体" w:eastAsia="宋体"/>
                <w:sz w:val="16"/>
              </w:rPr>
              <w:t>工作资料</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85721E3">
            <w:pPr>
              <w:jc w:val="center"/>
            </w:pPr>
          </w:p>
        </w:tc>
      </w:tr>
      <w:tr w14:paraId="2361D0F0">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397C1B4C"/>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0E5B62CB"/>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34B7FA7F">
            <w:pPr>
              <w:jc w:val="center"/>
            </w:pPr>
            <w:r>
              <w:rPr>
                <w:rFonts w:ascii="宋体" w:hAnsi="宋体" w:eastAsia="宋体"/>
                <w:sz w:val="16"/>
              </w:rPr>
              <w:t>社会效益指标</w:t>
            </w:r>
          </w:p>
        </w:tc>
        <w:tc>
          <w:tcPr>
            <w:tcW w:w="732" w:type="dxa"/>
            <w:tcBorders>
              <w:top w:val="single" w:color="auto" w:sz="10" w:space="0"/>
              <w:left w:val="single" w:color="auto" w:sz="10" w:space="0"/>
              <w:bottom w:val="single" w:color="auto" w:sz="10" w:space="0"/>
              <w:right w:val="single" w:color="auto" w:sz="10" w:space="0"/>
              <w:insideV w:val="single" w:sz="10" w:space="0"/>
            </w:tcBorders>
            <w:vAlign w:val="center"/>
          </w:tcPr>
          <w:p w14:paraId="2B9A6301">
            <w:pPr>
              <w:jc w:val="center"/>
            </w:pPr>
            <w:r>
              <w:rPr>
                <w:rFonts w:ascii="宋体" w:hAnsi="宋体" w:eastAsia="宋体"/>
                <w:sz w:val="16"/>
              </w:rPr>
              <w:t>提高政府公共管理水平</w:t>
            </w:r>
          </w:p>
        </w:tc>
        <w:tc>
          <w:tcPr>
            <w:tcW w:w="525" w:type="dxa"/>
            <w:tcBorders>
              <w:top w:val="single" w:color="auto" w:sz="10" w:space="0"/>
              <w:left w:val="single" w:color="auto" w:sz="10" w:space="0"/>
              <w:bottom w:val="single" w:color="auto" w:sz="10" w:space="0"/>
              <w:right w:val="single" w:color="auto" w:sz="10" w:space="0"/>
              <w:insideV w:val="single" w:sz="10" w:space="0"/>
            </w:tcBorders>
            <w:vAlign w:val="center"/>
          </w:tcPr>
          <w:p w14:paraId="5740673F">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70D5408">
            <w:pPr>
              <w:jc w:val="center"/>
            </w:pPr>
            <w:r>
              <w:rPr>
                <w:rFonts w:ascii="宋体" w:hAnsi="宋体" w:eastAsia="宋体"/>
                <w:sz w:val="16"/>
              </w:rPr>
              <w:t>有效提高</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DEF1FB5">
            <w:pPr>
              <w:jc w:val="center"/>
            </w:pPr>
            <w:r>
              <w:rPr>
                <w:rFonts w:ascii="宋体" w:hAnsi="宋体" w:eastAsia="宋体"/>
                <w:sz w:val="16"/>
              </w:rPr>
              <w:t>有效提高</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2A5409D4">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E71E72D">
            <w:pPr>
              <w:jc w:val="center"/>
            </w:pPr>
            <w:r>
              <w:rPr>
                <w:rFonts w:ascii="宋体" w:hAnsi="宋体" w:eastAsia="宋体"/>
                <w:sz w:val="16"/>
              </w:rPr>
              <w:t>10</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2C7E26AD">
            <w:pPr>
              <w:jc w:val="center"/>
            </w:pPr>
            <w:r>
              <w:rPr>
                <w:rFonts w:ascii="宋体" w:hAnsi="宋体" w:eastAsia="宋体"/>
                <w:sz w:val="16"/>
              </w:rPr>
              <w:t>计划标准</w:t>
            </w:r>
          </w:p>
        </w:tc>
        <w:tc>
          <w:tcPr>
            <w:tcW w:w="494" w:type="dxa"/>
            <w:tcBorders>
              <w:top w:val="single" w:color="auto" w:sz="10" w:space="0"/>
              <w:left w:val="single" w:color="auto" w:sz="10" w:space="0"/>
              <w:bottom w:val="single" w:color="auto" w:sz="10" w:space="0"/>
              <w:right w:val="single" w:color="auto" w:sz="10" w:space="0"/>
              <w:insideV w:val="single" w:sz="10" w:space="0"/>
            </w:tcBorders>
            <w:vAlign w:val="center"/>
          </w:tcPr>
          <w:p w14:paraId="528B8DE0">
            <w:pPr>
              <w:jc w:val="center"/>
            </w:pPr>
            <w:r>
              <w:rPr>
                <w:rFonts w:ascii="宋体" w:hAnsi="宋体" w:eastAsia="宋体"/>
                <w:sz w:val="16"/>
              </w:rPr>
              <w:t>-</w:t>
            </w:r>
          </w:p>
        </w:tc>
        <w:tc>
          <w:tcPr>
            <w:tcW w:w="754" w:type="dxa"/>
            <w:tcBorders>
              <w:top w:val="single" w:color="auto" w:sz="10" w:space="0"/>
              <w:left w:val="single" w:color="auto" w:sz="10" w:space="0"/>
              <w:bottom w:val="single" w:color="auto" w:sz="10" w:space="0"/>
              <w:right w:val="single" w:color="auto" w:sz="10" w:space="0"/>
              <w:insideV w:val="single" w:sz="10" w:space="0"/>
            </w:tcBorders>
            <w:vAlign w:val="center"/>
          </w:tcPr>
          <w:p w14:paraId="09A9E7A6">
            <w:pPr>
              <w:jc w:val="center"/>
            </w:pPr>
            <w:r>
              <w:rPr>
                <w:rFonts w:ascii="宋体" w:hAnsi="宋体" w:eastAsia="宋体"/>
                <w:sz w:val="16"/>
              </w:rPr>
              <w:t>按评判等级赋分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84E8BB1">
            <w:pPr>
              <w:jc w:val="center"/>
            </w:pPr>
            <w:r>
              <w:rPr>
                <w:rFonts w:ascii="宋体" w:hAnsi="宋体" w:eastAsia="宋体"/>
                <w:sz w:val="16"/>
              </w:rPr>
              <w:t>工作资料</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7007C18">
            <w:pPr>
              <w:jc w:val="center"/>
            </w:pPr>
          </w:p>
        </w:tc>
      </w:tr>
      <w:tr w14:paraId="768AD93A">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60E7B9A9"/>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4C5E8A84">
            <w:pPr>
              <w:jc w:val="center"/>
            </w:pPr>
            <w:r>
              <w:rPr>
                <w:rFonts w:ascii="宋体" w:hAnsi="宋体" w:eastAsia="宋体"/>
                <w:sz w:val="16"/>
              </w:rPr>
              <w:t>满意度指标</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727451D8">
            <w:pPr>
              <w:jc w:val="center"/>
            </w:pPr>
            <w:r>
              <w:rPr>
                <w:rFonts w:ascii="宋体" w:hAnsi="宋体" w:eastAsia="宋体"/>
                <w:sz w:val="16"/>
              </w:rPr>
              <w:t>满意度指标</w:t>
            </w:r>
          </w:p>
        </w:tc>
        <w:tc>
          <w:tcPr>
            <w:tcW w:w="732" w:type="dxa"/>
            <w:tcBorders>
              <w:top w:val="single" w:color="auto" w:sz="10" w:space="0"/>
              <w:left w:val="single" w:color="auto" w:sz="10" w:space="0"/>
              <w:bottom w:val="single" w:color="auto" w:sz="10" w:space="0"/>
              <w:right w:val="single" w:color="auto" w:sz="10" w:space="0"/>
              <w:insideV w:val="single" w:sz="10" w:space="0"/>
            </w:tcBorders>
            <w:vAlign w:val="center"/>
          </w:tcPr>
          <w:p w14:paraId="74A5D176">
            <w:pPr>
              <w:jc w:val="center"/>
            </w:pPr>
            <w:r>
              <w:rPr>
                <w:rFonts w:ascii="宋体" w:hAnsi="宋体" w:eastAsia="宋体"/>
                <w:sz w:val="16"/>
              </w:rPr>
              <w:t>受益企业满意度（%）</w:t>
            </w:r>
          </w:p>
        </w:tc>
        <w:tc>
          <w:tcPr>
            <w:tcW w:w="525" w:type="dxa"/>
            <w:tcBorders>
              <w:top w:val="single" w:color="auto" w:sz="10" w:space="0"/>
              <w:left w:val="single" w:color="auto" w:sz="10" w:space="0"/>
              <w:bottom w:val="single" w:color="auto" w:sz="10" w:space="0"/>
              <w:right w:val="single" w:color="auto" w:sz="10" w:space="0"/>
              <w:insideV w:val="single" w:sz="10" w:space="0"/>
            </w:tcBorders>
            <w:vAlign w:val="center"/>
          </w:tcPr>
          <w:p w14:paraId="130EBAE8">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B56412F">
            <w:pPr>
              <w:jc w:val="center"/>
            </w:pPr>
            <w:r>
              <w:rPr>
                <w:rFonts w:ascii="宋体" w:hAnsi="宋体" w:eastAsia="宋体"/>
                <w:sz w:val="16"/>
              </w:rPr>
              <w:t>&gt;=90%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8D3639B">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36CAF10B">
            <w:pPr>
              <w:jc w:val="center"/>
            </w:pPr>
            <w:r>
              <w:rPr>
                <w:rFonts w:ascii="宋体" w:hAnsi="宋体" w:eastAsia="宋体"/>
                <w:sz w:val="16"/>
              </w:rPr>
              <w:t>111%</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D76702D">
            <w:pPr>
              <w:jc w:val="center"/>
            </w:pPr>
            <w:r>
              <w:rPr>
                <w:rFonts w:ascii="宋体" w:hAnsi="宋体" w:eastAsia="宋体"/>
                <w:sz w:val="16"/>
              </w:rPr>
              <w:t>10</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6748E36">
            <w:pPr>
              <w:jc w:val="center"/>
            </w:pPr>
            <w:r>
              <w:rPr>
                <w:rFonts w:ascii="宋体" w:hAnsi="宋体" w:eastAsia="宋体"/>
                <w:sz w:val="16"/>
              </w:rPr>
              <w:t>计划标准</w:t>
            </w:r>
          </w:p>
        </w:tc>
        <w:tc>
          <w:tcPr>
            <w:tcW w:w="494" w:type="dxa"/>
            <w:tcBorders>
              <w:top w:val="single" w:color="auto" w:sz="10" w:space="0"/>
              <w:left w:val="single" w:color="auto" w:sz="10" w:space="0"/>
              <w:bottom w:val="single" w:color="auto" w:sz="10" w:space="0"/>
              <w:right w:val="single" w:color="auto" w:sz="10" w:space="0"/>
              <w:insideV w:val="single" w:sz="10" w:space="0"/>
            </w:tcBorders>
            <w:vAlign w:val="center"/>
          </w:tcPr>
          <w:p w14:paraId="04486EBA">
            <w:pPr>
              <w:jc w:val="center"/>
            </w:pPr>
            <w:r>
              <w:rPr>
                <w:rFonts w:ascii="宋体" w:hAnsi="宋体" w:eastAsia="宋体"/>
                <w:sz w:val="16"/>
              </w:rPr>
              <w:t>-</w:t>
            </w:r>
          </w:p>
        </w:tc>
        <w:tc>
          <w:tcPr>
            <w:tcW w:w="754" w:type="dxa"/>
            <w:tcBorders>
              <w:top w:val="single" w:color="auto" w:sz="10" w:space="0"/>
              <w:left w:val="single" w:color="auto" w:sz="10" w:space="0"/>
              <w:bottom w:val="single" w:color="auto" w:sz="10" w:space="0"/>
              <w:right w:val="single" w:color="auto" w:sz="10" w:space="0"/>
              <w:insideV w:val="single" w:sz="10" w:space="0"/>
            </w:tcBorders>
            <w:vAlign w:val="center"/>
          </w:tcPr>
          <w:p w14:paraId="2F4129F4">
            <w:pPr>
              <w:jc w:val="center"/>
            </w:pPr>
            <w:r>
              <w:rPr>
                <w:rFonts w:ascii="宋体" w:hAnsi="宋体" w:eastAsia="宋体"/>
                <w:sz w:val="16"/>
              </w:rPr>
              <w:t>满意度赋分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FA5975A">
            <w:pPr>
              <w:jc w:val="center"/>
            </w:pPr>
            <w:r>
              <w:rPr>
                <w:rFonts w:ascii="宋体" w:hAnsi="宋体" w:eastAsia="宋体"/>
                <w:sz w:val="16"/>
              </w:rPr>
              <w:t>工作资料</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D76FBF1">
            <w:pPr>
              <w:jc w:val="center"/>
            </w:pPr>
            <w:r>
              <w:rPr>
                <w:rFonts w:ascii="宋体" w:hAnsi="宋体" w:eastAsia="宋体"/>
                <w:sz w:val="16"/>
              </w:rPr>
              <w:t>主要是因为通过调研问卷，受益企业对及时支付费用比较满意。</w:t>
            </w:r>
            <w:r>
              <w:rPr>
                <w:rFonts w:hint="eastAsia" w:ascii="宋体" w:hAnsi="宋体"/>
                <w:sz w:val="16"/>
                <w:lang w:eastAsia="zh-CN"/>
              </w:rPr>
              <w:t>本单位</w:t>
            </w:r>
            <w:r>
              <w:rPr>
                <w:rFonts w:ascii="宋体" w:hAnsi="宋体" w:eastAsia="宋体"/>
                <w:sz w:val="16"/>
              </w:rPr>
              <w:t>及时申请资金予以保障，及时化解预期风险，确保项目高质高效推进。</w:t>
            </w:r>
          </w:p>
        </w:tc>
      </w:tr>
      <w:tr w14:paraId="3900E15D">
        <w:tblPrEx>
          <w:tblCellMar>
            <w:top w:w="0" w:type="dxa"/>
            <w:left w:w="108" w:type="dxa"/>
            <w:bottom w:w="0" w:type="dxa"/>
            <w:right w:w="108" w:type="dxa"/>
          </w:tblCellMar>
        </w:tblPrEx>
        <w:tc>
          <w:tcPr>
            <w:tcW w:w="2609"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B3B39DD">
            <w:pPr>
              <w:jc w:val="center"/>
            </w:pPr>
            <w:r>
              <w:rPr>
                <w:rFonts w:ascii="宋体" w:hAnsi="宋体" w:eastAsia="宋体"/>
                <w:sz w:val="16"/>
              </w:rPr>
              <w:t>总分</w:t>
            </w:r>
          </w:p>
        </w:tc>
        <w:tc>
          <w:tcPr>
            <w:tcW w:w="525" w:type="dxa"/>
            <w:tcBorders>
              <w:top w:val="single" w:color="auto" w:sz="10" w:space="0"/>
              <w:left w:val="single" w:color="auto" w:sz="10" w:space="0"/>
              <w:bottom w:val="single" w:color="auto" w:sz="10" w:space="0"/>
              <w:right w:val="single" w:color="auto" w:sz="10" w:space="0"/>
              <w:insideV w:val="single" w:sz="10" w:space="0"/>
            </w:tcBorders>
            <w:vAlign w:val="center"/>
          </w:tcPr>
          <w:p w14:paraId="052FB0B2">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tcPr>
          <w:p w14:paraId="60DDBC70"/>
        </w:tc>
        <w:tc>
          <w:tcPr>
            <w:tcW w:w="696" w:type="dxa"/>
            <w:tcBorders>
              <w:top w:val="single" w:color="auto" w:sz="10" w:space="0"/>
              <w:left w:val="single" w:color="auto" w:sz="10" w:space="0"/>
              <w:bottom w:val="single" w:color="auto" w:sz="10" w:space="0"/>
              <w:right w:val="single" w:color="auto" w:sz="10" w:space="0"/>
              <w:insideV w:val="single" w:sz="10" w:space="0"/>
            </w:tcBorders>
          </w:tcPr>
          <w:p w14:paraId="43492677"/>
        </w:tc>
        <w:tc>
          <w:tcPr>
            <w:tcW w:w="629" w:type="dxa"/>
            <w:tcBorders>
              <w:top w:val="single" w:color="auto" w:sz="10" w:space="0"/>
              <w:left w:val="single" w:color="auto" w:sz="10" w:space="0"/>
              <w:bottom w:val="single" w:color="auto" w:sz="10" w:space="0"/>
              <w:right w:val="single" w:color="auto" w:sz="10" w:space="0"/>
              <w:insideV w:val="single" w:sz="10" w:space="0"/>
            </w:tcBorders>
          </w:tcPr>
          <w:p w14:paraId="51DBB74F"/>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7C13F18">
            <w:pPr>
              <w:jc w:val="center"/>
            </w:pPr>
            <w:r>
              <w:rPr>
                <w:rFonts w:ascii="宋体" w:hAnsi="宋体" w:eastAsia="宋体"/>
                <w:sz w:val="16"/>
              </w:rPr>
              <w:t>100.00分</w:t>
            </w:r>
          </w:p>
        </w:tc>
        <w:tc>
          <w:tcPr>
            <w:tcW w:w="624" w:type="dxa"/>
            <w:tcBorders>
              <w:top w:val="single" w:color="auto" w:sz="10" w:space="0"/>
              <w:left w:val="single" w:color="auto" w:sz="10" w:space="0"/>
              <w:bottom w:val="single" w:color="auto" w:sz="10" w:space="0"/>
              <w:right w:val="single" w:color="auto" w:sz="10" w:space="0"/>
              <w:insideV w:val="single" w:sz="10" w:space="0"/>
            </w:tcBorders>
          </w:tcPr>
          <w:p w14:paraId="648EE4AC"/>
        </w:tc>
        <w:tc>
          <w:tcPr>
            <w:tcW w:w="494" w:type="dxa"/>
            <w:tcBorders>
              <w:top w:val="single" w:color="auto" w:sz="10" w:space="0"/>
              <w:left w:val="single" w:color="auto" w:sz="10" w:space="0"/>
              <w:bottom w:val="single" w:color="auto" w:sz="10" w:space="0"/>
              <w:right w:val="single" w:color="auto" w:sz="10" w:space="0"/>
              <w:insideV w:val="single" w:sz="10" w:space="0"/>
            </w:tcBorders>
          </w:tcPr>
          <w:p w14:paraId="25A51D78"/>
        </w:tc>
        <w:tc>
          <w:tcPr>
            <w:tcW w:w="754" w:type="dxa"/>
            <w:tcBorders>
              <w:top w:val="single" w:color="auto" w:sz="10" w:space="0"/>
              <w:left w:val="single" w:color="auto" w:sz="10" w:space="0"/>
              <w:bottom w:val="single" w:color="auto" w:sz="10" w:space="0"/>
              <w:right w:val="single" w:color="auto" w:sz="10" w:space="0"/>
              <w:insideV w:val="single" w:sz="10" w:space="0"/>
            </w:tcBorders>
          </w:tcPr>
          <w:p w14:paraId="04A8CDB5"/>
        </w:tc>
        <w:tc>
          <w:tcPr>
            <w:tcW w:w="626" w:type="dxa"/>
            <w:tcBorders>
              <w:top w:val="single" w:color="auto" w:sz="10" w:space="0"/>
              <w:left w:val="single" w:color="auto" w:sz="10" w:space="0"/>
              <w:bottom w:val="single" w:color="auto" w:sz="10" w:space="0"/>
              <w:right w:val="single" w:color="auto" w:sz="10" w:space="0"/>
              <w:insideV w:val="single" w:sz="10" w:space="0"/>
            </w:tcBorders>
          </w:tcPr>
          <w:p w14:paraId="5229E943"/>
        </w:tc>
        <w:tc>
          <w:tcPr>
            <w:tcW w:w="631" w:type="dxa"/>
            <w:tcBorders>
              <w:top w:val="single" w:color="auto" w:sz="10" w:space="0"/>
              <w:left w:val="single" w:color="auto" w:sz="10" w:space="0"/>
              <w:bottom w:val="single" w:color="auto" w:sz="10" w:space="0"/>
              <w:right w:val="single" w:color="auto" w:sz="10" w:space="0"/>
              <w:insideV w:val="single" w:sz="10" w:space="0"/>
            </w:tcBorders>
          </w:tcPr>
          <w:p w14:paraId="3A89E38E"/>
        </w:tc>
      </w:tr>
    </w:tbl>
    <w:p w14:paraId="2477212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4B97420F">
        <w:tblPrEx>
          <w:tblCellMar>
            <w:top w:w="0" w:type="dxa"/>
            <w:left w:w="108" w:type="dxa"/>
            <w:bottom w:w="0" w:type="dxa"/>
            <w:right w:w="108" w:type="dxa"/>
          </w:tblCellMar>
        </w:tblPrEx>
        <w:tc>
          <w:tcPr>
            <w:tcW w:w="8848" w:type="dxa"/>
            <w:gridSpan w:val="14"/>
            <w:vAlign w:val="center"/>
          </w:tcPr>
          <w:p w14:paraId="64675040">
            <w:pPr>
              <w:jc w:val="center"/>
            </w:pPr>
            <w:r>
              <w:rPr>
                <w:rFonts w:ascii="宋体" w:hAnsi="宋体" w:eastAsia="宋体"/>
                <w:sz w:val="24"/>
              </w:rPr>
              <w:t>项目支出绩效自评表</w:t>
            </w:r>
          </w:p>
        </w:tc>
      </w:tr>
      <w:tr w14:paraId="4523BF8B">
        <w:tblPrEx>
          <w:tblCellMar>
            <w:top w:w="0" w:type="dxa"/>
            <w:left w:w="108" w:type="dxa"/>
            <w:bottom w:w="0" w:type="dxa"/>
            <w:right w:w="108" w:type="dxa"/>
          </w:tblCellMar>
        </w:tblPrEx>
        <w:tc>
          <w:tcPr>
            <w:tcW w:w="8848" w:type="dxa"/>
            <w:gridSpan w:val="14"/>
            <w:vAlign w:val="center"/>
          </w:tcPr>
          <w:p w14:paraId="459E235E">
            <w:pPr>
              <w:jc w:val="center"/>
            </w:pPr>
            <w:r>
              <w:rPr>
                <w:rFonts w:ascii="宋体" w:hAnsi="宋体" w:eastAsia="宋体"/>
                <w:sz w:val="24"/>
              </w:rPr>
              <w:t>(2024年度)</w:t>
            </w:r>
          </w:p>
        </w:tc>
      </w:tr>
      <w:tr w14:paraId="240D7F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4532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3F4A4C2">
            <w:pPr>
              <w:jc w:val="center"/>
            </w:pPr>
            <w:r>
              <w:rPr>
                <w:rFonts w:ascii="宋体" w:hAnsi="宋体" w:eastAsia="宋体"/>
                <w:sz w:val="16"/>
              </w:rPr>
              <w:t>2024年自治区动物防疫补助资金（昌州财农</w:t>
            </w:r>
            <w:r>
              <w:rPr>
                <w:rFonts w:hint="eastAsia" w:ascii="宋体" w:hAnsi="宋体"/>
                <w:sz w:val="16"/>
                <w:lang w:eastAsia="zh-CN"/>
              </w:rPr>
              <w:t>〔2024〕3号</w:t>
            </w:r>
            <w:r>
              <w:rPr>
                <w:rFonts w:ascii="宋体" w:hAnsi="宋体" w:eastAsia="宋体"/>
                <w:sz w:val="16"/>
              </w:rPr>
              <w:t>）</w:t>
            </w:r>
          </w:p>
        </w:tc>
      </w:tr>
      <w:tr w14:paraId="1B9DCE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EF45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D175BA">
            <w:pPr>
              <w:jc w:val="center"/>
            </w:pPr>
            <w:r>
              <w:rPr>
                <w:rFonts w:ascii="宋体" w:hAnsi="宋体" w:eastAsia="宋体"/>
                <w:sz w:val="16"/>
              </w:rPr>
              <w:t>吉木萨尔县农业农村局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A30C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92EABC">
            <w:pPr>
              <w:jc w:val="center"/>
            </w:pPr>
            <w:r>
              <w:rPr>
                <w:rFonts w:ascii="宋体" w:hAnsi="宋体" w:eastAsia="宋体"/>
                <w:sz w:val="16"/>
              </w:rPr>
              <w:t>吉木萨尔县农业农村局</w:t>
            </w:r>
          </w:p>
        </w:tc>
      </w:tr>
      <w:tr w14:paraId="4D143AC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523AB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6D06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ED2B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0AAD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7495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F6A9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B226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7D76D">
            <w:pPr>
              <w:jc w:val="center"/>
            </w:pPr>
            <w:r>
              <w:rPr>
                <w:rFonts w:ascii="宋体" w:hAnsi="宋体" w:eastAsia="宋体"/>
                <w:sz w:val="16"/>
              </w:rPr>
              <w:t>得分</w:t>
            </w:r>
          </w:p>
        </w:tc>
      </w:tr>
      <w:tr w14:paraId="7E9D7F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3FF5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4521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3A151">
            <w:pPr>
              <w:jc w:val="center"/>
            </w:pPr>
            <w:r>
              <w:rPr>
                <w:rFonts w:ascii="宋体" w:hAnsi="宋体" w:eastAsia="宋体"/>
                <w:sz w:val="16"/>
              </w:rPr>
              <w:t>37.00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8A0B4">
            <w:pPr>
              <w:jc w:val="center"/>
            </w:pPr>
            <w:r>
              <w:rPr>
                <w:rFonts w:ascii="宋体" w:hAnsi="宋体" w:eastAsia="宋体"/>
                <w:sz w:val="16"/>
              </w:rPr>
              <w:t>37.00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D2DFA">
            <w:pPr>
              <w:jc w:val="center"/>
            </w:pPr>
            <w:r>
              <w:rPr>
                <w:rFonts w:ascii="宋体" w:hAnsi="宋体" w:eastAsia="宋体"/>
                <w:sz w:val="16"/>
              </w:rPr>
              <w:t>37.00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195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6A51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EED81">
            <w:pPr>
              <w:jc w:val="center"/>
            </w:pPr>
            <w:r>
              <w:rPr>
                <w:rFonts w:ascii="宋体" w:hAnsi="宋体" w:eastAsia="宋体"/>
                <w:sz w:val="16"/>
              </w:rPr>
              <w:t>10.00</w:t>
            </w:r>
          </w:p>
        </w:tc>
      </w:tr>
      <w:tr w14:paraId="603EF9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B9BE5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F709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E1DE2">
            <w:pPr>
              <w:jc w:val="center"/>
            </w:pPr>
            <w:r>
              <w:rPr>
                <w:rFonts w:ascii="宋体" w:hAnsi="宋体" w:eastAsia="宋体"/>
                <w:sz w:val="16"/>
              </w:rPr>
              <w:t>37.00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85B3C">
            <w:pPr>
              <w:jc w:val="center"/>
            </w:pPr>
            <w:r>
              <w:rPr>
                <w:rFonts w:ascii="宋体" w:hAnsi="宋体" w:eastAsia="宋体"/>
                <w:sz w:val="16"/>
              </w:rPr>
              <w:t>37.00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0EC3D">
            <w:pPr>
              <w:jc w:val="center"/>
            </w:pPr>
            <w:r>
              <w:rPr>
                <w:rFonts w:ascii="宋体" w:hAnsi="宋体" w:eastAsia="宋体"/>
                <w:sz w:val="16"/>
              </w:rPr>
              <w:t>37.00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E4F4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A32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CD68E">
            <w:pPr>
              <w:jc w:val="center"/>
            </w:pPr>
            <w:r>
              <w:rPr>
                <w:rFonts w:ascii="宋体" w:hAnsi="宋体" w:eastAsia="宋体"/>
                <w:sz w:val="16"/>
              </w:rPr>
              <w:t>—</w:t>
            </w:r>
          </w:p>
        </w:tc>
      </w:tr>
      <w:tr w14:paraId="2ED3E5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90B4D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4F62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B40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0416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0030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5FFF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DEC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D787C">
            <w:pPr>
              <w:jc w:val="center"/>
            </w:pPr>
            <w:r>
              <w:rPr>
                <w:rFonts w:ascii="宋体" w:hAnsi="宋体" w:eastAsia="宋体"/>
                <w:sz w:val="16"/>
              </w:rPr>
              <w:t>—</w:t>
            </w:r>
          </w:p>
        </w:tc>
      </w:tr>
      <w:tr w14:paraId="2DA4728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7524E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0C825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DA0C2D">
            <w:pPr>
              <w:jc w:val="center"/>
            </w:pPr>
            <w:r>
              <w:rPr>
                <w:rFonts w:ascii="宋体" w:hAnsi="宋体" w:eastAsia="宋体"/>
                <w:sz w:val="16"/>
              </w:rPr>
              <w:t>实际完成情况</w:t>
            </w:r>
          </w:p>
        </w:tc>
      </w:tr>
      <w:tr w14:paraId="31A328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F611F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0BCC77">
            <w:pPr>
              <w:jc w:val="both"/>
            </w:pPr>
            <w:r>
              <w:rPr>
                <w:rFonts w:ascii="宋体" w:hAnsi="宋体" w:eastAsia="宋体"/>
                <w:sz w:val="16"/>
              </w:rPr>
              <w:t>1.支持无疫小区“先建后补”企业补助20万元、县疫控机构补助4万元、县级主管部门补助3万元。1.对我县运行良好的基层兽医社会化服务组织补助10万元。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9A168B">
            <w:pPr>
              <w:jc w:val="both"/>
            </w:pPr>
            <w:r>
              <w:rPr>
                <w:rFonts w:ascii="宋体" w:hAnsi="宋体" w:eastAsia="宋体"/>
                <w:sz w:val="16"/>
              </w:rPr>
              <w:t>截至2024年12月31日，项目共支出37万元，预算执行率100%，项目完成无疫小区“先建后补”企业补助20万元、县疫控机构补助4万元、县级主管部门补助3万元。对我县运行良好的基层兽医社会化服务组织补助10万元，通过项目实施我县未发生动物重大</w:t>
            </w:r>
            <w:r>
              <w:rPr>
                <w:rFonts w:hint="eastAsia" w:ascii="宋体" w:hAnsi="宋体"/>
                <w:sz w:val="16"/>
                <w:lang w:eastAsia="zh-CN"/>
              </w:rPr>
              <w:t>防疫</w:t>
            </w:r>
            <w:r>
              <w:rPr>
                <w:rFonts w:ascii="宋体" w:hAnsi="宋体" w:eastAsia="宋体"/>
                <w:sz w:val="16"/>
              </w:rPr>
              <w:t>。</w:t>
            </w:r>
          </w:p>
        </w:tc>
      </w:tr>
      <w:tr w14:paraId="1B62E3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785B1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AF15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35C3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E758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2DE5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7E9C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8065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AE74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BC839">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7A08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A52C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A7D7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1B9F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DBC16">
            <w:pPr>
              <w:jc w:val="center"/>
            </w:pPr>
            <w:r>
              <w:rPr>
                <w:rFonts w:ascii="宋体" w:hAnsi="宋体" w:eastAsia="宋体"/>
                <w:sz w:val="16"/>
              </w:rPr>
              <w:t>偏差原因分析及改进措施</w:t>
            </w:r>
          </w:p>
        </w:tc>
      </w:tr>
      <w:tr w14:paraId="240C5F1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FA64D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EE42B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1EABC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D2CA7">
            <w:pPr>
              <w:jc w:val="center"/>
            </w:pPr>
            <w:r>
              <w:rPr>
                <w:rFonts w:ascii="宋体" w:hAnsi="宋体" w:eastAsia="宋体"/>
                <w:sz w:val="16"/>
              </w:rPr>
              <w:t>补助无疫小区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95E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07CF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FBFB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474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468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A1C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09A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6C7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346D1">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178E4">
            <w:pPr>
              <w:jc w:val="center"/>
            </w:pPr>
          </w:p>
        </w:tc>
      </w:tr>
      <w:tr w14:paraId="483DAE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9CC6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D5B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9C58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F3164">
            <w:pPr>
              <w:jc w:val="center"/>
            </w:pPr>
            <w:r>
              <w:rPr>
                <w:rFonts w:ascii="宋体" w:hAnsi="宋体" w:eastAsia="宋体"/>
                <w:sz w:val="16"/>
              </w:rPr>
              <w:t>补助兽医社会化服务组织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328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1337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5FF0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DDE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D75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0C8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668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7E6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166CB">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77B9D">
            <w:pPr>
              <w:jc w:val="center"/>
            </w:pPr>
          </w:p>
        </w:tc>
      </w:tr>
      <w:tr w14:paraId="1533D9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0EF1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4039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97F0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449C8">
            <w:pPr>
              <w:jc w:val="center"/>
            </w:pPr>
            <w:r>
              <w:rPr>
                <w:rFonts w:ascii="宋体" w:hAnsi="宋体" w:eastAsia="宋体"/>
                <w:sz w:val="16"/>
              </w:rPr>
              <w:t>财政补助经费使用率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86C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070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549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3C1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1B0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25E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767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582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59F9E">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3CDDE">
            <w:pPr>
              <w:jc w:val="center"/>
            </w:pPr>
          </w:p>
        </w:tc>
      </w:tr>
      <w:tr w14:paraId="2400B5DF">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0DC7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585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5D5D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F990D">
            <w:pPr>
              <w:jc w:val="center"/>
            </w:pPr>
            <w:r>
              <w:rPr>
                <w:rFonts w:ascii="宋体" w:hAnsi="宋体" w:eastAsia="宋体"/>
                <w:sz w:val="16"/>
              </w:rPr>
              <w:t>补助资金发放及时率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2F4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CD2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0FA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1CA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C31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78A09">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BC9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A93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648C5">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82D57">
            <w:pPr>
              <w:jc w:val="center"/>
            </w:pPr>
          </w:p>
        </w:tc>
      </w:tr>
      <w:tr w14:paraId="5EE4E5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9B8C2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59F95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AC7AD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1155C">
            <w:pPr>
              <w:jc w:val="center"/>
            </w:pPr>
            <w:r>
              <w:rPr>
                <w:rFonts w:ascii="宋体" w:hAnsi="宋体" w:eastAsia="宋体"/>
                <w:sz w:val="16"/>
              </w:rPr>
              <w:t>创建无疫小区补助资金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36A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D89A7">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5BD56">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0D8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BB2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8E8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EEF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3E2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B5489">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27B67">
            <w:pPr>
              <w:jc w:val="center"/>
            </w:pPr>
          </w:p>
        </w:tc>
      </w:tr>
      <w:tr w14:paraId="25B33C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76A2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66C9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068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C2F72">
            <w:pPr>
              <w:jc w:val="center"/>
            </w:pPr>
            <w:r>
              <w:rPr>
                <w:rFonts w:ascii="宋体" w:hAnsi="宋体" w:eastAsia="宋体"/>
                <w:sz w:val="16"/>
              </w:rPr>
              <w:t>兽医社会化服务组织补助资金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40D4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3B2EC">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524D6">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0EA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C78C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CAC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8C3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4D6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5D880">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E82CA">
            <w:pPr>
              <w:jc w:val="center"/>
            </w:pPr>
          </w:p>
        </w:tc>
      </w:tr>
      <w:tr w14:paraId="7941F3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236D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9AE7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59E4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3F5FF">
            <w:pPr>
              <w:jc w:val="center"/>
            </w:pPr>
            <w:r>
              <w:rPr>
                <w:rFonts w:ascii="宋体" w:hAnsi="宋体" w:eastAsia="宋体"/>
                <w:sz w:val="16"/>
              </w:rPr>
              <w:t>县疫控机构补助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10E5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718C0">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5FF23">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974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2BC4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CFE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3AD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3E1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9C14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6A542">
            <w:pPr>
              <w:jc w:val="center"/>
            </w:pPr>
          </w:p>
        </w:tc>
      </w:tr>
      <w:tr w14:paraId="7DA9CE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378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3B2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2979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EFDC2">
            <w:pPr>
              <w:jc w:val="center"/>
            </w:pPr>
            <w:r>
              <w:rPr>
                <w:rFonts w:ascii="宋体" w:hAnsi="宋体" w:eastAsia="宋体"/>
                <w:sz w:val="16"/>
              </w:rPr>
              <w:t>县级主管部门补助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2710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3984D">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C6B55">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AB8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E748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400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73B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77C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0F04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67F2E">
            <w:pPr>
              <w:jc w:val="center"/>
            </w:pPr>
          </w:p>
        </w:tc>
      </w:tr>
      <w:tr w14:paraId="2DE431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0C8E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2D0A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E4BF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9454C">
            <w:pPr>
              <w:jc w:val="center"/>
            </w:pPr>
            <w:r>
              <w:rPr>
                <w:rFonts w:ascii="宋体" w:hAnsi="宋体" w:eastAsia="宋体"/>
                <w:sz w:val="16"/>
              </w:rPr>
              <w:t>确保不发生区域性重大动物</w:t>
            </w:r>
            <w:r>
              <w:rPr>
                <w:rFonts w:hint="eastAsia" w:ascii="宋体" w:hAnsi="宋体"/>
                <w:sz w:val="16"/>
                <w:lang w:eastAsia="zh-CN"/>
              </w:rPr>
              <w:t>防疫</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3159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F6C4F">
            <w:pPr>
              <w:jc w:val="center"/>
            </w:pPr>
            <w:r>
              <w:rPr>
                <w:rFonts w:ascii="宋体" w:hAnsi="宋体" w:eastAsia="宋体"/>
                <w:sz w:val="16"/>
              </w:rPr>
              <w:t>有效确保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64232">
            <w:pPr>
              <w:jc w:val="center"/>
            </w:pPr>
            <w:r>
              <w:rPr>
                <w:rFonts w:ascii="宋体" w:hAnsi="宋体" w:eastAsia="宋体"/>
                <w:sz w:val="16"/>
              </w:rPr>
              <w:t>有效确保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594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308F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CF310">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41B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FBD8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240B3">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2A17A">
            <w:pPr>
              <w:jc w:val="center"/>
            </w:pPr>
          </w:p>
        </w:tc>
      </w:tr>
      <w:tr w14:paraId="0B8BCB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C02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9F5E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CD6B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D6625">
            <w:pPr>
              <w:jc w:val="center"/>
            </w:pPr>
            <w:r>
              <w:rPr>
                <w:rFonts w:ascii="宋体" w:hAnsi="宋体" w:eastAsia="宋体"/>
                <w:sz w:val="16"/>
              </w:rPr>
              <w:t>实施单位使用满意度（%）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B24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AA37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CB84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22B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6B8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FEA1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982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7AFA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43E0F">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DF3AF">
            <w:pPr>
              <w:jc w:val="center"/>
            </w:pPr>
          </w:p>
        </w:tc>
      </w:tr>
      <w:tr w14:paraId="5A65452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8B18F7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AC2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32277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D622C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2EE6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3F7AB">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C768D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263E4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F8568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C9A42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0B40F4"/>
        </w:tc>
      </w:tr>
    </w:tbl>
    <w:p w14:paraId="45F3663F">
      <w:r>
        <w:br w:type="page"/>
      </w:r>
    </w:p>
    <w:tbl>
      <w:tblPr>
        <w:tblStyle w:val="9"/>
        <w:tblW w:w="0" w:type="auto"/>
        <w:tblInd w:w="0" w:type="dxa"/>
        <w:tblLayout w:type="autofit"/>
        <w:tblCellMar>
          <w:top w:w="0" w:type="dxa"/>
          <w:left w:w="108" w:type="dxa"/>
          <w:bottom w:w="0" w:type="dxa"/>
          <w:right w:w="108" w:type="dxa"/>
        </w:tblCellMar>
      </w:tblPr>
      <w:tblGrid>
        <w:gridCol w:w="618"/>
        <w:gridCol w:w="595"/>
        <w:gridCol w:w="595"/>
        <w:gridCol w:w="595"/>
        <w:gridCol w:w="607"/>
        <w:gridCol w:w="856"/>
        <w:gridCol w:w="856"/>
        <w:gridCol w:w="618"/>
        <w:gridCol w:w="696"/>
        <w:gridCol w:w="595"/>
        <w:gridCol w:w="595"/>
        <w:gridCol w:w="595"/>
        <w:gridCol w:w="608"/>
        <w:gridCol w:w="631"/>
      </w:tblGrid>
      <w:tr w14:paraId="38E5AA1F">
        <w:tblPrEx>
          <w:tblCellMar>
            <w:top w:w="0" w:type="dxa"/>
            <w:left w:w="108" w:type="dxa"/>
            <w:bottom w:w="0" w:type="dxa"/>
            <w:right w:w="108" w:type="dxa"/>
          </w:tblCellMar>
        </w:tblPrEx>
        <w:tc>
          <w:tcPr>
            <w:tcW w:w="8848" w:type="dxa"/>
            <w:gridSpan w:val="14"/>
            <w:vAlign w:val="center"/>
          </w:tcPr>
          <w:p w14:paraId="2034FEF1">
            <w:pPr>
              <w:jc w:val="center"/>
            </w:pPr>
            <w:r>
              <w:rPr>
                <w:rFonts w:ascii="宋体" w:hAnsi="宋体" w:eastAsia="宋体"/>
                <w:sz w:val="24"/>
              </w:rPr>
              <w:t>项目支出绩效自评表</w:t>
            </w:r>
          </w:p>
        </w:tc>
      </w:tr>
      <w:tr w14:paraId="0FC0214F">
        <w:tblPrEx>
          <w:tblCellMar>
            <w:top w:w="0" w:type="dxa"/>
            <w:left w:w="108" w:type="dxa"/>
            <w:bottom w:w="0" w:type="dxa"/>
            <w:right w:w="108" w:type="dxa"/>
          </w:tblCellMar>
        </w:tblPrEx>
        <w:tc>
          <w:tcPr>
            <w:tcW w:w="8848" w:type="dxa"/>
            <w:gridSpan w:val="14"/>
            <w:vAlign w:val="center"/>
          </w:tcPr>
          <w:p w14:paraId="4E0B9661">
            <w:pPr>
              <w:jc w:val="center"/>
            </w:pPr>
            <w:r>
              <w:rPr>
                <w:rFonts w:ascii="宋体" w:hAnsi="宋体" w:eastAsia="宋体"/>
                <w:sz w:val="24"/>
              </w:rPr>
              <w:t>(2024年度)</w:t>
            </w:r>
          </w:p>
        </w:tc>
      </w:tr>
      <w:tr w14:paraId="3939B0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C624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E2C42E2">
            <w:pPr>
              <w:jc w:val="center"/>
            </w:pPr>
            <w:r>
              <w:rPr>
                <w:rFonts w:ascii="宋体" w:hAnsi="宋体" w:eastAsia="宋体"/>
                <w:sz w:val="16"/>
              </w:rPr>
              <w:t>2024年</w:t>
            </w:r>
            <w:r>
              <w:rPr>
                <w:rFonts w:hint="eastAsia" w:ascii="宋体" w:hAnsi="宋体"/>
                <w:sz w:val="16"/>
                <w:lang w:eastAsia="zh-CN"/>
              </w:rPr>
              <w:t>自治区</w:t>
            </w:r>
            <w:r>
              <w:rPr>
                <w:rFonts w:ascii="宋体" w:hAnsi="宋体" w:eastAsia="宋体"/>
                <w:sz w:val="16"/>
              </w:rPr>
              <w:t>农业产业化重点龙头企业贷款贴息资金预算项目</w:t>
            </w:r>
          </w:p>
        </w:tc>
      </w:tr>
      <w:tr w14:paraId="1EC37BC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154E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BFA2BE">
            <w:pPr>
              <w:jc w:val="center"/>
            </w:pPr>
            <w:r>
              <w:rPr>
                <w:rFonts w:ascii="宋体" w:hAnsi="宋体" w:eastAsia="宋体"/>
                <w:sz w:val="16"/>
              </w:rPr>
              <w:t>吉木萨尔县农业农村局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67C3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D0525B">
            <w:pPr>
              <w:jc w:val="center"/>
            </w:pPr>
            <w:r>
              <w:rPr>
                <w:rFonts w:ascii="宋体" w:hAnsi="宋体" w:eastAsia="宋体"/>
                <w:sz w:val="16"/>
              </w:rPr>
              <w:t>吉木萨尔县农业农村局</w:t>
            </w:r>
          </w:p>
        </w:tc>
      </w:tr>
      <w:tr w14:paraId="219496C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043B7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9CA7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9616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7490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6A69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FC88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F6D0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8BB0D">
            <w:pPr>
              <w:jc w:val="center"/>
            </w:pPr>
            <w:r>
              <w:rPr>
                <w:rFonts w:ascii="宋体" w:hAnsi="宋体" w:eastAsia="宋体"/>
                <w:sz w:val="16"/>
              </w:rPr>
              <w:t>得分</w:t>
            </w:r>
          </w:p>
        </w:tc>
      </w:tr>
      <w:tr w14:paraId="4A9368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855F7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E7EE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9E2F7">
            <w:pPr>
              <w:jc w:val="center"/>
            </w:pPr>
            <w:r>
              <w:rPr>
                <w:rFonts w:ascii="宋体" w:hAnsi="宋体" w:eastAsia="宋体"/>
                <w:sz w:val="16"/>
              </w:rPr>
              <w:t>154.85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08410">
            <w:pPr>
              <w:jc w:val="center"/>
            </w:pPr>
            <w:r>
              <w:rPr>
                <w:rFonts w:ascii="宋体" w:hAnsi="宋体" w:eastAsia="宋体"/>
                <w:sz w:val="16"/>
              </w:rPr>
              <w:t>154.85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FC53B">
            <w:pPr>
              <w:jc w:val="center"/>
            </w:pPr>
            <w:r>
              <w:rPr>
                <w:rFonts w:ascii="宋体" w:hAnsi="宋体" w:eastAsia="宋体"/>
                <w:sz w:val="16"/>
              </w:rPr>
              <w:t>154.85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AEA1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EBCA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7E927">
            <w:pPr>
              <w:jc w:val="center"/>
            </w:pPr>
            <w:r>
              <w:rPr>
                <w:rFonts w:ascii="宋体" w:hAnsi="宋体" w:eastAsia="宋体"/>
                <w:sz w:val="16"/>
              </w:rPr>
              <w:t>10.00</w:t>
            </w:r>
          </w:p>
        </w:tc>
      </w:tr>
      <w:tr w14:paraId="206F71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AA8E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2FD5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550A3">
            <w:pPr>
              <w:jc w:val="center"/>
            </w:pPr>
            <w:r>
              <w:rPr>
                <w:rFonts w:ascii="宋体" w:hAnsi="宋体" w:eastAsia="宋体"/>
                <w:sz w:val="16"/>
              </w:rPr>
              <w:t>154.85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7985C">
            <w:pPr>
              <w:jc w:val="center"/>
            </w:pPr>
            <w:r>
              <w:rPr>
                <w:rFonts w:ascii="宋体" w:hAnsi="宋体" w:eastAsia="宋体"/>
                <w:sz w:val="16"/>
              </w:rPr>
              <w:t>154.85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A68A9">
            <w:pPr>
              <w:jc w:val="center"/>
            </w:pPr>
            <w:r>
              <w:rPr>
                <w:rFonts w:ascii="宋体" w:hAnsi="宋体" w:eastAsia="宋体"/>
                <w:sz w:val="16"/>
              </w:rPr>
              <w:t>154.85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FDC4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72D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35819">
            <w:pPr>
              <w:jc w:val="center"/>
            </w:pPr>
            <w:r>
              <w:rPr>
                <w:rFonts w:ascii="宋体" w:hAnsi="宋体" w:eastAsia="宋体"/>
                <w:sz w:val="16"/>
              </w:rPr>
              <w:t>—</w:t>
            </w:r>
          </w:p>
        </w:tc>
      </w:tr>
      <w:tr w14:paraId="69A859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F691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0F6F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5AB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0FEC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2E3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4260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6E3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02249">
            <w:pPr>
              <w:jc w:val="center"/>
            </w:pPr>
            <w:r>
              <w:rPr>
                <w:rFonts w:ascii="宋体" w:hAnsi="宋体" w:eastAsia="宋体"/>
                <w:sz w:val="16"/>
              </w:rPr>
              <w:t>—</w:t>
            </w:r>
          </w:p>
        </w:tc>
      </w:tr>
      <w:tr w14:paraId="6EF1FBD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8EB9A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A7338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9B77B8">
            <w:pPr>
              <w:jc w:val="center"/>
            </w:pPr>
            <w:r>
              <w:rPr>
                <w:rFonts w:ascii="宋体" w:hAnsi="宋体" w:eastAsia="宋体"/>
                <w:sz w:val="16"/>
              </w:rPr>
              <w:t>实际完成情况</w:t>
            </w:r>
          </w:p>
        </w:tc>
      </w:tr>
      <w:tr w14:paraId="7149A0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BD7FB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EC5DAE">
            <w:pPr>
              <w:jc w:val="both"/>
            </w:pPr>
            <w:r>
              <w:rPr>
                <w:rFonts w:ascii="宋体" w:hAnsi="宋体" w:eastAsia="宋体"/>
                <w:sz w:val="16"/>
              </w:rPr>
              <w:t>本次贷款贴息项目涉及吉木萨尔县域企业4家，银行贷款1.32亿元以上，享受贷款贴息补助154.8582万元，其中：吉木萨尔大北农农牧开发有限公司24.5111万元，新疆创兴农产品开发集团有限公司50.9306万元，昌粮集团吉木萨尔粮油有限责任公司66.9521万元，新疆天山骄子食品有限责任公司12.4644万元，项目计划于2024年12月30日前完成。通过本项目的实施，缓解企业资金周转压力，助力企业在创新、扩产能等方面加速发展，同时带动产业</w:t>
            </w:r>
            <w:r>
              <w:rPr>
                <w:rFonts w:hint="eastAsia" w:ascii="宋体" w:hAnsi="宋体"/>
                <w:sz w:val="16"/>
                <w:lang w:eastAsia="zh-CN"/>
              </w:rPr>
              <w:t>集群</w:t>
            </w:r>
            <w:r>
              <w:rPr>
                <w:rFonts w:ascii="宋体" w:hAnsi="宋体" w:eastAsia="宋体"/>
                <w:sz w:val="16"/>
              </w:rPr>
              <w:t>逐步壮大发展。待项目实施完成，争取享受贴息贷款单位满意度不低于95%。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AC62DD">
            <w:pPr>
              <w:jc w:val="both"/>
            </w:pPr>
            <w:r>
              <w:rPr>
                <w:rFonts w:hint="eastAsia" w:ascii="宋体" w:hAnsi="宋体"/>
                <w:sz w:val="16"/>
                <w:lang w:eastAsia="zh-CN"/>
              </w:rPr>
              <w:t>截至</w:t>
            </w:r>
            <w:r>
              <w:rPr>
                <w:rFonts w:ascii="宋体" w:hAnsi="宋体" w:eastAsia="宋体"/>
                <w:sz w:val="16"/>
              </w:rPr>
              <w:t>2024年12月31日，项目共支出154.8582万元，预算执行率为100%。本次贷款贴息项目涉及吉木萨尔县域企业4家，银行贷款1.32亿元以上，享受贷款贴息补助154.8582万元，其中：吉木萨尔大北农农牧开发有限公司24.5111万元，新疆创兴农产品开发集团有限公司50.9306万元，昌粮集团吉木萨尔粮油有限责任公司66.9521万元，新疆天山骄子食品有限责任公司12.4644万元，通过本项目的实施，缓解企业资金周转压力，助力企业在创新、扩产能等方面加速发展，同时带动产业</w:t>
            </w:r>
            <w:r>
              <w:rPr>
                <w:rFonts w:hint="eastAsia" w:ascii="宋体" w:hAnsi="宋体"/>
                <w:sz w:val="16"/>
                <w:lang w:eastAsia="zh-CN"/>
              </w:rPr>
              <w:t>集群</w:t>
            </w:r>
            <w:r>
              <w:rPr>
                <w:rFonts w:ascii="宋体" w:hAnsi="宋体" w:eastAsia="宋体"/>
                <w:sz w:val="16"/>
              </w:rPr>
              <w:t>逐步壮大发展。享受贴息贷款单位满意度达到95%。</w:t>
            </w:r>
          </w:p>
        </w:tc>
      </w:tr>
      <w:tr w14:paraId="1F95AA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70DAC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6785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C8F6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BEE7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42EC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3FB0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A39F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7546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DB3E3">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37E5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1864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DF9F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2CFB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22078">
            <w:pPr>
              <w:jc w:val="center"/>
            </w:pPr>
            <w:r>
              <w:rPr>
                <w:rFonts w:ascii="宋体" w:hAnsi="宋体" w:eastAsia="宋体"/>
                <w:sz w:val="16"/>
              </w:rPr>
              <w:t>偏差原因分析及改进措施</w:t>
            </w:r>
          </w:p>
        </w:tc>
      </w:tr>
      <w:tr w14:paraId="5FAA3F4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CEFBA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097BB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93A0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86A5D">
            <w:pPr>
              <w:jc w:val="center"/>
            </w:pPr>
            <w:r>
              <w:rPr>
                <w:rFonts w:ascii="宋体" w:hAnsi="宋体" w:eastAsia="宋体"/>
                <w:sz w:val="16"/>
              </w:rPr>
              <w:t>贷款贴息企业数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7730D">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2726D">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0B193">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9A9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34899">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497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218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E78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57BF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DD709">
            <w:pPr>
              <w:jc w:val="center"/>
            </w:pPr>
          </w:p>
        </w:tc>
      </w:tr>
      <w:tr w14:paraId="2904A4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F3EA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D863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4CC1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7FF02">
            <w:pPr>
              <w:jc w:val="center"/>
            </w:pPr>
            <w:r>
              <w:rPr>
                <w:rFonts w:ascii="宋体" w:hAnsi="宋体" w:eastAsia="宋体"/>
                <w:sz w:val="16"/>
              </w:rPr>
              <w:t>贷款贴息企业认定准确率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EEC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350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DDD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C2B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7F5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9F5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3A7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A75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4B8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7B5F5">
            <w:pPr>
              <w:jc w:val="center"/>
            </w:pPr>
          </w:p>
        </w:tc>
      </w:tr>
      <w:tr w14:paraId="68F2DC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F504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9715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4503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A550A">
            <w:pPr>
              <w:jc w:val="center"/>
            </w:pPr>
            <w:r>
              <w:rPr>
                <w:rFonts w:ascii="宋体" w:hAnsi="宋体" w:eastAsia="宋体"/>
                <w:sz w:val="16"/>
              </w:rPr>
              <w:t>贷款贴息资金支出及时率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37959">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F9A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437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77B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48135">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B5D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21D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60D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1709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71FFE">
            <w:pPr>
              <w:jc w:val="center"/>
            </w:pPr>
          </w:p>
        </w:tc>
      </w:tr>
      <w:tr w14:paraId="464F48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2071C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01FF6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C017E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1A9EF">
            <w:pPr>
              <w:jc w:val="center"/>
            </w:pPr>
            <w:r>
              <w:rPr>
                <w:rFonts w:ascii="宋体" w:hAnsi="宋体" w:eastAsia="宋体"/>
                <w:sz w:val="16"/>
              </w:rPr>
              <w:t>新疆创兴农产品开发集团有限公司贷款贴息金额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A1FB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E7EC0">
            <w:pPr>
              <w:jc w:val="center"/>
            </w:pPr>
            <w:r>
              <w:rPr>
                <w:rFonts w:ascii="宋体" w:hAnsi="宋体" w:eastAsia="宋体"/>
                <w:sz w:val="16"/>
              </w:rPr>
              <w:t>=50.9306万元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66DD8">
            <w:pPr>
              <w:jc w:val="center"/>
            </w:pPr>
            <w:r>
              <w:rPr>
                <w:rFonts w:ascii="宋体" w:hAnsi="宋体" w:eastAsia="宋体"/>
                <w:sz w:val="16"/>
              </w:rPr>
              <w:t>=50.9306万元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61B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1E37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526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C41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D33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1155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1284C">
            <w:pPr>
              <w:jc w:val="center"/>
            </w:pPr>
          </w:p>
        </w:tc>
      </w:tr>
      <w:tr w14:paraId="7AF671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3038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264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03C5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F79A9">
            <w:pPr>
              <w:jc w:val="center"/>
            </w:pPr>
            <w:r>
              <w:rPr>
                <w:rFonts w:ascii="宋体" w:hAnsi="宋体" w:eastAsia="宋体"/>
                <w:sz w:val="16"/>
              </w:rPr>
              <w:t>吉木萨尔大北农农牧开发有限公司贷款贴息补贴金额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82BE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B3FF9">
            <w:pPr>
              <w:jc w:val="center"/>
            </w:pPr>
            <w:r>
              <w:rPr>
                <w:rFonts w:ascii="宋体" w:hAnsi="宋体" w:eastAsia="宋体"/>
                <w:sz w:val="16"/>
              </w:rPr>
              <w:t>=24.51万元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13F00">
            <w:pPr>
              <w:jc w:val="center"/>
            </w:pPr>
            <w:r>
              <w:rPr>
                <w:rFonts w:ascii="宋体" w:hAnsi="宋体" w:eastAsia="宋体"/>
                <w:sz w:val="16"/>
              </w:rPr>
              <w:t>=24.51万元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281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CDB0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BC4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53C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977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ECA57">
            <w:pPr>
              <w:jc w:val="center"/>
            </w:pPr>
            <w:r>
              <w:rPr>
                <w:rFonts w:ascii="宋体" w:hAnsi="宋体" w:eastAsia="宋体"/>
                <w:sz w:val="16"/>
              </w:rPr>
              <w:t>工作资料,说明材料,原始凭证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E3760">
            <w:pPr>
              <w:jc w:val="center"/>
            </w:pPr>
          </w:p>
        </w:tc>
      </w:tr>
      <w:tr w14:paraId="4BA892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318E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944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4D32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0AA89">
            <w:pPr>
              <w:jc w:val="center"/>
            </w:pPr>
            <w:r>
              <w:rPr>
                <w:rFonts w:ascii="宋体" w:hAnsi="宋体" w:eastAsia="宋体"/>
                <w:sz w:val="16"/>
              </w:rPr>
              <w:t>昌粮集团吉木萨尔粮油有限责任公司贷款贴息金额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BF53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9FCFB">
            <w:pPr>
              <w:jc w:val="center"/>
            </w:pPr>
            <w:r>
              <w:rPr>
                <w:rFonts w:ascii="宋体" w:hAnsi="宋体" w:eastAsia="宋体"/>
                <w:sz w:val="16"/>
              </w:rPr>
              <w:t>=66.95万元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C9C81">
            <w:pPr>
              <w:jc w:val="center"/>
            </w:pPr>
            <w:r>
              <w:rPr>
                <w:rFonts w:ascii="宋体" w:hAnsi="宋体" w:eastAsia="宋体"/>
                <w:sz w:val="16"/>
              </w:rPr>
              <w:t>=66.95万元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EF0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C55E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0DA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A38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FDF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C7EF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A0C14">
            <w:pPr>
              <w:jc w:val="center"/>
            </w:pPr>
          </w:p>
        </w:tc>
      </w:tr>
      <w:tr w14:paraId="5B47F7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9AA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859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821E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F2E08">
            <w:pPr>
              <w:jc w:val="center"/>
            </w:pPr>
            <w:r>
              <w:rPr>
                <w:rFonts w:ascii="宋体" w:hAnsi="宋体" w:eastAsia="宋体"/>
                <w:sz w:val="16"/>
              </w:rPr>
              <w:t>新疆天山骄子食品有限责任公司贷款贴息金额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F18A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1EF28">
            <w:pPr>
              <w:jc w:val="center"/>
            </w:pPr>
            <w:r>
              <w:rPr>
                <w:rFonts w:ascii="宋体" w:hAnsi="宋体" w:eastAsia="宋体"/>
                <w:sz w:val="16"/>
              </w:rPr>
              <w:t>=12.46万元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49C8A">
            <w:pPr>
              <w:jc w:val="center"/>
            </w:pPr>
            <w:r>
              <w:rPr>
                <w:rFonts w:ascii="宋体" w:hAnsi="宋体" w:eastAsia="宋体"/>
                <w:sz w:val="16"/>
              </w:rPr>
              <w:t>=12.46万元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275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2887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892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68E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B11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86E5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F4775">
            <w:pPr>
              <w:jc w:val="center"/>
            </w:pPr>
          </w:p>
        </w:tc>
      </w:tr>
      <w:tr w14:paraId="7A0FFD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DB3A7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2245C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535E9">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0F3A2">
            <w:pPr>
              <w:jc w:val="center"/>
            </w:pPr>
            <w:r>
              <w:rPr>
                <w:rFonts w:ascii="宋体" w:hAnsi="宋体" w:eastAsia="宋体"/>
                <w:sz w:val="16"/>
              </w:rPr>
              <w:t>龙头企业融资成本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C55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8AA2A">
            <w:pPr>
              <w:jc w:val="center"/>
            </w:pPr>
            <w:r>
              <w:rPr>
                <w:rFonts w:ascii="宋体" w:hAnsi="宋体" w:eastAsia="宋体"/>
                <w:sz w:val="16"/>
              </w:rPr>
              <w:t>明显降低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CAEEF">
            <w:pPr>
              <w:jc w:val="center"/>
            </w:pPr>
            <w:r>
              <w:rPr>
                <w:rFonts w:ascii="宋体" w:hAnsi="宋体" w:eastAsia="宋体"/>
                <w:sz w:val="16"/>
              </w:rPr>
              <w:t>明显降低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CAF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2FF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96A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61C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5732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D4D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5284D">
            <w:pPr>
              <w:jc w:val="center"/>
            </w:pPr>
          </w:p>
        </w:tc>
      </w:tr>
      <w:tr w14:paraId="775D5F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441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23B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16F8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D43A1">
            <w:pPr>
              <w:jc w:val="center"/>
            </w:pPr>
            <w:r>
              <w:rPr>
                <w:rFonts w:ascii="宋体" w:hAnsi="宋体" w:eastAsia="宋体"/>
                <w:sz w:val="16"/>
              </w:rPr>
              <w:t>产业集群发展质量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3D0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A4E74">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DF9CE">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872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AE2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016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8DC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B349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623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B07F2">
            <w:pPr>
              <w:jc w:val="center"/>
            </w:pPr>
          </w:p>
        </w:tc>
      </w:tr>
      <w:tr w14:paraId="69619F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D38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7E53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0796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6A5AE">
            <w:pPr>
              <w:jc w:val="center"/>
            </w:pPr>
            <w:r>
              <w:rPr>
                <w:rFonts w:ascii="宋体" w:hAnsi="宋体" w:eastAsia="宋体"/>
                <w:sz w:val="16"/>
              </w:rPr>
              <w:t>享受贴息贷款单位满意度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F9D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FE77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9EDE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DE3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B76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790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165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6245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38F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E4EEF">
            <w:pPr>
              <w:jc w:val="center"/>
            </w:pPr>
          </w:p>
        </w:tc>
      </w:tr>
      <w:tr w14:paraId="71BF8DF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CD2B84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683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DB84E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1171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C2F9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C7A61">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25F0C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8DEF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002B0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4CAC0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D022A9"/>
        </w:tc>
      </w:tr>
    </w:tbl>
    <w:p w14:paraId="02FB567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776"/>
        <w:gridCol w:w="696"/>
        <w:gridCol w:w="632"/>
        <w:gridCol w:w="632"/>
        <w:gridCol w:w="632"/>
        <w:gridCol w:w="632"/>
        <w:gridCol w:w="632"/>
        <w:gridCol w:w="632"/>
      </w:tblGrid>
      <w:tr w14:paraId="30F352A9">
        <w:tblPrEx>
          <w:tblCellMar>
            <w:top w:w="0" w:type="dxa"/>
            <w:left w:w="108" w:type="dxa"/>
            <w:bottom w:w="0" w:type="dxa"/>
            <w:right w:w="108" w:type="dxa"/>
          </w:tblCellMar>
        </w:tblPrEx>
        <w:tc>
          <w:tcPr>
            <w:tcW w:w="8848" w:type="dxa"/>
            <w:gridSpan w:val="14"/>
            <w:vAlign w:val="center"/>
          </w:tcPr>
          <w:p w14:paraId="5B6F315E">
            <w:pPr>
              <w:jc w:val="center"/>
            </w:pPr>
            <w:r>
              <w:rPr>
                <w:rFonts w:ascii="宋体" w:hAnsi="宋体" w:eastAsia="宋体"/>
                <w:sz w:val="24"/>
              </w:rPr>
              <w:t>项目支出绩效自评表</w:t>
            </w:r>
          </w:p>
        </w:tc>
      </w:tr>
      <w:tr w14:paraId="62B4FC30">
        <w:tblPrEx>
          <w:tblCellMar>
            <w:top w:w="0" w:type="dxa"/>
            <w:left w:w="108" w:type="dxa"/>
            <w:bottom w:w="0" w:type="dxa"/>
            <w:right w:w="108" w:type="dxa"/>
          </w:tblCellMar>
        </w:tblPrEx>
        <w:tc>
          <w:tcPr>
            <w:tcW w:w="8848" w:type="dxa"/>
            <w:gridSpan w:val="14"/>
            <w:vAlign w:val="center"/>
          </w:tcPr>
          <w:p w14:paraId="64CD541C">
            <w:pPr>
              <w:jc w:val="center"/>
            </w:pPr>
            <w:r>
              <w:rPr>
                <w:rFonts w:ascii="宋体" w:hAnsi="宋体" w:eastAsia="宋体"/>
                <w:sz w:val="24"/>
              </w:rPr>
              <w:t>(2024年度)</w:t>
            </w:r>
          </w:p>
        </w:tc>
      </w:tr>
      <w:tr w14:paraId="111DBA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40E9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FFF0748">
            <w:pPr>
              <w:jc w:val="center"/>
            </w:pPr>
            <w:r>
              <w:rPr>
                <w:rFonts w:ascii="宋体" w:hAnsi="宋体" w:eastAsia="宋体"/>
                <w:sz w:val="16"/>
              </w:rPr>
              <w:t>2024昌州财农</w:t>
            </w:r>
            <w:r>
              <w:rPr>
                <w:rFonts w:hint="eastAsia" w:ascii="宋体" w:hAnsi="宋体"/>
                <w:sz w:val="16"/>
                <w:lang w:eastAsia="zh-CN"/>
              </w:rPr>
              <w:t>〔2022〕23号－</w:t>
            </w:r>
            <w:r>
              <w:rPr>
                <w:rFonts w:ascii="宋体" w:hAnsi="宋体" w:eastAsia="宋体"/>
                <w:sz w:val="16"/>
              </w:rPr>
              <w:t>关于下达2022年中央农业资源及生态保护补助资金预算的通知（耕地轮作、农机深松作业、耕地质量提升）</w:t>
            </w:r>
          </w:p>
        </w:tc>
      </w:tr>
      <w:tr w14:paraId="1539CF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79BB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905424">
            <w:pPr>
              <w:jc w:val="center"/>
            </w:pPr>
            <w:r>
              <w:rPr>
                <w:rFonts w:ascii="宋体" w:hAnsi="宋体" w:eastAsia="宋体"/>
                <w:sz w:val="16"/>
              </w:rPr>
              <w:t>吉木萨尔县农业农村局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7999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8877D5">
            <w:pPr>
              <w:jc w:val="center"/>
            </w:pPr>
            <w:r>
              <w:rPr>
                <w:rFonts w:ascii="宋体" w:hAnsi="宋体" w:eastAsia="宋体"/>
                <w:sz w:val="16"/>
              </w:rPr>
              <w:t>吉木萨尔县农业农村局</w:t>
            </w:r>
          </w:p>
        </w:tc>
      </w:tr>
      <w:tr w14:paraId="362A183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BE200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CBB4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9158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BB80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46BC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1965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0133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5982A">
            <w:pPr>
              <w:jc w:val="center"/>
            </w:pPr>
            <w:r>
              <w:rPr>
                <w:rFonts w:ascii="宋体" w:hAnsi="宋体" w:eastAsia="宋体"/>
                <w:sz w:val="16"/>
              </w:rPr>
              <w:t>得分</w:t>
            </w:r>
          </w:p>
        </w:tc>
      </w:tr>
      <w:tr w14:paraId="18FDE4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16FF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96B3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9A89C">
            <w:pPr>
              <w:jc w:val="center"/>
            </w:pPr>
            <w:r>
              <w:rPr>
                <w:rFonts w:ascii="宋体" w:hAnsi="宋体" w:eastAsia="宋体"/>
                <w:sz w:val="16"/>
              </w:rPr>
              <w:t>11.78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260AE">
            <w:pPr>
              <w:jc w:val="center"/>
            </w:pPr>
            <w:r>
              <w:rPr>
                <w:rFonts w:ascii="宋体" w:hAnsi="宋体" w:eastAsia="宋体"/>
                <w:sz w:val="16"/>
              </w:rPr>
              <w:t>11.78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0485A">
            <w:pPr>
              <w:jc w:val="center"/>
            </w:pPr>
            <w:r>
              <w:rPr>
                <w:rFonts w:ascii="宋体" w:hAnsi="宋体" w:eastAsia="宋体"/>
                <w:sz w:val="16"/>
              </w:rPr>
              <w:t>5.98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FD92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3A095">
            <w:pPr>
              <w:jc w:val="center"/>
            </w:pPr>
            <w:r>
              <w:rPr>
                <w:rFonts w:ascii="宋体" w:hAnsi="宋体" w:eastAsia="宋体"/>
                <w:sz w:val="16"/>
              </w:rPr>
              <w:t>50.76%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77803">
            <w:pPr>
              <w:jc w:val="center"/>
            </w:pPr>
            <w:r>
              <w:rPr>
                <w:rFonts w:ascii="宋体" w:hAnsi="宋体" w:eastAsia="宋体"/>
                <w:sz w:val="16"/>
              </w:rPr>
              <w:t>0.00</w:t>
            </w:r>
          </w:p>
        </w:tc>
      </w:tr>
      <w:tr w14:paraId="59208C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AA12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72C6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050BC">
            <w:pPr>
              <w:jc w:val="center"/>
            </w:pPr>
            <w:r>
              <w:rPr>
                <w:rFonts w:ascii="宋体" w:hAnsi="宋体" w:eastAsia="宋体"/>
                <w:sz w:val="16"/>
              </w:rPr>
              <w:t>11.78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07396">
            <w:pPr>
              <w:jc w:val="center"/>
            </w:pPr>
            <w:r>
              <w:rPr>
                <w:rFonts w:ascii="宋体" w:hAnsi="宋体" w:eastAsia="宋体"/>
                <w:sz w:val="16"/>
              </w:rPr>
              <w:t>11.78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E1A82">
            <w:pPr>
              <w:jc w:val="center"/>
            </w:pPr>
            <w:r>
              <w:rPr>
                <w:rFonts w:ascii="宋体" w:hAnsi="宋体" w:eastAsia="宋体"/>
                <w:sz w:val="16"/>
              </w:rPr>
              <w:t>5.98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671D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950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6C726">
            <w:pPr>
              <w:jc w:val="center"/>
            </w:pPr>
            <w:r>
              <w:rPr>
                <w:rFonts w:ascii="宋体" w:hAnsi="宋体" w:eastAsia="宋体"/>
                <w:sz w:val="16"/>
              </w:rPr>
              <w:t>—</w:t>
            </w:r>
          </w:p>
        </w:tc>
      </w:tr>
      <w:tr w14:paraId="45AB4E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6A9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FDE3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956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288E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82EC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78F5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6BD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0FCC1">
            <w:pPr>
              <w:jc w:val="center"/>
            </w:pPr>
            <w:r>
              <w:rPr>
                <w:rFonts w:ascii="宋体" w:hAnsi="宋体" w:eastAsia="宋体"/>
                <w:sz w:val="16"/>
              </w:rPr>
              <w:t>—</w:t>
            </w:r>
          </w:p>
        </w:tc>
      </w:tr>
      <w:tr w14:paraId="03022AE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9629E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F07AC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587557">
            <w:pPr>
              <w:jc w:val="center"/>
            </w:pPr>
            <w:r>
              <w:rPr>
                <w:rFonts w:ascii="宋体" w:hAnsi="宋体" w:eastAsia="宋体"/>
                <w:sz w:val="16"/>
              </w:rPr>
              <w:t>实际完成情况</w:t>
            </w:r>
          </w:p>
        </w:tc>
      </w:tr>
      <w:tr w14:paraId="2F7546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E545D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0AC10D">
            <w:pPr>
              <w:jc w:val="both"/>
            </w:pPr>
            <w:r>
              <w:rPr>
                <w:rFonts w:ascii="宋体" w:hAnsi="宋体" w:eastAsia="宋体"/>
                <w:sz w:val="16"/>
              </w:rPr>
              <w:t>按照昌州财农</w:t>
            </w:r>
            <w:r>
              <w:rPr>
                <w:rFonts w:hint="eastAsia" w:ascii="宋体" w:hAnsi="宋体"/>
                <w:sz w:val="16"/>
                <w:lang w:eastAsia="zh-CN"/>
              </w:rPr>
              <w:t>〔2022〕23号</w:t>
            </w:r>
            <w:r>
              <w:rPr>
                <w:rFonts w:ascii="宋体" w:hAnsi="宋体" w:eastAsia="宋体"/>
                <w:sz w:val="16"/>
              </w:rPr>
              <w:t>《关于下达2022年中央农业资源及生态保护补助资金预算的通知》，进一步做好耕地轮作试点、农机深松耕、耕地质量提升项目工作。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AA38AB">
            <w:pPr>
              <w:jc w:val="both"/>
            </w:pPr>
            <w:r>
              <w:rPr>
                <w:rFonts w:ascii="宋体" w:hAnsi="宋体" w:eastAsia="宋体"/>
                <w:sz w:val="16"/>
              </w:rPr>
              <w:t>按照昌州财农</w:t>
            </w:r>
            <w:r>
              <w:rPr>
                <w:rFonts w:hint="eastAsia" w:ascii="宋体" w:hAnsi="宋体"/>
                <w:sz w:val="16"/>
                <w:lang w:eastAsia="zh-CN"/>
              </w:rPr>
              <w:t>〔2022〕23号</w:t>
            </w:r>
            <w:r>
              <w:rPr>
                <w:rFonts w:ascii="宋体" w:hAnsi="宋体" w:eastAsia="宋体"/>
                <w:sz w:val="16"/>
              </w:rPr>
              <w:t>《关于下达2022年中央农业资源及生态保护补助资金预算的通知》，进一步做好耕地轮作试点、农机深松耕、耕地质量提升项目工作。完成耕地质量提升项目结余资金5.9804万元支付，用于第三次全国土壤普查成果汇总技术服务费的支付。</w:t>
            </w:r>
          </w:p>
        </w:tc>
      </w:tr>
      <w:tr w14:paraId="7BDA34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9D9DA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FF8C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3D0A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17BC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B404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DC34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B433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1CF7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C85F3">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AD67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CB90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6D57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12E4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519D6">
            <w:pPr>
              <w:jc w:val="center"/>
            </w:pPr>
            <w:r>
              <w:rPr>
                <w:rFonts w:ascii="宋体" w:hAnsi="宋体" w:eastAsia="宋体"/>
                <w:sz w:val="16"/>
              </w:rPr>
              <w:t>偏差原因分析及改进措施</w:t>
            </w:r>
          </w:p>
        </w:tc>
      </w:tr>
      <w:tr w14:paraId="0DE549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EF1AF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FDAA9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3455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D5DA1">
            <w:pPr>
              <w:jc w:val="center"/>
            </w:pPr>
            <w:r>
              <w:rPr>
                <w:rFonts w:ascii="宋体" w:hAnsi="宋体" w:eastAsia="宋体"/>
                <w:sz w:val="16"/>
              </w:rPr>
              <w:t>完成盐碱地普查土样调查采集检测分析数量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6E6B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C09A9">
            <w:pPr>
              <w:jc w:val="center"/>
            </w:pPr>
            <w:r>
              <w:rPr>
                <w:rFonts w:ascii="宋体" w:hAnsi="宋体" w:eastAsia="宋体"/>
                <w:sz w:val="16"/>
              </w:rPr>
              <w:t>&gt;=246个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590E6">
            <w:pPr>
              <w:jc w:val="center"/>
            </w:pPr>
            <w:r>
              <w:rPr>
                <w:rFonts w:ascii="宋体" w:hAnsi="宋体" w:eastAsia="宋体"/>
                <w:sz w:val="16"/>
              </w:rPr>
              <w:t>=246个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75B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6AE2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FF5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A09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89A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1CC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2E035">
            <w:pPr>
              <w:jc w:val="center"/>
            </w:pPr>
          </w:p>
        </w:tc>
      </w:tr>
      <w:tr w14:paraId="3CEEF4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4E46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2EB5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87C6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263DF">
            <w:pPr>
              <w:jc w:val="center"/>
            </w:pPr>
            <w:r>
              <w:rPr>
                <w:rFonts w:ascii="宋体" w:hAnsi="宋体" w:eastAsia="宋体"/>
                <w:sz w:val="16"/>
              </w:rPr>
              <w:t>盐碱地普查采样点调查完成率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24D2E">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3C64C">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683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90CFB">
            <w:pPr>
              <w:jc w:val="center"/>
            </w:pPr>
            <w:r>
              <w:rPr>
                <w:rFonts w:ascii="宋体" w:hAnsi="宋体" w:eastAsia="宋体"/>
                <w:sz w:val="16"/>
              </w:rPr>
              <w:t>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77521">
            <w:pPr>
              <w:jc w:val="center"/>
            </w:pPr>
            <w:r>
              <w:rPr>
                <w:rFonts w:ascii="宋体" w:hAnsi="宋体" w:eastAsia="宋体"/>
                <w:sz w:val="16"/>
              </w:rPr>
              <w:t>8.25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1FA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603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82D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C3A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62522">
            <w:pPr>
              <w:jc w:val="center"/>
            </w:pPr>
            <w:r>
              <w:rPr>
                <w:rFonts w:ascii="宋体" w:hAnsi="宋体" w:eastAsia="宋体"/>
                <w:sz w:val="16"/>
              </w:rPr>
              <w:t>按照盐碱地普查要求，已全部提前完成指标。</w:t>
            </w:r>
          </w:p>
        </w:tc>
      </w:tr>
      <w:tr w14:paraId="23F5CA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2DE8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670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8C14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F34BF">
            <w:pPr>
              <w:jc w:val="center"/>
            </w:pPr>
            <w:r>
              <w:rPr>
                <w:rFonts w:ascii="宋体" w:hAnsi="宋体" w:eastAsia="宋体"/>
                <w:sz w:val="16"/>
              </w:rPr>
              <w:t>资金年度执行率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1CB1C">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789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C3DEF">
            <w:pPr>
              <w:jc w:val="center"/>
            </w:pPr>
            <w:r>
              <w:rPr>
                <w:rFonts w:ascii="宋体" w:hAnsi="宋体" w:eastAsia="宋体"/>
                <w:sz w:val="16"/>
              </w:rPr>
              <w:t>=50.76%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39671">
            <w:pPr>
              <w:jc w:val="center"/>
            </w:pPr>
            <w:r>
              <w:rPr>
                <w:rFonts w:ascii="宋体" w:hAnsi="宋体" w:eastAsia="宋体"/>
                <w:sz w:val="16"/>
              </w:rPr>
              <w:t>50.76%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8F19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F43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D4D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F73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56C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94BA1">
            <w:pPr>
              <w:jc w:val="center"/>
            </w:pPr>
            <w:r>
              <w:rPr>
                <w:rFonts w:ascii="宋体" w:hAnsi="宋体" w:eastAsia="宋体"/>
                <w:sz w:val="16"/>
              </w:rPr>
              <w:t>5.8万元耕地轮作补助资金，按照前期工作方案，已经完成项目资金支付。其他结余资金财政已全部收回国库。</w:t>
            </w:r>
          </w:p>
        </w:tc>
      </w:tr>
      <w:tr w14:paraId="0AB8AB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1C2D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F50F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9565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4A0E1">
            <w:pPr>
              <w:jc w:val="center"/>
            </w:pPr>
            <w:r>
              <w:rPr>
                <w:rFonts w:ascii="宋体" w:hAnsi="宋体" w:eastAsia="宋体"/>
                <w:sz w:val="16"/>
              </w:rPr>
              <w:t>耕地轮作试点补贴标准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E89F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752C7">
            <w:pPr>
              <w:jc w:val="center"/>
            </w:pPr>
            <w:r>
              <w:rPr>
                <w:rFonts w:ascii="宋体" w:hAnsi="宋体" w:eastAsia="宋体"/>
                <w:sz w:val="16"/>
              </w:rPr>
              <w:t>&lt;=150元/亩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1BA5E">
            <w:pPr>
              <w:jc w:val="center"/>
            </w:pPr>
            <w:r>
              <w:rPr>
                <w:rFonts w:ascii="宋体" w:hAnsi="宋体" w:eastAsia="宋体"/>
                <w:sz w:val="16"/>
              </w:rPr>
              <w:t>=150元/亩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C56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317B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5D3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70E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6E15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C823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5366B">
            <w:pPr>
              <w:jc w:val="center"/>
            </w:pPr>
            <w:r>
              <w:rPr>
                <w:rFonts w:ascii="宋体" w:hAnsi="宋体" w:eastAsia="宋体"/>
                <w:sz w:val="16"/>
              </w:rPr>
              <w:t>5.8万元耕地轮作补助资金，按照前期工作方案，已经完成行管支付，资金按管理办法，不能重复补助。结余资金上缴国库。</w:t>
            </w:r>
          </w:p>
        </w:tc>
      </w:tr>
      <w:tr w14:paraId="77CECF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57022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FBD63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1459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84A37">
            <w:pPr>
              <w:jc w:val="center"/>
            </w:pPr>
            <w:r>
              <w:rPr>
                <w:rFonts w:ascii="宋体" w:hAnsi="宋体" w:eastAsia="宋体"/>
                <w:sz w:val="16"/>
              </w:rPr>
              <w:t>资金使用无重大违纪问题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103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403EA">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4E2CD">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DC4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364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F20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B09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0E40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DA2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1BE54">
            <w:pPr>
              <w:jc w:val="center"/>
            </w:pPr>
          </w:p>
        </w:tc>
      </w:tr>
      <w:tr w14:paraId="78D500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3001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025F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CBF5E">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A85ED">
            <w:pPr>
              <w:jc w:val="center"/>
            </w:pPr>
            <w:r>
              <w:rPr>
                <w:rFonts w:ascii="宋体" w:hAnsi="宋体" w:eastAsia="宋体"/>
                <w:sz w:val="16"/>
              </w:rPr>
              <w:t>持续提高耕地质量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A3B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6D90D">
            <w:pPr>
              <w:jc w:val="center"/>
            </w:pPr>
            <w:r>
              <w:rPr>
                <w:rFonts w:ascii="宋体" w:hAnsi="宋体" w:eastAsia="宋体"/>
                <w:sz w:val="16"/>
              </w:rPr>
              <w:t>持续提升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2164D">
            <w:pPr>
              <w:jc w:val="center"/>
            </w:pPr>
            <w:r>
              <w:rPr>
                <w:rFonts w:ascii="宋体" w:hAnsi="宋体" w:eastAsia="宋体"/>
                <w:sz w:val="16"/>
              </w:rPr>
              <w:t>持续提升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5D5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28C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552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666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F381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8C8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E0ECB">
            <w:pPr>
              <w:jc w:val="center"/>
            </w:pPr>
          </w:p>
        </w:tc>
      </w:tr>
      <w:tr w14:paraId="309CAF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C96A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223C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2711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05092">
            <w:pPr>
              <w:jc w:val="center"/>
            </w:pPr>
            <w:r>
              <w:rPr>
                <w:rFonts w:ascii="宋体" w:hAnsi="宋体" w:eastAsia="宋体"/>
                <w:sz w:val="16"/>
              </w:rPr>
              <w:t>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432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A814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FDA91">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C8C83">
            <w:pPr>
              <w:jc w:val="center"/>
            </w:pPr>
            <w:r>
              <w:rPr>
                <w:rFonts w:ascii="宋体" w:hAnsi="宋体" w:eastAsia="宋体"/>
                <w:sz w:val="16"/>
              </w:rPr>
              <w:t>106%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27B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C17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77E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13DA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AF4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123BF">
            <w:pPr>
              <w:jc w:val="center"/>
            </w:pPr>
            <w:r>
              <w:rPr>
                <w:rFonts w:ascii="宋体" w:hAnsi="宋体" w:eastAsia="宋体"/>
                <w:sz w:val="16"/>
              </w:rPr>
              <w:t>经调查项目区农户满意度达96%。</w:t>
            </w:r>
          </w:p>
        </w:tc>
      </w:tr>
      <w:tr w14:paraId="2E917C1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189D60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413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823C9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BE123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1B2C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1A4B0">
            <w:pPr>
              <w:jc w:val="center"/>
            </w:pPr>
            <w:r>
              <w:rPr>
                <w:rFonts w:ascii="宋体" w:hAnsi="宋体" w:eastAsia="宋体"/>
                <w:sz w:val="16"/>
              </w:rPr>
              <w:t>78.25分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638D4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63294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C2FB2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DAB31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B1A4E9"/>
        </w:tc>
      </w:tr>
    </w:tbl>
    <w:p w14:paraId="0E1CFA5D">
      <w:r>
        <w:br w:type="page"/>
      </w:r>
    </w:p>
    <w:tbl>
      <w:tblPr>
        <w:tblStyle w:val="9"/>
        <w:tblW w:w="0" w:type="auto"/>
        <w:tblInd w:w="0" w:type="dxa"/>
        <w:tblLayout w:type="autofit"/>
        <w:tblCellMar>
          <w:top w:w="0" w:type="dxa"/>
          <w:left w:w="108" w:type="dxa"/>
          <w:bottom w:w="0" w:type="dxa"/>
          <w:right w:w="108" w:type="dxa"/>
        </w:tblCellMar>
      </w:tblPr>
      <w:tblGrid>
        <w:gridCol w:w="618"/>
        <w:gridCol w:w="595"/>
        <w:gridCol w:w="595"/>
        <w:gridCol w:w="595"/>
        <w:gridCol w:w="607"/>
        <w:gridCol w:w="936"/>
        <w:gridCol w:w="776"/>
        <w:gridCol w:w="618"/>
        <w:gridCol w:w="696"/>
        <w:gridCol w:w="595"/>
        <w:gridCol w:w="595"/>
        <w:gridCol w:w="595"/>
        <w:gridCol w:w="608"/>
        <w:gridCol w:w="631"/>
      </w:tblGrid>
      <w:tr w14:paraId="0304F309">
        <w:tblPrEx>
          <w:tblCellMar>
            <w:top w:w="0" w:type="dxa"/>
            <w:left w:w="108" w:type="dxa"/>
            <w:bottom w:w="0" w:type="dxa"/>
            <w:right w:w="108" w:type="dxa"/>
          </w:tblCellMar>
        </w:tblPrEx>
        <w:tc>
          <w:tcPr>
            <w:tcW w:w="8848" w:type="dxa"/>
            <w:gridSpan w:val="14"/>
            <w:vAlign w:val="center"/>
          </w:tcPr>
          <w:p w14:paraId="3A53F3DF">
            <w:pPr>
              <w:jc w:val="center"/>
            </w:pPr>
            <w:r>
              <w:rPr>
                <w:rFonts w:ascii="宋体" w:hAnsi="宋体" w:eastAsia="宋体"/>
                <w:sz w:val="24"/>
              </w:rPr>
              <w:t>项目支出绩效自评表</w:t>
            </w:r>
          </w:p>
        </w:tc>
      </w:tr>
      <w:tr w14:paraId="3ABFA842">
        <w:tblPrEx>
          <w:tblCellMar>
            <w:top w:w="0" w:type="dxa"/>
            <w:left w:w="108" w:type="dxa"/>
            <w:bottom w:w="0" w:type="dxa"/>
            <w:right w:w="108" w:type="dxa"/>
          </w:tblCellMar>
        </w:tblPrEx>
        <w:tc>
          <w:tcPr>
            <w:tcW w:w="8848" w:type="dxa"/>
            <w:gridSpan w:val="14"/>
            <w:vAlign w:val="center"/>
          </w:tcPr>
          <w:p w14:paraId="0C4BA1B5">
            <w:pPr>
              <w:jc w:val="center"/>
            </w:pPr>
            <w:r>
              <w:rPr>
                <w:rFonts w:ascii="宋体" w:hAnsi="宋体" w:eastAsia="宋体"/>
                <w:sz w:val="24"/>
              </w:rPr>
              <w:t>(2024年度)</w:t>
            </w:r>
          </w:p>
        </w:tc>
      </w:tr>
      <w:tr w14:paraId="2ABB04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88E6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25A4268">
            <w:pPr>
              <w:jc w:val="center"/>
            </w:pPr>
            <w:r>
              <w:rPr>
                <w:rFonts w:hint="eastAsia" w:ascii="宋体" w:hAnsi="宋体"/>
                <w:sz w:val="16"/>
                <w:lang w:eastAsia="zh-CN"/>
              </w:rPr>
              <w:t>第三次全国土壤普查</w:t>
            </w:r>
            <w:r>
              <w:rPr>
                <w:rFonts w:ascii="宋体" w:hAnsi="宋体" w:eastAsia="宋体"/>
                <w:sz w:val="16"/>
              </w:rPr>
              <w:t>项目</w:t>
            </w:r>
          </w:p>
        </w:tc>
      </w:tr>
      <w:tr w14:paraId="098F7A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B1D4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F16C9A">
            <w:pPr>
              <w:jc w:val="center"/>
            </w:pPr>
            <w:r>
              <w:rPr>
                <w:rFonts w:ascii="宋体" w:hAnsi="宋体" w:eastAsia="宋体"/>
                <w:sz w:val="16"/>
              </w:rPr>
              <w:t>吉木萨尔县农业农村局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0DD2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C6FF8B">
            <w:pPr>
              <w:jc w:val="center"/>
            </w:pPr>
            <w:r>
              <w:rPr>
                <w:rFonts w:ascii="宋体" w:hAnsi="宋体" w:eastAsia="宋体"/>
                <w:sz w:val="16"/>
              </w:rPr>
              <w:t>吉木萨尔县农业农村局</w:t>
            </w:r>
          </w:p>
        </w:tc>
      </w:tr>
      <w:tr w14:paraId="2D0A240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3590E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E624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1FBB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F01C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1817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4C04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88F1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C2FD6">
            <w:pPr>
              <w:jc w:val="center"/>
            </w:pPr>
            <w:r>
              <w:rPr>
                <w:rFonts w:ascii="宋体" w:hAnsi="宋体" w:eastAsia="宋体"/>
                <w:sz w:val="16"/>
              </w:rPr>
              <w:t>得分</w:t>
            </w:r>
          </w:p>
        </w:tc>
      </w:tr>
      <w:tr w14:paraId="3EC345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ACC16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B0AF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794D7">
            <w:pPr>
              <w:jc w:val="center"/>
            </w:pPr>
            <w:r>
              <w:rPr>
                <w:rFonts w:ascii="宋体" w:hAnsi="宋体" w:eastAsia="宋体"/>
                <w:sz w:val="16"/>
              </w:rPr>
              <w:t>301.36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CA951">
            <w:pPr>
              <w:jc w:val="center"/>
            </w:pPr>
            <w:r>
              <w:rPr>
                <w:rFonts w:ascii="宋体" w:hAnsi="宋体" w:eastAsia="宋体"/>
                <w:sz w:val="16"/>
              </w:rPr>
              <w:t>301.36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6717D">
            <w:pPr>
              <w:jc w:val="center"/>
            </w:pPr>
            <w:r>
              <w:rPr>
                <w:rFonts w:ascii="宋体" w:hAnsi="宋体" w:eastAsia="宋体"/>
                <w:sz w:val="16"/>
              </w:rPr>
              <w:t>301.36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D9F9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8D6A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6B746">
            <w:pPr>
              <w:jc w:val="center"/>
            </w:pPr>
            <w:r>
              <w:rPr>
                <w:rFonts w:ascii="宋体" w:hAnsi="宋体" w:eastAsia="宋体"/>
                <w:sz w:val="16"/>
              </w:rPr>
              <w:t>10.00</w:t>
            </w:r>
          </w:p>
        </w:tc>
      </w:tr>
      <w:tr w14:paraId="326759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94069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0C3B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F949A">
            <w:pPr>
              <w:jc w:val="center"/>
            </w:pPr>
            <w:r>
              <w:rPr>
                <w:rFonts w:ascii="宋体" w:hAnsi="宋体" w:eastAsia="宋体"/>
                <w:sz w:val="16"/>
              </w:rPr>
              <w:t>301.36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E23A3">
            <w:pPr>
              <w:jc w:val="center"/>
            </w:pPr>
            <w:r>
              <w:rPr>
                <w:rFonts w:ascii="宋体" w:hAnsi="宋体" w:eastAsia="宋体"/>
                <w:sz w:val="16"/>
              </w:rPr>
              <w:t>301.36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A3B48">
            <w:pPr>
              <w:jc w:val="center"/>
            </w:pPr>
            <w:r>
              <w:rPr>
                <w:rFonts w:ascii="宋体" w:hAnsi="宋体" w:eastAsia="宋体"/>
                <w:sz w:val="16"/>
              </w:rPr>
              <w:t>301.36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C839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8E3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26BE4">
            <w:pPr>
              <w:jc w:val="center"/>
            </w:pPr>
            <w:r>
              <w:rPr>
                <w:rFonts w:ascii="宋体" w:hAnsi="宋体" w:eastAsia="宋体"/>
                <w:sz w:val="16"/>
              </w:rPr>
              <w:t>—</w:t>
            </w:r>
          </w:p>
        </w:tc>
      </w:tr>
      <w:tr w14:paraId="2E276F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5C4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E660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3DF0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BDE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9ED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BB4D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9AC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27D27">
            <w:pPr>
              <w:jc w:val="center"/>
            </w:pPr>
            <w:r>
              <w:rPr>
                <w:rFonts w:ascii="宋体" w:hAnsi="宋体" w:eastAsia="宋体"/>
                <w:sz w:val="16"/>
              </w:rPr>
              <w:t>—</w:t>
            </w:r>
          </w:p>
        </w:tc>
      </w:tr>
      <w:tr w14:paraId="5057A8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ABB1C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36970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CB75C4">
            <w:pPr>
              <w:jc w:val="center"/>
            </w:pPr>
            <w:r>
              <w:rPr>
                <w:rFonts w:ascii="宋体" w:hAnsi="宋体" w:eastAsia="宋体"/>
                <w:sz w:val="16"/>
              </w:rPr>
              <w:t>实际完成情况</w:t>
            </w:r>
          </w:p>
        </w:tc>
      </w:tr>
      <w:tr w14:paraId="1852BD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8D5D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527366">
            <w:pPr>
              <w:jc w:val="both"/>
            </w:pPr>
            <w:r>
              <w:rPr>
                <w:rFonts w:ascii="宋体" w:hAnsi="宋体" w:eastAsia="宋体"/>
                <w:sz w:val="16"/>
              </w:rPr>
              <w:t>全面查明查清吉木萨尔县土壤类型及分布规律、土壤资源现状及变化趋势，真实准确掌握土壤质量、性状和利用状况等基础数据。为土壤的科学分类、规划利用、改良培肥、保护管理等提供科学支持，为我县经济社会生态建设重大政策的制定提供决策依据。通过本项目的实施，完成国家下达的采样点1046个，并完成调查、采集、制备、检测工作，待项目实施完成，争取使被服务方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CE6E28">
            <w:pPr>
              <w:jc w:val="both"/>
            </w:pPr>
            <w:r>
              <w:rPr>
                <w:rFonts w:hint="eastAsia" w:ascii="宋体" w:hAnsi="宋体"/>
                <w:sz w:val="16"/>
                <w:lang w:eastAsia="zh-CN"/>
              </w:rPr>
              <w:t>截至</w:t>
            </w:r>
            <w:r>
              <w:rPr>
                <w:rFonts w:ascii="宋体" w:hAnsi="宋体" w:eastAsia="宋体"/>
                <w:sz w:val="16"/>
              </w:rPr>
              <w:t>2024年12月31日，项目实际支出301.36万元，预算执行率为100%。全面查明查清吉木萨尔县土壤类型及分布规律、土壤资源现状及变化趋势，真实准确掌握土壤质量、性状和利用状况等基础数据。为土壤的科学分类、规划利用、改良培肥、保护管理等提供科学支持，为我县经济社会生态建设重大政策的制定提供决策依据。通过本项目的实施，完成国家下达的采样点1046个，并完成调查、采集、制备、检测工作，被服务方满意度95%。做好全生物降解地膜使用宣传工作，减少农田地膜白色污染。</w:t>
            </w:r>
            <w:r>
              <w:rPr>
                <w:rFonts w:ascii="宋体" w:hAnsi="宋体" w:eastAsia="宋体"/>
                <w:sz w:val="16"/>
              </w:rPr>
              <w:br w:type="textWrapping"/>
            </w:r>
          </w:p>
        </w:tc>
      </w:tr>
      <w:tr w14:paraId="5B90CCA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81EA0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CF87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2666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6F40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FA1B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67B9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F0AA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358C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8E610">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7D95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E5AC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3ED2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8D9C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548BD">
            <w:pPr>
              <w:jc w:val="center"/>
            </w:pPr>
            <w:r>
              <w:rPr>
                <w:rFonts w:ascii="宋体" w:hAnsi="宋体" w:eastAsia="宋体"/>
                <w:sz w:val="16"/>
              </w:rPr>
              <w:t>偏差原因分析及改进措施</w:t>
            </w:r>
          </w:p>
        </w:tc>
      </w:tr>
      <w:tr w14:paraId="4906189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D3E41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83C7F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B6E68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C58D7">
            <w:pPr>
              <w:jc w:val="center"/>
            </w:pPr>
            <w:r>
              <w:rPr>
                <w:rFonts w:ascii="宋体" w:hAnsi="宋体" w:eastAsia="宋体"/>
                <w:sz w:val="16"/>
              </w:rPr>
              <w:t>三普样品调查采集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050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7F2A9">
            <w:pPr>
              <w:jc w:val="center"/>
            </w:pPr>
            <w:r>
              <w:rPr>
                <w:rFonts w:ascii="宋体" w:hAnsi="宋体" w:eastAsia="宋体"/>
                <w:sz w:val="16"/>
              </w:rPr>
              <w:t>&gt;=1046个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2BBB4">
            <w:pPr>
              <w:jc w:val="center"/>
            </w:pPr>
            <w:r>
              <w:rPr>
                <w:rFonts w:ascii="宋体" w:hAnsi="宋体" w:eastAsia="宋体"/>
                <w:sz w:val="16"/>
              </w:rPr>
              <w:t>=1046个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E29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B4F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D5E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434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091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400B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7F6C5">
            <w:pPr>
              <w:jc w:val="center"/>
            </w:pPr>
          </w:p>
        </w:tc>
      </w:tr>
      <w:tr w14:paraId="17FB91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AAA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DDD5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A68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B0F6B">
            <w:pPr>
              <w:jc w:val="center"/>
            </w:pPr>
            <w:r>
              <w:rPr>
                <w:rFonts w:ascii="宋体" w:hAnsi="宋体" w:eastAsia="宋体"/>
                <w:sz w:val="16"/>
              </w:rPr>
              <w:t>三普</w:t>
            </w:r>
            <w:r>
              <w:rPr>
                <w:rFonts w:hint="eastAsia" w:ascii="宋体" w:hAnsi="宋体"/>
                <w:sz w:val="16"/>
                <w:lang w:eastAsia="zh-CN"/>
              </w:rPr>
              <w:t>样品</w:t>
            </w:r>
            <w:r>
              <w:rPr>
                <w:rFonts w:ascii="宋体" w:hAnsi="宋体" w:eastAsia="宋体"/>
                <w:sz w:val="16"/>
              </w:rPr>
              <w:t>检测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BDB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DE1F6">
            <w:pPr>
              <w:jc w:val="center"/>
            </w:pPr>
            <w:r>
              <w:rPr>
                <w:rFonts w:ascii="宋体" w:hAnsi="宋体" w:eastAsia="宋体"/>
                <w:sz w:val="16"/>
              </w:rPr>
              <w:t>&gt;=1046个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FE4E8">
            <w:pPr>
              <w:jc w:val="center"/>
            </w:pPr>
            <w:r>
              <w:rPr>
                <w:rFonts w:ascii="宋体" w:hAnsi="宋体" w:eastAsia="宋体"/>
                <w:sz w:val="16"/>
              </w:rPr>
              <w:t>=1046个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A26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FC1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0B4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EA0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78D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4E77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F09D6">
            <w:pPr>
              <w:jc w:val="center"/>
            </w:pPr>
          </w:p>
        </w:tc>
      </w:tr>
      <w:tr w14:paraId="263F8C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AB3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39A54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1F2D9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83516">
            <w:pPr>
              <w:jc w:val="center"/>
            </w:pPr>
            <w:r>
              <w:rPr>
                <w:rFonts w:ascii="宋体" w:hAnsi="宋体" w:eastAsia="宋体"/>
                <w:sz w:val="16"/>
              </w:rPr>
              <w:t>三普样品调查采集审核合格率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666B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144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A51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162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D8ED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3EB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D24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015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4E8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F3188">
            <w:pPr>
              <w:jc w:val="center"/>
            </w:pPr>
          </w:p>
        </w:tc>
      </w:tr>
      <w:tr w14:paraId="61153D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72B4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9DC5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8FA5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38199">
            <w:pPr>
              <w:jc w:val="center"/>
            </w:pPr>
            <w:r>
              <w:rPr>
                <w:rFonts w:ascii="宋体" w:hAnsi="宋体" w:eastAsia="宋体"/>
                <w:sz w:val="16"/>
              </w:rPr>
              <w:t>三普样品检测合格率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51E3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C94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EC2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7B8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E401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9D340">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D9B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F0A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189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09328">
            <w:pPr>
              <w:jc w:val="center"/>
            </w:pPr>
          </w:p>
        </w:tc>
      </w:tr>
      <w:tr w14:paraId="102611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F436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243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2442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10D5E">
            <w:pPr>
              <w:jc w:val="center"/>
            </w:pPr>
            <w:r>
              <w:rPr>
                <w:rFonts w:ascii="宋体" w:hAnsi="宋体" w:eastAsia="宋体"/>
                <w:sz w:val="16"/>
              </w:rPr>
              <w:t>三普工作资金支付到位率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124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461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B48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25F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AC8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433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428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7CB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C31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28DDF">
            <w:pPr>
              <w:jc w:val="center"/>
            </w:pPr>
          </w:p>
        </w:tc>
      </w:tr>
      <w:tr w14:paraId="4C4675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C90BB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9EED7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E8F11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948BA">
            <w:pPr>
              <w:jc w:val="center"/>
            </w:pPr>
            <w:r>
              <w:rPr>
                <w:rFonts w:ascii="宋体" w:hAnsi="宋体" w:eastAsia="宋体"/>
                <w:sz w:val="16"/>
              </w:rPr>
              <w:t>三普样品调查采集投入成本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F14B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DFA31">
            <w:pPr>
              <w:jc w:val="center"/>
            </w:pPr>
            <w:r>
              <w:rPr>
                <w:rFonts w:ascii="宋体" w:hAnsi="宋体" w:eastAsia="宋体"/>
                <w:sz w:val="16"/>
              </w:rPr>
              <w:t>&lt;=122万元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8A408">
            <w:pPr>
              <w:jc w:val="center"/>
            </w:pPr>
            <w:r>
              <w:rPr>
                <w:rFonts w:ascii="宋体" w:hAnsi="宋体" w:eastAsia="宋体"/>
                <w:sz w:val="16"/>
              </w:rPr>
              <w:t>=122万元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014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1433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FD7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665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A9F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9B76F">
            <w:pPr>
              <w:jc w:val="center"/>
            </w:pPr>
            <w:r>
              <w:rPr>
                <w:rFonts w:ascii="宋体" w:hAnsi="宋体" w:eastAsia="宋体"/>
                <w:sz w:val="16"/>
              </w:rPr>
              <w:t>工作资料,说明材料,原始凭证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6E9E7">
            <w:pPr>
              <w:jc w:val="center"/>
            </w:pPr>
          </w:p>
        </w:tc>
      </w:tr>
      <w:tr w14:paraId="11EC64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3B8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6A72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67A6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9CBA6">
            <w:pPr>
              <w:jc w:val="center"/>
            </w:pPr>
            <w:r>
              <w:rPr>
                <w:rFonts w:ascii="宋体" w:hAnsi="宋体" w:eastAsia="宋体"/>
                <w:sz w:val="16"/>
              </w:rPr>
              <w:t>三普样品检测投入经济成本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9DA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EAAF3">
            <w:pPr>
              <w:jc w:val="center"/>
            </w:pPr>
            <w:r>
              <w:rPr>
                <w:rFonts w:ascii="宋体" w:hAnsi="宋体" w:eastAsia="宋体"/>
                <w:sz w:val="16"/>
              </w:rPr>
              <w:t>&lt;=168.993万元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18ECE">
            <w:pPr>
              <w:jc w:val="center"/>
            </w:pPr>
            <w:r>
              <w:rPr>
                <w:rFonts w:ascii="宋体" w:hAnsi="宋体" w:eastAsia="宋体"/>
                <w:sz w:val="16"/>
              </w:rPr>
              <w:t>=168.99万元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F7D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C54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716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DF5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3B9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FFC20">
            <w:pPr>
              <w:jc w:val="center"/>
            </w:pPr>
            <w:r>
              <w:rPr>
                <w:rFonts w:ascii="宋体" w:hAnsi="宋体" w:eastAsia="宋体"/>
                <w:sz w:val="16"/>
              </w:rPr>
              <w:t>工作资料,说明材料,原始凭证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FC37D">
            <w:pPr>
              <w:jc w:val="center"/>
            </w:pPr>
          </w:p>
        </w:tc>
      </w:tr>
      <w:tr w14:paraId="04C58C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DEF6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B338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87D4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F6C80">
            <w:pPr>
              <w:jc w:val="center"/>
            </w:pPr>
            <w:r>
              <w:rPr>
                <w:rFonts w:ascii="宋体" w:hAnsi="宋体" w:eastAsia="宋体"/>
                <w:sz w:val="16"/>
              </w:rPr>
              <w:t>三普工作成果及宣传</w:t>
            </w:r>
            <w:r>
              <w:rPr>
                <w:rFonts w:hint="eastAsia" w:ascii="宋体" w:hAnsi="宋体"/>
                <w:sz w:val="16"/>
                <w:lang w:eastAsia="zh-CN"/>
              </w:rPr>
              <w:t>培训</w:t>
            </w:r>
            <w:r>
              <w:rPr>
                <w:rFonts w:ascii="宋体" w:hAnsi="宋体" w:eastAsia="宋体"/>
                <w:sz w:val="16"/>
              </w:rPr>
              <w:t>等汇经济成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BED9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2E293">
            <w:pPr>
              <w:jc w:val="center"/>
            </w:pPr>
            <w:r>
              <w:rPr>
                <w:rFonts w:ascii="宋体" w:hAnsi="宋体" w:eastAsia="宋体"/>
                <w:sz w:val="16"/>
              </w:rPr>
              <w:t>&lt;=8.7374万元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6CDB3">
            <w:pPr>
              <w:jc w:val="center"/>
            </w:pPr>
            <w:r>
              <w:rPr>
                <w:rFonts w:ascii="宋体" w:hAnsi="宋体" w:eastAsia="宋体"/>
                <w:sz w:val="16"/>
              </w:rPr>
              <w:t>=8.7347万元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3C0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1549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502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5D5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934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B6D9A">
            <w:pPr>
              <w:jc w:val="center"/>
            </w:pPr>
            <w:r>
              <w:rPr>
                <w:rFonts w:ascii="宋体" w:hAnsi="宋体" w:eastAsia="宋体"/>
                <w:sz w:val="16"/>
              </w:rPr>
              <w:t>工作资料,说明材料,原始凭证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E1DE8">
            <w:pPr>
              <w:jc w:val="center"/>
            </w:pPr>
          </w:p>
        </w:tc>
      </w:tr>
      <w:tr w14:paraId="535DB9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904A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F746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B210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FA854">
            <w:pPr>
              <w:jc w:val="center"/>
            </w:pPr>
            <w:r>
              <w:rPr>
                <w:rFonts w:ascii="宋体" w:hAnsi="宋体" w:eastAsia="宋体"/>
                <w:sz w:val="16"/>
              </w:rPr>
              <w:t>支出宣传费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9157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577BF">
            <w:pPr>
              <w:jc w:val="center"/>
            </w:pPr>
            <w:r>
              <w:rPr>
                <w:rFonts w:ascii="宋体" w:hAnsi="宋体" w:eastAsia="宋体"/>
                <w:sz w:val="16"/>
              </w:rPr>
              <w:t>&lt;=1.65万元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4A533">
            <w:pPr>
              <w:jc w:val="center"/>
            </w:pPr>
            <w:r>
              <w:rPr>
                <w:rFonts w:ascii="宋体" w:hAnsi="宋体" w:eastAsia="宋体"/>
                <w:sz w:val="16"/>
              </w:rPr>
              <w:t>=1.65万元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D20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28A0E">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CAD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62B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3CF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4206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B98BE">
            <w:pPr>
              <w:jc w:val="center"/>
            </w:pPr>
          </w:p>
        </w:tc>
      </w:tr>
      <w:tr w14:paraId="11647F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D5C8C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6F34CB">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7E436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D98FF">
            <w:pPr>
              <w:jc w:val="center"/>
            </w:pPr>
            <w:r>
              <w:rPr>
                <w:rFonts w:ascii="宋体" w:hAnsi="宋体" w:eastAsia="宋体"/>
                <w:sz w:val="16"/>
              </w:rPr>
              <w:t>真实准确掌握土壤质量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94B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9E445">
            <w:pPr>
              <w:jc w:val="center"/>
            </w:pPr>
            <w:r>
              <w:rPr>
                <w:rFonts w:ascii="宋体" w:hAnsi="宋体" w:eastAsia="宋体"/>
                <w:sz w:val="16"/>
              </w:rPr>
              <w:t>真实掌握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29809">
            <w:pPr>
              <w:jc w:val="center"/>
            </w:pPr>
            <w:r>
              <w:rPr>
                <w:rFonts w:ascii="宋体" w:hAnsi="宋体" w:eastAsia="宋体"/>
                <w:sz w:val="16"/>
              </w:rPr>
              <w:t>真实掌握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B16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166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D0E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7CD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9FC8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007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79B4B">
            <w:pPr>
              <w:jc w:val="center"/>
            </w:pPr>
          </w:p>
        </w:tc>
      </w:tr>
      <w:tr w14:paraId="576F51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609A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5A3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B5CF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E0B81">
            <w:pPr>
              <w:jc w:val="center"/>
            </w:pPr>
            <w:r>
              <w:rPr>
                <w:rFonts w:ascii="宋体" w:hAnsi="宋体" w:eastAsia="宋体"/>
                <w:sz w:val="16"/>
              </w:rPr>
              <w:t>提供科学支持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D81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0FE45">
            <w:pPr>
              <w:jc w:val="center"/>
            </w:pPr>
            <w:r>
              <w:rPr>
                <w:rFonts w:ascii="宋体" w:hAnsi="宋体" w:eastAsia="宋体"/>
                <w:sz w:val="16"/>
              </w:rPr>
              <w:t>提供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81684">
            <w:pPr>
              <w:jc w:val="center"/>
            </w:pPr>
            <w:r>
              <w:rPr>
                <w:rFonts w:ascii="宋体" w:hAnsi="宋体" w:eastAsia="宋体"/>
                <w:sz w:val="16"/>
              </w:rPr>
              <w:t>提供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609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521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49C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033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2CC8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B0A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D885F">
            <w:pPr>
              <w:jc w:val="center"/>
            </w:pPr>
          </w:p>
        </w:tc>
      </w:tr>
      <w:tr w14:paraId="269469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585A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CC2A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B7DB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168E0">
            <w:pPr>
              <w:jc w:val="center"/>
            </w:pPr>
            <w:r>
              <w:rPr>
                <w:rFonts w:ascii="宋体" w:hAnsi="宋体" w:eastAsia="宋体"/>
                <w:sz w:val="16"/>
              </w:rPr>
              <w:t>服务群众满意度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1C7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37E5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8189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BA8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060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57A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EC1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01C1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59F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E3230">
            <w:pPr>
              <w:jc w:val="center"/>
            </w:pPr>
          </w:p>
        </w:tc>
      </w:tr>
      <w:tr w14:paraId="31A0445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EB4710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606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3DD5C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27973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81D0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4222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EE99F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0B1A4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48520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9DE82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CFE729"/>
        </w:tc>
      </w:tr>
    </w:tbl>
    <w:p w14:paraId="304B46A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96"/>
        <w:gridCol w:w="696"/>
        <w:gridCol w:w="632"/>
        <w:gridCol w:w="632"/>
        <w:gridCol w:w="632"/>
        <w:gridCol w:w="632"/>
        <w:gridCol w:w="632"/>
        <w:gridCol w:w="632"/>
      </w:tblGrid>
      <w:tr w14:paraId="441E61BC">
        <w:tblPrEx>
          <w:tblCellMar>
            <w:top w:w="0" w:type="dxa"/>
            <w:left w:w="108" w:type="dxa"/>
            <w:bottom w:w="0" w:type="dxa"/>
            <w:right w:w="108" w:type="dxa"/>
          </w:tblCellMar>
        </w:tblPrEx>
        <w:tc>
          <w:tcPr>
            <w:tcW w:w="8848" w:type="dxa"/>
            <w:gridSpan w:val="14"/>
            <w:vAlign w:val="center"/>
          </w:tcPr>
          <w:p w14:paraId="68A85C65">
            <w:pPr>
              <w:jc w:val="center"/>
            </w:pPr>
            <w:r>
              <w:rPr>
                <w:rFonts w:ascii="宋体" w:hAnsi="宋体" w:eastAsia="宋体"/>
                <w:sz w:val="24"/>
              </w:rPr>
              <w:t>项目支出绩效自评表</w:t>
            </w:r>
          </w:p>
        </w:tc>
      </w:tr>
      <w:tr w14:paraId="27F43681">
        <w:tblPrEx>
          <w:tblCellMar>
            <w:top w:w="0" w:type="dxa"/>
            <w:left w:w="108" w:type="dxa"/>
            <w:bottom w:w="0" w:type="dxa"/>
            <w:right w:w="108" w:type="dxa"/>
          </w:tblCellMar>
        </w:tblPrEx>
        <w:tc>
          <w:tcPr>
            <w:tcW w:w="8848" w:type="dxa"/>
            <w:gridSpan w:val="14"/>
            <w:vAlign w:val="center"/>
          </w:tcPr>
          <w:p w14:paraId="188AC152">
            <w:pPr>
              <w:jc w:val="center"/>
            </w:pPr>
            <w:r>
              <w:rPr>
                <w:rFonts w:ascii="宋体" w:hAnsi="宋体" w:eastAsia="宋体"/>
                <w:sz w:val="24"/>
              </w:rPr>
              <w:t>(2024年度)</w:t>
            </w:r>
          </w:p>
        </w:tc>
      </w:tr>
      <w:tr w14:paraId="031F94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FC37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5ECD73C">
            <w:pPr>
              <w:jc w:val="center"/>
            </w:pPr>
            <w:r>
              <w:rPr>
                <w:rFonts w:ascii="宋体" w:hAnsi="宋体" w:eastAsia="宋体"/>
                <w:sz w:val="16"/>
              </w:rPr>
              <w:t>关于下达2024年中央耕地建设与</w:t>
            </w:r>
            <w:r>
              <w:rPr>
                <w:rFonts w:hint="eastAsia" w:ascii="宋体" w:hAnsi="宋体"/>
                <w:sz w:val="16"/>
                <w:lang w:eastAsia="zh-CN"/>
              </w:rPr>
              <w:t>利用</w:t>
            </w:r>
            <w:r>
              <w:rPr>
                <w:rFonts w:ascii="宋体" w:hAnsi="宋体" w:eastAsia="宋体"/>
                <w:sz w:val="16"/>
              </w:rPr>
              <w:t>预算的通知</w:t>
            </w:r>
            <w:r>
              <w:rPr>
                <w:rFonts w:hint="eastAsia" w:ascii="宋体" w:hAnsi="宋体"/>
                <w:sz w:val="16"/>
                <w:lang w:eastAsia="zh-CN"/>
              </w:rPr>
              <w:t>－</w:t>
            </w:r>
            <w:r>
              <w:rPr>
                <w:rFonts w:ascii="宋体" w:hAnsi="宋体" w:eastAsia="宋体"/>
                <w:sz w:val="16"/>
              </w:rPr>
              <w:t>耕地质量提升</w:t>
            </w:r>
            <w:r>
              <w:rPr>
                <w:rFonts w:hint="eastAsia" w:ascii="宋体" w:hAnsi="宋体"/>
                <w:sz w:val="16"/>
                <w:lang w:eastAsia="zh-CN"/>
              </w:rPr>
              <w:t>〔2024〕18号</w:t>
            </w:r>
          </w:p>
        </w:tc>
      </w:tr>
      <w:tr w14:paraId="6407AF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81C2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7C04A7">
            <w:pPr>
              <w:jc w:val="center"/>
            </w:pPr>
            <w:r>
              <w:rPr>
                <w:rFonts w:ascii="宋体" w:hAnsi="宋体" w:eastAsia="宋体"/>
                <w:sz w:val="16"/>
              </w:rPr>
              <w:t>吉木萨尔县农业农村局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17D1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BE3E57">
            <w:pPr>
              <w:jc w:val="center"/>
            </w:pPr>
            <w:r>
              <w:rPr>
                <w:rFonts w:ascii="宋体" w:hAnsi="宋体" w:eastAsia="宋体"/>
                <w:sz w:val="16"/>
              </w:rPr>
              <w:t>吉木萨尔县农业农村局</w:t>
            </w:r>
          </w:p>
        </w:tc>
      </w:tr>
      <w:tr w14:paraId="2884745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708E69">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1994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216B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F52D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40DF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421E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2E81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EF3BD">
            <w:pPr>
              <w:jc w:val="center"/>
            </w:pPr>
            <w:r>
              <w:rPr>
                <w:rFonts w:ascii="宋体" w:hAnsi="宋体" w:eastAsia="宋体"/>
                <w:sz w:val="16"/>
              </w:rPr>
              <w:t>得分</w:t>
            </w:r>
          </w:p>
        </w:tc>
      </w:tr>
      <w:tr w14:paraId="4B2381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D93C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FCB5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5417B">
            <w:pPr>
              <w:jc w:val="center"/>
            </w:pPr>
            <w:r>
              <w:rPr>
                <w:rFonts w:ascii="宋体" w:hAnsi="宋体" w:eastAsia="宋体"/>
                <w:sz w:val="16"/>
              </w:rPr>
              <w:t>210.90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64FFC">
            <w:pPr>
              <w:jc w:val="center"/>
            </w:pPr>
            <w:r>
              <w:rPr>
                <w:rFonts w:ascii="宋体" w:hAnsi="宋体" w:eastAsia="宋体"/>
                <w:sz w:val="16"/>
              </w:rPr>
              <w:t>210.90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15300">
            <w:pPr>
              <w:jc w:val="center"/>
            </w:pPr>
            <w:r>
              <w:rPr>
                <w:rFonts w:ascii="宋体" w:hAnsi="宋体" w:eastAsia="宋体"/>
                <w:sz w:val="16"/>
              </w:rPr>
              <w:t>193.30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E012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87BA9">
            <w:pPr>
              <w:jc w:val="center"/>
            </w:pPr>
            <w:r>
              <w:rPr>
                <w:rFonts w:ascii="宋体" w:hAnsi="宋体" w:eastAsia="宋体"/>
                <w:sz w:val="16"/>
              </w:rPr>
              <w:t>91.65%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9E9E1">
            <w:pPr>
              <w:jc w:val="center"/>
            </w:pPr>
            <w:r>
              <w:rPr>
                <w:rFonts w:ascii="宋体" w:hAnsi="宋体" w:eastAsia="宋体"/>
                <w:sz w:val="16"/>
              </w:rPr>
              <w:t>7.91</w:t>
            </w:r>
          </w:p>
        </w:tc>
      </w:tr>
      <w:tr w14:paraId="1CD211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379A7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E953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CFE2C">
            <w:pPr>
              <w:jc w:val="center"/>
            </w:pPr>
            <w:r>
              <w:rPr>
                <w:rFonts w:ascii="宋体" w:hAnsi="宋体" w:eastAsia="宋体"/>
                <w:sz w:val="16"/>
              </w:rPr>
              <w:t>210.90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66D86">
            <w:pPr>
              <w:jc w:val="center"/>
            </w:pPr>
            <w:r>
              <w:rPr>
                <w:rFonts w:ascii="宋体" w:hAnsi="宋体" w:eastAsia="宋体"/>
                <w:sz w:val="16"/>
              </w:rPr>
              <w:t>210.90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993E9">
            <w:pPr>
              <w:jc w:val="center"/>
            </w:pPr>
            <w:r>
              <w:rPr>
                <w:rFonts w:ascii="宋体" w:hAnsi="宋体" w:eastAsia="宋体"/>
                <w:sz w:val="16"/>
              </w:rPr>
              <w:t>193.30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C20E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8DB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DD19A">
            <w:pPr>
              <w:jc w:val="center"/>
            </w:pPr>
            <w:r>
              <w:rPr>
                <w:rFonts w:ascii="宋体" w:hAnsi="宋体" w:eastAsia="宋体"/>
                <w:sz w:val="16"/>
              </w:rPr>
              <w:t>—</w:t>
            </w:r>
          </w:p>
        </w:tc>
      </w:tr>
      <w:tr w14:paraId="39FBC5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5E166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086A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1A70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24BA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6487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603D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73B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A72DD">
            <w:pPr>
              <w:jc w:val="center"/>
            </w:pPr>
            <w:r>
              <w:rPr>
                <w:rFonts w:ascii="宋体" w:hAnsi="宋体" w:eastAsia="宋体"/>
                <w:sz w:val="16"/>
              </w:rPr>
              <w:t>—</w:t>
            </w:r>
          </w:p>
        </w:tc>
      </w:tr>
      <w:tr w14:paraId="2D52386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2F4F9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9AA54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AFFEC2">
            <w:pPr>
              <w:jc w:val="center"/>
            </w:pPr>
            <w:r>
              <w:rPr>
                <w:rFonts w:ascii="宋体" w:hAnsi="宋体" w:eastAsia="宋体"/>
                <w:sz w:val="16"/>
              </w:rPr>
              <w:t>实际完成情况</w:t>
            </w:r>
          </w:p>
        </w:tc>
      </w:tr>
      <w:tr w14:paraId="03AA1E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B525D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0CD865">
            <w:pPr>
              <w:jc w:val="both"/>
            </w:pPr>
            <w:r>
              <w:rPr>
                <w:rFonts w:ascii="宋体" w:hAnsi="宋体" w:eastAsia="宋体"/>
                <w:sz w:val="16"/>
              </w:rPr>
              <w:t>打造小麦10个千亩方和2个万亩“三新”集成配套示范区，辐射带动主栽作物15万亩以上。推进“三新”集成配套落地。围绕主栽作物、针对关键问题重点打造“三新”核心样板区，树立标牌、明确模式，做到有规模、可观摩、可推广。筛选集成配套完备且示范应用效果良好的化肥减量增效“三新”模式，通过政策引导、示范带动等多种方式加大推广力度，促进化肥减量和增产增收。同时，避免同一地块与单产提升、绿色高产高效等项目重复补贴。对有机水溶肥料、微生物肥料等新产品进行推广补贴，配套微生物肥料、液体肥等新型肥料，因土因作物因产品展开田间示范，提升农业投入化肥定额施用技术。紧密结合我县种植习惯、生产模式，采取智能施肥罐、无人机喷（撒）施等新方式，强化机艺融合、技物结合、物械配合，有机肥部分替代化肥技术，提高肥料利用效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AC27A2">
            <w:pPr>
              <w:jc w:val="both"/>
            </w:pPr>
            <w:r>
              <w:rPr>
                <w:rFonts w:ascii="宋体" w:hAnsi="宋体" w:eastAsia="宋体"/>
                <w:sz w:val="16"/>
              </w:rPr>
              <w:t>三新集成配套项目目标：下达我县项目资金210.9万元，实际全年支出193.3万元。预算执行力91.65%，主要开展农户施肥调查90户，推进施肥新技术新产品新机具集成配套，统筹推广种植绿肥、增施有机肥、施用缓控释肥等多元替代措施，加强机艺融合、技物结合、物械配合，打完成造小麦10个千亩方和2个万亩“三新”集成配套示范区，辐射带动主栽作物15万亩以上，推进吉木萨尔县第三次全国土壤普查工作。</w:t>
            </w:r>
          </w:p>
        </w:tc>
      </w:tr>
      <w:tr w14:paraId="07E8F8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A5823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1AAB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44A0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4972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F31D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2E9E4">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ECC9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FC3F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487C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E163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86DB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51DC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CAD2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6BBD1">
            <w:pPr>
              <w:jc w:val="center"/>
            </w:pPr>
            <w:r>
              <w:rPr>
                <w:rFonts w:ascii="宋体" w:hAnsi="宋体" w:eastAsia="宋体"/>
                <w:sz w:val="16"/>
              </w:rPr>
              <w:t>偏差原因分析及改进措施</w:t>
            </w:r>
          </w:p>
        </w:tc>
      </w:tr>
      <w:tr w14:paraId="2825064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2CA09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4A45A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683A2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3C8E7">
            <w:pPr>
              <w:jc w:val="center"/>
            </w:pPr>
            <w:r>
              <w:rPr>
                <w:rFonts w:ascii="宋体" w:hAnsi="宋体" w:eastAsia="宋体"/>
                <w:sz w:val="16"/>
              </w:rPr>
              <w:t>千亩“三新”集成配套示范区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94D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17A4F">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1AE6B">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42E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849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F06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04B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721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CCC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92814">
            <w:pPr>
              <w:jc w:val="center"/>
            </w:pPr>
          </w:p>
        </w:tc>
      </w:tr>
      <w:tr w14:paraId="16B01F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C7A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B5C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CE0F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CC22A">
            <w:pPr>
              <w:jc w:val="center"/>
            </w:pPr>
            <w:r>
              <w:rPr>
                <w:rFonts w:ascii="宋体" w:hAnsi="宋体" w:eastAsia="宋体"/>
                <w:sz w:val="16"/>
              </w:rPr>
              <w:t>万亩“三新”集成配套示范区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757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F6D69">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446E2">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4EF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534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1AD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4CF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6C1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4C1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018E4">
            <w:pPr>
              <w:jc w:val="center"/>
            </w:pPr>
          </w:p>
        </w:tc>
      </w:tr>
      <w:tr w14:paraId="1A0981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CF6B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CB1D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7D7D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FD415">
            <w:pPr>
              <w:jc w:val="center"/>
            </w:pPr>
            <w:r>
              <w:rPr>
                <w:rFonts w:ascii="宋体" w:hAnsi="宋体" w:eastAsia="宋体"/>
                <w:sz w:val="16"/>
              </w:rPr>
              <w:t>盐碱地普查点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2CA9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7FF9D">
            <w:pPr>
              <w:jc w:val="center"/>
            </w:pPr>
            <w:r>
              <w:rPr>
                <w:rFonts w:ascii="宋体" w:hAnsi="宋体" w:eastAsia="宋体"/>
                <w:sz w:val="16"/>
              </w:rPr>
              <w:t>&gt;=245个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ACC79">
            <w:pPr>
              <w:jc w:val="center"/>
            </w:pPr>
            <w:r>
              <w:rPr>
                <w:rFonts w:ascii="宋体" w:hAnsi="宋体" w:eastAsia="宋体"/>
                <w:sz w:val="16"/>
              </w:rPr>
              <w:t>=246个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01C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D16C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BE1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70D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77A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1E7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81C05">
            <w:pPr>
              <w:jc w:val="center"/>
            </w:pPr>
          </w:p>
        </w:tc>
      </w:tr>
      <w:tr w14:paraId="7F05BA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D6CD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3197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BDD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D7839">
            <w:pPr>
              <w:jc w:val="center"/>
            </w:pPr>
            <w:r>
              <w:rPr>
                <w:rFonts w:ascii="宋体" w:hAnsi="宋体" w:eastAsia="宋体"/>
                <w:sz w:val="16"/>
              </w:rPr>
              <w:t>农户施肥情况调查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62A4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081C4">
            <w:pPr>
              <w:jc w:val="center"/>
            </w:pPr>
            <w:r>
              <w:rPr>
                <w:rFonts w:ascii="宋体" w:hAnsi="宋体" w:eastAsia="宋体"/>
                <w:sz w:val="16"/>
              </w:rPr>
              <w:t>=90户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4F695">
            <w:pPr>
              <w:jc w:val="center"/>
            </w:pPr>
            <w:r>
              <w:rPr>
                <w:rFonts w:ascii="宋体" w:hAnsi="宋体" w:eastAsia="宋体"/>
                <w:sz w:val="16"/>
              </w:rPr>
              <w:t>=90户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72A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0640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1DF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D91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2F9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4AE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D3A7F">
            <w:pPr>
              <w:jc w:val="center"/>
            </w:pPr>
          </w:p>
        </w:tc>
      </w:tr>
      <w:tr w14:paraId="7F4460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725E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9228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FB76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F562A">
            <w:pPr>
              <w:jc w:val="center"/>
            </w:pPr>
            <w:r>
              <w:rPr>
                <w:rFonts w:ascii="宋体" w:hAnsi="宋体" w:eastAsia="宋体"/>
                <w:sz w:val="16"/>
              </w:rPr>
              <w:t>“三新”集成配套示范区零增长率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1104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2C1A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6E9A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728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5A68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12A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24E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001C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DCE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A3E6A">
            <w:pPr>
              <w:jc w:val="center"/>
            </w:pPr>
          </w:p>
        </w:tc>
      </w:tr>
      <w:tr w14:paraId="1735D3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34C2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803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33A0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206CF">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D595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498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66A5C">
            <w:pPr>
              <w:jc w:val="center"/>
            </w:pPr>
            <w:r>
              <w:rPr>
                <w:rFonts w:ascii="宋体" w:hAnsi="宋体" w:eastAsia="宋体"/>
                <w:sz w:val="16"/>
              </w:rPr>
              <w:t>=93%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1298F">
            <w:pPr>
              <w:jc w:val="center"/>
            </w:pPr>
            <w:r>
              <w:rPr>
                <w:rFonts w:ascii="宋体" w:hAnsi="宋体" w:eastAsia="宋体"/>
                <w:sz w:val="16"/>
              </w:rPr>
              <w:t>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E9F76">
            <w:pPr>
              <w:jc w:val="center"/>
            </w:pPr>
            <w:r>
              <w:rPr>
                <w:rFonts w:ascii="宋体" w:hAnsi="宋体" w:eastAsia="宋体"/>
                <w:sz w:val="16"/>
              </w:rPr>
              <w:t>4.13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A2A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522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047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65C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EF7E9">
            <w:pPr>
              <w:jc w:val="center"/>
            </w:pPr>
            <w:r>
              <w:rPr>
                <w:rFonts w:ascii="宋体" w:hAnsi="宋体" w:eastAsia="宋体"/>
                <w:sz w:val="16"/>
              </w:rPr>
              <w:t>结余资金在2025年飞行作业完成后进行支付。</w:t>
            </w:r>
          </w:p>
        </w:tc>
      </w:tr>
      <w:tr w14:paraId="32F360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3D19C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A6550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F5770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30F95">
            <w:pPr>
              <w:jc w:val="center"/>
            </w:pPr>
            <w:r>
              <w:rPr>
                <w:rFonts w:ascii="宋体" w:hAnsi="宋体" w:eastAsia="宋体"/>
                <w:sz w:val="16"/>
              </w:rPr>
              <w:t>千亩“三新”集成配套示范区投入成本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65B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C0DF0">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D91BA">
            <w:pPr>
              <w:jc w:val="center"/>
            </w:pPr>
            <w:r>
              <w:rPr>
                <w:rFonts w:ascii="宋体" w:hAnsi="宋体" w:eastAsia="宋体"/>
                <w:sz w:val="16"/>
              </w:rPr>
              <w:t>=49.33万元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F8943">
            <w:pPr>
              <w:jc w:val="center"/>
            </w:pPr>
            <w:r>
              <w:rPr>
                <w:rFonts w:ascii="宋体" w:hAnsi="宋体" w:eastAsia="宋体"/>
                <w:sz w:val="16"/>
              </w:rPr>
              <w:t>98.66%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14F48">
            <w:pPr>
              <w:jc w:val="center"/>
            </w:pPr>
            <w:r>
              <w:rPr>
                <w:rFonts w:ascii="宋体" w:hAnsi="宋体" w:eastAsia="宋体"/>
                <w:sz w:val="16"/>
              </w:rPr>
              <w:t>9.66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F03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813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5E4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4F0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6A3D3">
            <w:pPr>
              <w:jc w:val="center"/>
            </w:pPr>
            <w:r>
              <w:rPr>
                <w:rFonts w:ascii="宋体" w:hAnsi="宋体" w:eastAsia="宋体"/>
                <w:sz w:val="16"/>
              </w:rPr>
              <w:t>经公开招标物资成本相应下降。</w:t>
            </w:r>
          </w:p>
        </w:tc>
      </w:tr>
      <w:tr w14:paraId="125320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308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FD84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4B3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39B53">
            <w:pPr>
              <w:jc w:val="center"/>
            </w:pPr>
            <w:r>
              <w:rPr>
                <w:rFonts w:ascii="宋体" w:hAnsi="宋体" w:eastAsia="宋体"/>
                <w:sz w:val="16"/>
              </w:rPr>
              <w:t>万亩“三新”集成配套示范区投入成本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784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D2927">
            <w:pPr>
              <w:jc w:val="center"/>
            </w:pPr>
            <w:r>
              <w:rPr>
                <w:rFonts w:ascii="宋体" w:hAnsi="宋体" w:eastAsia="宋体"/>
                <w:sz w:val="16"/>
              </w:rPr>
              <w:t>&lt;=100万元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0B6EC">
            <w:pPr>
              <w:jc w:val="center"/>
            </w:pPr>
            <w:r>
              <w:rPr>
                <w:rFonts w:ascii="宋体" w:hAnsi="宋体" w:eastAsia="宋体"/>
                <w:sz w:val="16"/>
              </w:rPr>
              <w:t>=98.67万元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80FBC">
            <w:pPr>
              <w:jc w:val="center"/>
            </w:pPr>
            <w:r>
              <w:rPr>
                <w:rFonts w:ascii="宋体" w:hAnsi="宋体" w:eastAsia="宋体"/>
                <w:sz w:val="16"/>
              </w:rPr>
              <w:t>98.67%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999EF">
            <w:pPr>
              <w:jc w:val="center"/>
            </w:pPr>
            <w:r>
              <w:rPr>
                <w:rFonts w:ascii="宋体" w:hAnsi="宋体" w:eastAsia="宋体"/>
                <w:sz w:val="16"/>
              </w:rPr>
              <w:t>9.67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CE2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BE6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97F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AB0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4365D">
            <w:pPr>
              <w:jc w:val="center"/>
            </w:pPr>
            <w:r>
              <w:rPr>
                <w:rFonts w:ascii="宋体" w:hAnsi="宋体" w:eastAsia="宋体"/>
                <w:sz w:val="16"/>
              </w:rPr>
              <w:t>经公开招标物资成本相应下降。</w:t>
            </w:r>
          </w:p>
        </w:tc>
      </w:tr>
      <w:tr w14:paraId="16293A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D129E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394EC5">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1AE3C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D1AB9">
            <w:pPr>
              <w:jc w:val="center"/>
            </w:pPr>
            <w:r>
              <w:rPr>
                <w:rFonts w:ascii="宋体" w:hAnsi="宋体" w:eastAsia="宋体"/>
                <w:sz w:val="16"/>
              </w:rPr>
              <w:t>资金使用重大违规违纪问题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FAD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D1B47">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7DC95">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A45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67A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9E2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741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00CB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9D4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22EB2">
            <w:pPr>
              <w:jc w:val="center"/>
            </w:pPr>
          </w:p>
        </w:tc>
      </w:tr>
      <w:tr w14:paraId="1BF845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A2A4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442F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71B7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C5AB6">
            <w:pPr>
              <w:jc w:val="center"/>
            </w:pPr>
            <w:r>
              <w:rPr>
                <w:rFonts w:ascii="宋体" w:hAnsi="宋体" w:eastAsia="宋体"/>
                <w:sz w:val="16"/>
              </w:rPr>
              <w:t>加大推广力度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5F8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82E6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FBC0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29A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634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3DF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978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BD5E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082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34E55">
            <w:pPr>
              <w:jc w:val="center"/>
            </w:pPr>
          </w:p>
        </w:tc>
      </w:tr>
      <w:tr w14:paraId="0DB064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CF9F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187D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CCC5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29C2E">
            <w:pPr>
              <w:jc w:val="center"/>
            </w:pPr>
            <w:r>
              <w:rPr>
                <w:rFonts w:ascii="宋体" w:hAnsi="宋体" w:eastAsia="宋体"/>
                <w:sz w:val="16"/>
              </w:rPr>
              <w:t>示范区农户满意度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7A8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A2F0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E8003">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E41A0">
            <w:pPr>
              <w:jc w:val="center"/>
            </w:pPr>
            <w:r>
              <w:rPr>
                <w:rFonts w:ascii="宋体" w:hAnsi="宋体" w:eastAsia="宋体"/>
                <w:sz w:val="16"/>
              </w:rPr>
              <w:t>107%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8F3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6B7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2A8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27FA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F0D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81437">
            <w:pPr>
              <w:jc w:val="center"/>
            </w:pPr>
            <w:r>
              <w:rPr>
                <w:rFonts w:ascii="宋体" w:hAnsi="宋体" w:eastAsia="宋体"/>
                <w:sz w:val="16"/>
              </w:rPr>
              <w:t>经示范区农户回访满意度达96%。</w:t>
            </w:r>
          </w:p>
        </w:tc>
      </w:tr>
      <w:tr w14:paraId="612BEF4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A45E8C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53D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10D04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680B4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785E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3EF1E">
            <w:pPr>
              <w:jc w:val="center"/>
            </w:pPr>
            <w:r>
              <w:rPr>
                <w:rFonts w:ascii="宋体" w:hAnsi="宋体" w:eastAsia="宋体"/>
                <w:sz w:val="16"/>
              </w:rPr>
              <w:t>96.37分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96F3B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E064E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8644F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CC49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FF3376"/>
        </w:tc>
      </w:tr>
    </w:tbl>
    <w:p w14:paraId="32B1ABD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0DE1E1B6">
        <w:tblPrEx>
          <w:tblCellMar>
            <w:top w:w="0" w:type="dxa"/>
            <w:left w:w="108" w:type="dxa"/>
            <w:bottom w:w="0" w:type="dxa"/>
            <w:right w:w="108" w:type="dxa"/>
          </w:tblCellMar>
        </w:tblPrEx>
        <w:tc>
          <w:tcPr>
            <w:tcW w:w="8848" w:type="dxa"/>
            <w:gridSpan w:val="14"/>
            <w:vAlign w:val="center"/>
          </w:tcPr>
          <w:p w14:paraId="54733F8E">
            <w:pPr>
              <w:jc w:val="center"/>
            </w:pPr>
            <w:r>
              <w:rPr>
                <w:rFonts w:ascii="宋体" w:hAnsi="宋体" w:eastAsia="宋体"/>
                <w:sz w:val="24"/>
              </w:rPr>
              <w:t>项目支出绩效自评表</w:t>
            </w:r>
          </w:p>
        </w:tc>
      </w:tr>
      <w:tr w14:paraId="6998F465">
        <w:tblPrEx>
          <w:tblCellMar>
            <w:top w:w="0" w:type="dxa"/>
            <w:left w:w="108" w:type="dxa"/>
            <w:bottom w:w="0" w:type="dxa"/>
            <w:right w:w="108" w:type="dxa"/>
          </w:tblCellMar>
        </w:tblPrEx>
        <w:tc>
          <w:tcPr>
            <w:tcW w:w="8848" w:type="dxa"/>
            <w:gridSpan w:val="14"/>
            <w:vAlign w:val="center"/>
          </w:tcPr>
          <w:p w14:paraId="64FE91CD">
            <w:pPr>
              <w:jc w:val="center"/>
            </w:pPr>
            <w:r>
              <w:rPr>
                <w:rFonts w:ascii="宋体" w:hAnsi="宋体" w:eastAsia="宋体"/>
                <w:sz w:val="24"/>
              </w:rPr>
              <w:t>(2024年度)</w:t>
            </w:r>
          </w:p>
        </w:tc>
      </w:tr>
      <w:tr w14:paraId="5A6848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9EFE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73D14C0">
            <w:pPr>
              <w:jc w:val="center"/>
            </w:pPr>
            <w:r>
              <w:rPr>
                <w:rFonts w:ascii="宋体" w:hAnsi="宋体" w:eastAsia="宋体"/>
                <w:sz w:val="16"/>
              </w:rPr>
              <w:t>农机购置补贴</w:t>
            </w:r>
          </w:p>
        </w:tc>
      </w:tr>
      <w:tr w14:paraId="3130F9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8246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977E70">
            <w:pPr>
              <w:jc w:val="center"/>
            </w:pPr>
            <w:r>
              <w:rPr>
                <w:rFonts w:ascii="宋体" w:hAnsi="宋体" w:eastAsia="宋体"/>
                <w:sz w:val="16"/>
              </w:rPr>
              <w:t>吉木萨尔县农业农村局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C8E5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F1950B">
            <w:pPr>
              <w:jc w:val="center"/>
            </w:pPr>
            <w:r>
              <w:rPr>
                <w:rFonts w:ascii="宋体" w:hAnsi="宋体" w:eastAsia="宋体"/>
                <w:sz w:val="16"/>
              </w:rPr>
              <w:t>吉木萨尔县农业农村局</w:t>
            </w:r>
          </w:p>
        </w:tc>
      </w:tr>
      <w:tr w14:paraId="788A26E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05BFD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7A21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74EF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9A85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1263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8930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8C04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8B585">
            <w:pPr>
              <w:jc w:val="center"/>
            </w:pPr>
            <w:r>
              <w:rPr>
                <w:rFonts w:ascii="宋体" w:hAnsi="宋体" w:eastAsia="宋体"/>
                <w:sz w:val="16"/>
              </w:rPr>
              <w:t>得分</w:t>
            </w:r>
          </w:p>
        </w:tc>
      </w:tr>
      <w:tr w14:paraId="7B0B4A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FCC1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6807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168EB">
            <w:pPr>
              <w:jc w:val="center"/>
            </w:pPr>
            <w:r>
              <w:rPr>
                <w:rFonts w:ascii="宋体" w:hAnsi="宋体" w:eastAsia="宋体"/>
                <w:sz w:val="16"/>
              </w:rPr>
              <w:t>610.19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90660">
            <w:pPr>
              <w:jc w:val="center"/>
            </w:pPr>
            <w:r>
              <w:rPr>
                <w:rFonts w:ascii="宋体" w:hAnsi="宋体" w:eastAsia="宋体"/>
                <w:sz w:val="16"/>
              </w:rPr>
              <w:t>1,299.01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019C1">
            <w:pPr>
              <w:jc w:val="center"/>
            </w:pPr>
            <w:r>
              <w:rPr>
                <w:rFonts w:ascii="宋体" w:hAnsi="宋体" w:eastAsia="宋体"/>
                <w:sz w:val="16"/>
              </w:rPr>
              <w:t>1,298.94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379E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4E4D3">
            <w:pPr>
              <w:jc w:val="center"/>
            </w:pPr>
            <w:r>
              <w:rPr>
                <w:rFonts w:ascii="宋体" w:hAnsi="宋体" w:eastAsia="宋体"/>
                <w:sz w:val="16"/>
              </w:rPr>
              <w:t>99.99%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DC998">
            <w:pPr>
              <w:jc w:val="center"/>
            </w:pPr>
            <w:r>
              <w:rPr>
                <w:rFonts w:ascii="宋体" w:hAnsi="宋体" w:eastAsia="宋体"/>
                <w:sz w:val="16"/>
              </w:rPr>
              <w:t>10.00</w:t>
            </w:r>
          </w:p>
        </w:tc>
      </w:tr>
      <w:tr w14:paraId="3E08E3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84E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F731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2979F">
            <w:pPr>
              <w:jc w:val="center"/>
            </w:pPr>
            <w:r>
              <w:rPr>
                <w:rFonts w:ascii="宋体" w:hAnsi="宋体" w:eastAsia="宋体"/>
                <w:sz w:val="16"/>
              </w:rPr>
              <w:t>610.19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DBE40">
            <w:pPr>
              <w:jc w:val="center"/>
            </w:pPr>
            <w:r>
              <w:rPr>
                <w:rFonts w:ascii="宋体" w:hAnsi="宋体" w:eastAsia="宋体"/>
                <w:sz w:val="16"/>
              </w:rPr>
              <w:t>1,299.01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D79B4">
            <w:pPr>
              <w:jc w:val="center"/>
            </w:pPr>
            <w:r>
              <w:rPr>
                <w:rFonts w:ascii="宋体" w:hAnsi="宋体" w:eastAsia="宋体"/>
                <w:sz w:val="16"/>
              </w:rPr>
              <w:t>1,298.94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AFE3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8BB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560FF">
            <w:pPr>
              <w:jc w:val="center"/>
            </w:pPr>
            <w:r>
              <w:rPr>
                <w:rFonts w:ascii="宋体" w:hAnsi="宋体" w:eastAsia="宋体"/>
                <w:sz w:val="16"/>
              </w:rPr>
              <w:t>—</w:t>
            </w:r>
          </w:p>
        </w:tc>
      </w:tr>
      <w:tr w14:paraId="526AFE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03C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71AC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E734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599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982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2677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0D7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02082">
            <w:pPr>
              <w:jc w:val="center"/>
            </w:pPr>
            <w:r>
              <w:rPr>
                <w:rFonts w:ascii="宋体" w:hAnsi="宋体" w:eastAsia="宋体"/>
                <w:sz w:val="16"/>
              </w:rPr>
              <w:t>—</w:t>
            </w:r>
          </w:p>
        </w:tc>
      </w:tr>
      <w:tr w14:paraId="3EC1FF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A06EC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86454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CE098B">
            <w:pPr>
              <w:jc w:val="center"/>
            </w:pPr>
            <w:r>
              <w:rPr>
                <w:rFonts w:ascii="宋体" w:hAnsi="宋体" w:eastAsia="宋体"/>
                <w:sz w:val="16"/>
              </w:rPr>
              <w:t>实际完成情况</w:t>
            </w:r>
          </w:p>
        </w:tc>
      </w:tr>
      <w:tr w14:paraId="3BB5D1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C14DC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B45B8C">
            <w:pPr>
              <w:jc w:val="both"/>
            </w:pPr>
            <w:r>
              <w:rPr>
                <w:rFonts w:ascii="宋体" w:hAnsi="宋体" w:eastAsia="宋体"/>
                <w:sz w:val="16"/>
              </w:rPr>
              <w:t>农机购置与应用补贴项目，资金拨付我县农机购置补贴惠农资金1299.019万元。计划于2024年12月30日完成，通过本项目的实施，补贴各类机具900台，享受补贴农户500户，争取使受益农户满意度不低于90%。通过惠农资金支持提高农业生产、增加农民收入。</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D8BEBE">
            <w:pPr>
              <w:jc w:val="both"/>
            </w:pPr>
            <w:r>
              <w:rPr>
                <w:rFonts w:hint="eastAsia" w:ascii="宋体" w:hAnsi="宋体"/>
                <w:sz w:val="16"/>
                <w:lang w:eastAsia="zh-CN"/>
              </w:rPr>
              <w:t>截至2024</w:t>
            </w:r>
            <w:r>
              <w:rPr>
                <w:rFonts w:ascii="宋体" w:hAnsi="宋体" w:eastAsia="宋体"/>
                <w:sz w:val="16"/>
              </w:rPr>
              <w:t>年12月31日，使用补贴资金共计1298.94万元。预算执行率为100%，其中：农机购置补贴资金1297.54万元，补贴各类农机具956台，享受补贴农户699户；农机报废补贴资金0.7万元，报废机具2台，享受报废补贴农户1户，全部补贴资金使用率达到100%。</w:t>
            </w:r>
          </w:p>
        </w:tc>
      </w:tr>
      <w:tr w14:paraId="505243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DC1FF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906F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E77E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A9C2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3B1A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33DF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FD79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5DB2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8038E">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C201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8D86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B5BD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A20B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5B61D">
            <w:pPr>
              <w:jc w:val="center"/>
            </w:pPr>
            <w:r>
              <w:rPr>
                <w:rFonts w:ascii="宋体" w:hAnsi="宋体" w:eastAsia="宋体"/>
                <w:sz w:val="16"/>
              </w:rPr>
              <w:t>偏差原因分析及改进措施</w:t>
            </w:r>
          </w:p>
        </w:tc>
      </w:tr>
      <w:tr w14:paraId="2B9CB75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95605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54496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00DD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4C480">
            <w:pPr>
              <w:jc w:val="center"/>
            </w:pPr>
            <w:r>
              <w:rPr>
                <w:rFonts w:ascii="宋体" w:hAnsi="宋体" w:eastAsia="宋体"/>
                <w:sz w:val="16"/>
              </w:rPr>
              <w:t>农机购置与应用补贴台数（台）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76B0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CA8FA">
            <w:pPr>
              <w:jc w:val="center"/>
            </w:pPr>
            <w:r>
              <w:rPr>
                <w:rFonts w:ascii="宋体" w:hAnsi="宋体" w:eastAsia="宋体"/>
                <w:sz w:val="16"/>
              </w:rPr>
              <w:t>&gt;=959台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1CFB6">
            <w:pPr>
              <w:jc w:val="center"/>
            </w:pPr>
            <w:r>
              <w:rPr>
                <w:rFonts w:ascii="宋体" w:hAnsi="宋体" w:eastAsia="宋体"/>
                <w:sz w:val="16"/>
              </w:rPr>
              <w:t>=959台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C89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CF5E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861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05D80">
            <w:pPr>
              <w:jc w:val="center"/>
            </w:pPr>
            <w:r>
              <w:rPr>
                <w:rFonts w:ascii="宋体" w:hAnsi="宋体" w:eastAsia="宋体"/>
                <w:sz w:val="16"/>
              </w:rPr>
              <w:t>422台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F48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AFF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86DF5">
            <w:pPr>
              <w:jc w:val="center"/>
            </w:pPr>
          </w:p>
        </w:tc>
      </w:tr>
      <w:tr w14:paraId="1E3B1D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311A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DE49F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1EB61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35A6C">
            <w:pPr>
              <w:jc w:val="center"/>
            </w:pPr>
            <w:r>
              <w:rPr>
                <w:rFonts w:ascii="宋体" w:hAnsi="宋体" w:eastAsia="宋体"/>
                <w:sz w:val="16"/>
              </w:rPr>
              <w:t>农机购置补贴覆盖率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B3C8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0C7C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CAA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DF140">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C8DB9">
            <w:pPr>
              <w:jc w:val="center"/>
            </w:pPr>
            <w:r>
              <w:rPr>
                <w:rFonts w:ascii="宋体" w:hAnsi="宋体" w:eastAsia="宋体"/>
                <w:sz w:val="16"/>
              </w:rPr>
              <w:t>4.75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11E1F">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3089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698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09D3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26790">
            <w:pPr>
              <w:jc w:val="center"/>
            </w:pPr>
            <w:r>
              <w:rPr>
                <w:rFonts w:ascii="宋体" w:hAnsi="宋体" w:eastAsia="宋体"/>
                <w:sz w:val="16"/>
              </w:rPr>
              <w:t>根据农户上报需求，已对所有符合农机购置补贴户进行100%补贴，覆盖全部需补贴农户。</w:t>
            </w:r>
          </w:p>
        </w:tc>
      </w:tr>
      <w:tr w14:paraId="50BA95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0ED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E67D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4ED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409F8">
            <w:pPr>
              <w:jc w:val="center"/>
            </w:pPr>
            <w:r>
              <w:rPr>
                <w:rFonts w:ascii="宋体" w:hAnsi="宋体" w:eastAsia="宋体"/>
                <w:sz w:val="16"/>
              </w:rPr>
              <w:t>机具现场核验率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17AA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8F8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02B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203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C1CA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67D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78A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FB2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C853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137C8">
            <w:pPr>
              <w:jc w:val="center"/>
            </w:pPr>
          </w:p>
        </w:tc>
      </w:tr>
      <w:tr w14:paraId="2811C0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08ED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074D9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F59F9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D5C9F">
            <w:pPr>
              <w:jc w:val="center"/>
            </w:pPr>
            <w:r>
              <w:rPr>
                <w:rFonts w:ascii="宋体" w:hAnsi="宋体" w:eastAsia="宋体"/>
                <w:sz w:val="16"/>
              </w:rPr>
              <w:t>农机购置补贴资金兑付率（%）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E876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CD40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1B4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08724">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8B0E4">
            <w:pPr>
              <w:jc w:val="center"/>
            </w:pPr>
            <w:r>
              <w:rPr>
                <w:rFonts w:ascii="宋体" w:hAnsi="宋体" w:eastAsia="宋体"/>
                <w:sz w:val="16"/>
              </w:rPr>
              <w:t>7.12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CBF9F">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798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189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73E9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85F27">
            <w:pPr>
              <w:jc w:val="center"/>
            </w:pPr>
            <w:r>
              <w:rPr>
                <w:rFonts w:ascii="宋体" w:hAnsi="宋体" w:eastAsia="宋体"/>
                <w:sz w:val="16"/>
              </w:rPr>
              <w:t>2024年到位资金充足，对所有补贴资金已100%补贴兑付。</w:t>
            </w:r>
          </w:p>
        </w:tc>
      </w:tr>
      <w:tr w14:paraId="693F1C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98A2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572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5BF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59235">
            <w:pPr>
              <w:jc w:val="center"/>
            </w:pPr>
            <w:r>
              <w:rPr>
                <w:rFonts w:ascii="宋体" w:hAnsi="宋体" w:eastAsia="宋体"/>
                <w:sz w:val="16"/>
              </w:rPr>
              <w:t>机具补贴兑付时限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54D3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1EB6B">
            <w:pPr>
              <w:jc w:val="center"/>
            </w:pPr>
            <w:r>
              <w:rPr>
                <w:rFonts w:ascii="宋体" w:hAnsi="宋体" w:eastAsia="宋体"/>
                <w:sz w:val="16"/>
              </w:rPr>
              <w:t>&lt;=30个工作日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FC3A9">
            <w:pPr>
              <w:jc w:val="center"/>
            </w:pPr>
            <w:r>
              <w:rPr>
                <w:rFonts w:ascii="宋体" w:hAnsi="宋体" w:eastAsia="宋体"/>
                <w:sz w:val="16"/>
              </w:rPr>
              <w:t>=30个工作日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AD8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62B3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5C1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81D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E9E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03A0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F49F3">
            <w:pPr>
              <w:jc w:val="center"/>
            </w:pPr>
          </w:p>
        </w:tc>
      </w:tr>
      <w:tr w14:paraId="724D64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D7A2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84BD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269A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61D3E">
            <w:pPr>
              <w:jc w:val="center"/>
            </w:pPr>
            <w:r>
              <w:rPr>
                <w:rFonts w:ascii="宋体" w:hAnsi="宋体" w:eastAsia="宋体"/>
                <w:sz w:val="16"/>
              </w:rPr>
              <w:t>农机购置与应用补贴实行补贴标准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FAD0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EB078">
            <w:pPr>
              <w:jc w:val="center"/>
            </w:pPr>
            <w:r>
              <w:rPr>
                <w:rFonts w:ascii="宋体" w:hAnsi="宋体" w:eastAsia="宋体"/>
                <w:sz w:val="16"/>
              </w:rPr>
              <w:t>符合政策要</w:t>
            </w:r>
            <w:r>
              <w:rPr>
                <w:rFonts w:hint="eastAsia" w:ascii="宋体" w:hAnsi="宋体"/>
                <w:sz w:val="16"/>
                <w:lang w:eastAsia="zh-CN"/>
              </w:rPr>
              <w:t>求和</w:t>
            </w:r>
            <w:r>
              <w:rPr>
                <w:rFonts w:ascii="宋体" w:hAnsi="宋体" w:eastAsia="宋体"/>
                <w:sz w:val="16"/>
              </w:rPr>
              <w:t>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E3740">
            <w:pPr>
              <w:jc w:val="center"/>
            </w:pPr>
            <w:r>
              <w:rPr>
                <w:rFonts w:ascii="宋体" w:hAnsi="宋体" w:eastAsia="宋体"/>
                <w:sz w:val="16"/>
              </w:rPr>
              <w:t>符合政策要</w:t>
            </w:r>
            <w:r>
              <w:rPr>
                <w:rFonts w:hint="eastAsia" w:ascii="宋体" w:hAnsi="宋体"/>
                <w:sz w:val="16"/>
                <w:lang w:eastAsia="zh-CN"/>
              </w:rPr>
              <w:t>求和</w:t>
            </w:r>
            <w:r>
              <w:rPr>
                <w:rFonts w:ascii="宋体" w:hAnsi="宋体" w:eastAsia="宋体"/>
                <w:sz w:val="16"/>
              </w:rPr>
              <w:t>标准</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709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4DC4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FE8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58C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D98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93B50">
            <w:pPr>
              <w:jc w:val="center"/>
            </w:pPr>
            <w:r>
              <w:rPr>
                <w:rFonts w:ascii="宋体" w:hAnsi="宋体" w:eastAsia="宋体"/>
                <w:sz w:val="16"/>
              </w:rPr>
              <w:t>工作资料,正式材料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78864">
            <w:pPr>
              <w:jc w:val="center"/>
            </w:pPr>
          </w:p>
        </w:tc>
      </w:tr>
      <w:tr w14:paraId="538A39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A86D7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76A27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5B804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42B68">
            <w:pPr>
              <w:jc w:val="center"/>
            </w:pPr>
            <w:r>
              <w:rPr>
                <w:rFonts w:ascii="宋体" w:hAnsi="宋体" w:eastAsia="宋体"/>
                <w:sz w:val="16"/>
              </w:rPr>
              <w:t>农机购置与应用补贴受益补贴农户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FE6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1D6BE">
            <w:pPr>
              <w:jc w:val="center"/>
            </w:pPr>
            <w:r>
              <w:rPr>
                <w:rFonts w:ascii="宋体" w:hAnsi="宋体" w:eastAsia="宋体"/>
                <w:sz w:val="16"/>
              </w:rPr>
              <w:t>&gt;=500户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030BC">
            <w:pPr>
              <w:jc w:val="center"/>
            </w:pPr>
            <w:r>
              <w:rPr>
                <w:rFonts w:ascii="宋体" w:hAnsi="宋体" w:eastAsia="宋体"/>
                <w:sz w:val="16"/>
              </w:rPr>
              <w:t>=699户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DC560">
            <w:pPr>
              <w:jc w:val="center"/>
            </w:pPr>
            <w:r>
              <w:rPr>
                <w:rFonts w:ascii="宋体" w:hAnsi="宋体" w:eastAsia="宋体"/>
                <w:sz w:val="16"/>
              </w:rPr>
              <w:t>140%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3785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5EF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323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A8A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079E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153F3">
            <w:pPr>
              <w:jc w:val="center"/>
            </w:pPr>
            <w:r>
              <w:rPr>
                <w:rFonts w:ascii="宋体" w:hAnsi="宋体" w:eastAsia="宋体"/>
                <w:sz w:val="16"/>
              </w:rPr>
              <w:t>2024年补贴农户比预计多出199户，按照应补尽补原则，对符合补贴农户实行全部补贴。</w:t>
            </w:r>
          </w:p>
        </w:tc>
      </w:tr>
      <w:tr w14:paraId="639355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042E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2B4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0CAE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5E74E">
            <w:pPr>
              <w:jc w:val="center"/>
            </w:pPr>
            <w:r>
              <w:rPr>
                <w:rFonts w:ascii="宋体" w:hAnsi="宋体" w:eastAsia="宋体"/>
                <w:sz w:val="16"/>
              </w:rPr>
              <w:t>资金使用重大违规违纪问题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006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77686">
            <w:pPr>
              <w:jc w:val="center"/>
            </w:pPr>
            <w:r>
              <w:rPr>
                <w:rFonts w:ascii="宋体" w:hAnsi="宋体" w:eastAsia="宋体"/>
                <w:sz w:val="16"/>
              </w:rPr>
              <w:t>=0件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5CCB1">
            <w:pPr>
              <w:jc w:val="center"/>
            </w:pPr>
            <w:r>
              <w:rPr>
                <w:rFonts w:ascii="宋体" w:hAnsi="宋体" w:eastAsia="宋体"/>
                <w:sz w:val="16"/>
              </w:rPr>
              <w:t>=0件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924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30B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1BC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519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3B5B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6B9C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BBD7D">
            <w:pPr>
              <w:jc w:val="center"/>
            </w:pPr>
          </w:p>
        </w:tc>
      </w:tr>
      <w:tr w14:paraId="0DBB2B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4FD4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B5CD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3EE3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95815">
            <w:pPr>
              <w:jc w:val="center"/>
            </w:pPr>
            <w:r>
              <w:rPr>
                <w:rFonts w:ascii="宋体" w:hAnsi="宋体" w:eastAsia="宋体"/>
                <w:sz w:val="16"/>
              </w:rPr>
              <w:t>服务对象对中央财政补助使用情况的满意度（%）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0C8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63B7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59413">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CC681">
            <w:pPr>
              <w:jc w:val="center"/>
            </w:pPr>
            <w:r>
              <w:rPr>
                <w:rFonts w:ascii="宋体" w:hAnsi="宋体" w:eastAsia="宋体"/>
                <w:sz w:val="16"/>
              </w:rPr>
              <w:t>110%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677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A96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EE0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A2DE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308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252C0">
            <w:pPr>
              <w:jc w:val="center"/>
            </w:pPr>
            <w:r>
              <w:rPr>
                <w:rFonts w:ascii="宋体" w:hAnsi="宋体" w:eastAsia="宋体"/>
                <w:sz w:val="16"/>
              </w:rPr>
              <w:t>通过对补贴农户回访，补贴满意率达95%。</w:t>
            </w:r>
          </w:p>
        </w:tc>
      </w:tr>
      <w:tr w14:paraId="28E4E1C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95A772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8A9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79B64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0A2FC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E38E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9108A">
            <w:pPr>
              <w:jc w:val="center"/>
            </w:pPr>
            <w:r>
              <w:rPr>
                <w:rFonts w:ascii="宋体" w:hAnsi="宋体" w:eastAsia="宋体"/>
                <w:sz w:val="16"/>
              </w:rPr>
              <w:t>94.87分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EEAF2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5D015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28C2C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0DE01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FD6DCE"/>
        </w:tc>
      </w:tr>
    </w:tbl>
    <w:p w14:paraId="037C1C2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96"/>
        <w:gridCol w:w="632"/>
        <w:gridCol w:w="632"/>
        <w:gridCol w:w="632"/>
        <w:gridCol w:w="632"/>
        <w:gridCol w:w="632"/>
        <w:gridCol w:w="632"/>
        <w:gridCol w:w="632"/>
      </w:tblGrid>
      <w:tr w14:paraId="1883E585">
        <w:tblPrEx>
          <w:tblCellMar>
            <w:top w:w="0" w:type="dxa"/>
            <w:left w:w="108" w:type="dxa"/>
            <w:bottom w:w="0" w:type="dxa"/>
            <w:right w:w="108" w:type="dxa"/>
          </w:tblCellMar>
        </w:tblPrEx>
        <w:tc>
          <w:tcPr>
            <w:tcW w:w="8848" w:type="dxa"/>
            <w:gridSpan w:val="14"/>
            <w:vAlign w:val="center"/>
          </w:tcPr>
          <w:p w14:paraId="6F5E1C86">
            <w:pPr>
              <w:jc w:val="center"/>
            </w:pPr>
            <w:r>
              <w:rPr>
                <w:rFonts w:ascii="宋体" w:hAnsi="宋体" w:eastAsia="宋体"/>
                <w:sz w:val="24"/>
              </w:rPr>
              <w:t>项目支出绩效自评表</w:t>
            </w:r>
          </w:p>
        </w:tc>
      </w:tr>
      <w:tr w14:paraId="5ADA4E55">
        <w:tblPrEx>
          <w:tblCellMar>
            <w:top w:w="0" w:type="dxa"/>
            <w:left w:w="108" w:type="dxa"/>
            <w:bottom w:w="0" w:type="dxa"/>
            <w:right w:w="108" w:type="dxa"/>
          </w:tblCellMar>
        </w:tblPrEx>
        <w:tc>
          <w:tcPr>
            <w:tcW w:w="8848" w:type="dxa"/>
            <w:gridSpan w:val="14"/>
            <w:vAlign w:val="center"/>
          </w:tcPr>
          <w:p w14:paraId="100C66EB">
            <w:pPr>
              <w:jc w:val="center"/>
            </w:pPr>
            <w:r>
              <w:rPr>
                <w:rFonts w:ascii="宋体" w:hAnsi="宋体" w:eastAsia="宋体"/>
                <w:sz w:val="24"/>
              </w:rPr>
              <w:t>(2024年度)</w:t>
            </w:r>
          </w:p>
        </w:tc>
      </w:tr>
      <w:tr w14:paraId="6BA75B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4D69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85598C2">
            <w:pPr>
              <w:jc w:val="center"/>
            </w:pPr>
            <w:r>
              <w:rPr>
                <w:rFonts w:ascii="宋体" w:hAnsi="宋体" w:eastAsia="宋体"/>
                <w:sz w:val="16"/>
              </w:rPr>
              <w:t>化肥减量增效及耕地质量监测与评价项目</w:t>
            </w:r>
          </w:p>
        </w:tc>
      </w:tr>
      <w:tr w14:paraId="2D9B09A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5AE7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4EE813">
            <w:pPr>
              <w:jc w:val="center"/>
            </w:pPr>
            <w:r>
              <w:rPr>
                <w:rFonts w:ascii="宋体" w:hAnsi="宋体" w:eastAsia="宋体"/>
                <w:sz w:val="16"/>
              </w:rPr>
              <w:t>吉木萨尔县农业农村局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D70F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7EAB2E">
            <w:pPr>
              <w:jc w:val="center"/>
            </w:pPr>
            <w:r>
              <w:rPr>
                <w:rFonts w:ascii="宋体" w:hAnsi="宋体" w:eastAsia="宋体"/>
                <w:sz w:val="16"/>
              </w:rPr>
              <w:t>吉木萨尔县农业农村局</w:t>
            </w:r>
          </w:p>
        </w:tc>
      </w:tr>
      <w:tr w14:paraId="5A20288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9ED8C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D14C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4470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476D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6C92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0836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D802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ABF04">
            <w:pPr>
              <w:jc w:val="center"/>
            </w:pPr>
            <w:r>
              <w:rPr>
                <w:rFonts w:ascii="宋体" w:hAnsi="宋体" w:eastAsia="宋体"/>
                <w:sz w:val="16"/>
              </w:rPr>
              <w:t>得分</w:t>
            </w:r>
          </w:p>
        </w:tc>
      </w:tr>
      <w:tr w14:paraId="749090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3041B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887D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6C4CD">
            <w:pPr>
              <w:jc w:val="center"/>
            </w:pPr>
            <w:r>
              <w:rPr>
                <w:rFonts w:ascii="宋体" w:hAnsi="宋体" w:eastAsia="宋体"/>
                <w:sz w:val="16"/>
              </w:rPr>
              <w:t>17.04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3EF91">
            <w:pPr>
              <w:jc w:val="center"/>
            </w:pPr>
            <w:r>
              <w:rPr>
                <w:rFonts w:ascii="宋体" w:hAnsi="宋体" w:eastAsia="宋体"/>
                <w:sz w:val="16"/>
              </w:rPr>
              <w:t>17.04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BA178">
            <w:pPr>
              <w:jc w:val="center"/>
            </w:pPr>
            <w:r>
              <w:rPr>
                <w:rFonts w:ascii="宋体" w:hAnsi="宋体" w:eastAsia="宋体"/>
                <w:sz w:val="16"/>
              </w:rPr>
              <w:t>17.04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5472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F38F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02835">
            <w:pPr>
              <w:jc w:val="center"/>
            </w:pPr>
            <w:r>
              <w:rPr>
                <w:rFonts w:ascii="宋体" w:hAnsi="宋体" w:eastAsia="宋体"/>
                <w:sz w:val="16"/>
              </w:rPr>
              <w:t>10.00</w:t>
            </w:r>
          </w:p>
        </w:tc>
      </w:tr>
      <w:tr w14:paraId="409215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5755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FFA4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9031A">
            <w:pPr>
              <w:jc w:val="center"/>
            </w:pPr>
            <w:r>
              <w:rPr>
                <w:rFonts w:ascii="宋体" w:hAnsi="宋体" w:eastAsia="宋体"/>
                <w:sz w:val="16"/>
              </w:rPr>
              <w:t>17.04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493C5">
            <w:pPr>
              <w:jc w:val="center"/>
            </w:pPr>
            <w:r>
              <w:rPr>
                <w:rFonts w:ascii="宋体" w:hAnsi="宋体" w:eastAsia="宋体"/>
                <w:sz w:val="16"/>
              </w:rPr>
              <w:t>17.04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110BD">
            <w:pPr>
              <w:jc w:val="center"/>
            </w:pPr>
            <w:r>
              <w:rPr>
                <w:rFonts w:ascii="宋体" w:hAnsi="宋体" w:eastAsia="宋体"/>
                <w:sz w:val="16"/>
              </w:rPr>
              <w:t>17.04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C539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E2A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7C8AA">
            <w:pPr>
              <w:jc w:val="center"/>
            </w:pPr>
            <w:r>
              <w:rPr>
                <w:rFonts w:ascii="宋体" w:hAnsi="宋体" w:eastAsia="宋体"/>
                <w:sz w:val="16"/>
              </w:rPr>
              <w:t>—</w:t>
            </w:r>
          </w:p>
        </w:tc>
      </w:tr>
      <w:tr w14:paraId="4E04D5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E994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76C7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1DFA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D88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B02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91C5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28B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C84BB">
            <w:pPr>
              <w:jc w:val="center"/>
            </w:pPr>
            <w:r>
              <w:rPr>
                <w:rFonts w:ascii="宋体" w:hAnsi="宋体" w:eastAsia="宋体"/>
                <w:sz w:val="16"/>
              </w:rPr>
              <w:t>—</w:t>
            </w:r>
          </w:p>
        </w:tc>
      </w:tr>
      <w:tr w14:paraId="4316F8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C6823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98C0B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E9E555">
            <w:pPr>
              <w:jc w:val="center"/>
            </w:pPr>
            <w:r>
              <w:rPr>
                <w:rFonts w:ascii="宋体" w:hAnsi="宋体" w:eastAsia="宋体"/>
                <w:sz w:val="16"/>
              </w:rPr>
              <w:t>实际完成情况</w:t>
            </w:r>
          </w:p>
        </w:tc>
      </w:tr>
      <w:tr w14:paraId="0E2185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589D2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71F02C">
            <w:pPr>
              <w:jc w:val="both"/>
            </w:pPr>
            <w:r>
              <w:rPr>
                <w:rFonts w:ascii="宋体" w:hAnsi="宋体" w:eastAsia="宋体"/>
                <w:sz w:val="16"/>
              </w:rPr>
              <w:t>巩固提升测土配方施肥基础，农户施肥调查64户，更新完善肥料配方，测土配方施肥技术推广面积54万亩次以上，培训农户0.2万人次，改造国家级耕地质量监测点4个。</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AA5F79">
            <w:pPr>
              <w:jc w:val="both"/>
            </w:pPr>
            <w:r>
              <w:rPr>
                <w:rFonts w:hint="eastAsia" w:ascii="宋体" w:hAnsi="宋体"/>
                <w:sz w:val="16"/>
                <w:lang w:eastAsia="zh-CN"/>
              </w:rPr>
              <w:t>截至</w:t>
            </w:r>
            <w:r>
              <w:rPr>
                <w:rFonts w:ascii="宋体" w:hAnsi="宋体" w:eastAsia="宋体"/>
                <w:sz w:val="16"/>
              </w:rPr>
              <w:t>2024年12月31日，项目结余资金17.04万元，资金实际支付17.04万元，资金支付率100%。通过项目实施，测土配方施肥推广面积完成60.05万亩次，技术覆盖率保持在90%以上；发放建议卡5500份，培训和宣传完成0.1695万人次；农户施肥调查数量完成67户。完成4个国家级耕地质量监测点的改造提升，实现点位信息自动化监测。</w:t>
            </w:r>
          </w:p>
        </w:tc>
      </w:tr>
      <w:tr w14:paraId="70F1BC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2AB18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A308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3AF5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BA69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B153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7EFF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34DA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3B87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4B5B3">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2F1F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6EDB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3C6A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5EFA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0292E">
            <w:pPr>
              <w:jc w:val="center"/>
            </w:pPr>
            <w:r>
              <w:rPr>
                <w:rFonts w:ascii="宋体" w:hAnsi="宋体" w:eastAsia="宋体"/>
                <w:sz w:val="16"/>
              </w:rPr>
              <w:t>偏差原因分析及改进措施</w:t>
            </w:r>
          </w:p>
        </w:tc>
      </w:tr>
      <w:tr w14:paraId="14882BE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1B82F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9A0E2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E8DA7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D1D73">
            <w:pPr>
              <w:jc w:val="center"/>
            </w:pPr>
            <w:r>
              <w:rPr>
                <w:rFonts w:ascii="宋体" w:hAnsi="宋体" w:eastAsia="宋体"/>
                <w:sz w:val="16"/>
              </w:rPr>
              <w:t>国家级监测点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AC21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292DB">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337C2">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E83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BDA3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5AF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4F4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337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E2C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02045">
            <w:pPr>
              <w:jc w:val="center"/>
            </w:pPr>
          </w:p>
        </w:tc>
      </w:tr>
      <w:tr w14:paraId="3E3073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70D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D2E9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459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336FE">
            <w:pPr>
              <w:jc w:val="center"/>
            </w:pPr>
            <w:r>
              <w:rPr>
                <w:rFonts w:ascii="宋体" w:hAnsi="宋体" w:eastAsia="宋体"/>
                <w:sz w:val="16"/>
              </w:rPr>
              <w:t>监测点建设面积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A7F8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6B4C5">
            <w:pPr>
              <w:jc w:val="center"/>
            </w:pPr>
            <w:r>
              <w:rPr>
                <w:rFonts w:ascii="宋体" w:hAnsi="宋体" w:eastAsia="宋体"/>
                <w:sz w:val="16"/>
              </w:rPr>
              <w:t>&lt;=600平方米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044A4">
            <w:pPr>
              <w:jc w:val="center"/>
            </w:pPr>
            <w:r>
              <w:rPr>
                <w:rFonts w:ascii="宋体" w:hAnsi="宋体" w:eastAsia="宋体"/>
                <w:sz w:val="16"/>
              </w:rPr>
              <w:t>=600平方米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250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B729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682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33F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E43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752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EE19B">
            <w:pPr>
              <w:jc w:val="center"/>
            </w:pPr>
          </w:p>
        </w:tc>
      </w:tr>
      <w:tr w14:paraId="200F1A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5DAB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4561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35E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E21F2">
            <w:pPr>
              <w:jc w:val="center"/>
            </w:pPr>
            <w:r>
              <w:rPr>
                <w:rFonts w:ascii="宋体" w:hAnsi="宋体" w:eastAsia="宋体"/>
                <w:sz w:val="16"/>
              </w:rPr>
              <w:t>自动监测功能区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4C1F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DDB82">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91346">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96023">
            <w:pPr>
              <w:jc w:val="center"/>
            </w:pPr>
            <w:r>
              <w:rPr>
                <w:rFonts w:ascii="宋体" w:hAnsi="宋体" w:eastAsia="宋体"/>
                <w:sz w:val="16"/>
              </w:rPr>
              <w:t>133%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8E09D">
            <w:pPr>
              <w:jc w:val="center"/>
            </w:pPr>
            <w:r>
              <w:rPr>
                <w:rFonts w:ascii="宋体" w:hAnsi="宋体" w:eastAsia="宋体"/>
                <w:sz w:val="16"/>
              </w:rPr>
              <w:t>3.35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83C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2A5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647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7BE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D749B">
            <w:pPr>
              <w:jc w:val="center"/>
            </w:pPr>
            <w:r>
              <w:rPr>
                <w:rFonts w:ascii="宋体" w:hAnsi="宋体" w:eastAsia="宋体"/>
                <w:sz w:val="16"/>
              </w:rPr>
              <w:t>根据工作需求增加了1个自动监测功能区。</w:t>
            </w:r>
          </w:p>
        </w:tc>
      </w:tr>
      <w:tr w14:paraId="048D64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01D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A9E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1DE4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681B2">
            <w:pPr>
              <w:jc w:val="center"/>
            </w:pPr>
            <w:r>
              <w:rPr>
                <w:rFonts w:ascii="宋体" w:hAnsi="宋体" w:eastAsia="宋体"/>
                <w:sz w:val="16"/>
              </w:rPr>
              <w:t>耕地质量监测区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B548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D159D">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32DA6">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01FF1">
            <w:pPr>
              <w:jc w:val="center"/>
            </w:pPr>
            <w:r>
              <w:rPr>
                <w:rFonts w:ascii="宋体" w:hAnsi="宋体" w:eastAsia="宋体"/>
                <w:sz w:val="16"/>
              </w:rPr>
              <w:t>133%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E8DB1">
            <w:pPr>
              <w:jc w:val="center"/>
            </w:pPr>
            <w:r>
              <w:rPr>
                <w:rFonts w:ascii="宋体" w:hAnsi="宋体" w:eastAsia="宋体"/>
                <w:sz w:val="16"/>
              </w:rPr>
              <w:t>3.35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467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0CD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2A9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FB4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13A4B">
            <w:pPr>
              <w:jc w:val="center"/>
            </w:pPr>
            <w:r>
              <w:rPr>
                <w:rFonts w:ascii="宋体" w:hAnsi="宋体" w:eastAsia="宋体"/>
                <w:sz w:val="16"/>
              </w:rPr>
              <w:t>根据工作需求增加了1个耕地质量监测区。</w:t>
            </w:r>
          </w:p>
        </w:tc>
      </w:tr>
      <w:tr w14:paraId="6A7441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FB73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636F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61B3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8A969">
            <w:pPr>
              <w:jc w:val="center"/>
            </w:pPr>
            <w:r>
              <w:rPr>
                <w:rFonts w:ascii="宋体" w:hAnsi="宋体" w:eastAsia="宋体"/>
                <w:sz w:val="16"/>
              </w:rPr>
              <w:t>工程质量合格率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D9164">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EFF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265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CE0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80870">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46A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33F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09F1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E11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1B7FB">
            <w:pPr>
              <w:jc w:val="center"/>
            </w:pPr>
          </w:p>
        </w:tc>
      </w:tr>
      <w:tr w14:paraId="01C6CF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8AD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945F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6423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84F3B">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32C7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B99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E5D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1CD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1BC7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032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966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4F7B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675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5C503">
            <w:pPr>
              <w:jc w:val="center"/>
            </w:pPr>
          </w:p>
        </w:tc>
      </w:tr>
      <w:tr w14:paraId="28CCC0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914D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E757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E845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244E1">
            <w:pPr>
              <w:jc w:val="center"/>
            </w:pPr>
            <w:r>
              <w:rPr>
                <w:rFonts w:ascii="宋体" w:hAnsi="宋体" w:eastAsia="宋体"/>
                <w:sz w:val="16"/>
              </w:rPr>
              <w:t>开展国家级耕地质量监测点改造及监测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01BE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DB40D">
            <w:pPr>
              <w:jc w:val="center"/>
            </w:pPr>
            <w:r>
              <w:rPr>
                <w:rFonts w:ascii="宋体" w:hAnsi="宋体" w:eastAsia="宋体"/>
                <w:sz w:val="16"/>
              </w:rPr>
              <w:t>&lt;=17.04万元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13328">
            <w:pPr>
              <w:jc w:val="center"/>
            </w:pPr>
            <w:r>
              <w:rPr>
                <w:rFonts w:ascii="宋体" w:hAnsi="宋体" w:eastAsia="宋体"/>
                <w:sz w:val="16"/>
              </w:rPr>
              <w:t>=17.04万元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654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A06E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F86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32E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2D6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272A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C6C2D">
            <w:pPr>
              <w:jc w:val="center"/>
            </w:pPr>
          </w:p>
        </w:tc>
      </w:tr>
      <w:tr w14:paraId="7FCD2B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6562E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F88434">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C8599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D871B">
            <w:pPr>
              <w:jc w:val="center"/>
            </w:pPr>
            <w:r>
              <w:rPr>
                <w:rFonts w:ascii="宋体" w:hAnsi="宋体" w:eastAsia="宋体"/>
                <w:sz w:val="16"/>
              </w:rPr>
              <w:t>促进耕地质量提升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877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355E6">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42FB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D52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C0D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C12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366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3A16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FE6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390FE">
            <w:pPr>
              <w:jc w:val="center"/>
            </w:pPr>
          </w:p>
        </w:tc>
      </w:tr>
      <w:tr w14:paraId="6AF09B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8765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4674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A16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9DE71">
            <w:pPr>
              <w:jc w:val="center"/>
            </w:pPr>
            <w:r>
              <w:rPr>
                <w:rFonts w:ascii="宋体" w:hAnsi="宋体" w:eastAsia="宋体"/>
                <w:sz w:val="16"/>
              </w:rPr>
              <w:t>培训农户人次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909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79B9F">
            <w:pPr>
              <w:jc w:val="center"/>
            </w:pPr>
            <w:r>
              <w:rPr>
                <w:rFonts w:ascii="宋体" w:hAnsi="宋体" w:eastAsia="宋体"/>
                <w:sz w:val="16"/>
              </w:rPr>
              <w:t>&gt;=0.20万人次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C9B7E">
            <w:pPr>
              <w:jc w:val="center"/>
            </w:pPr>
            <w:r>
              <w:rPr>
                <w:rFonts w:ascii="宋体" w:hAnsi="宋体" w:eastAsia="宋体"/>
                <w:sz w:val="16"/>
              </w:rPr>
              <w:t>=0.17万人次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01634">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2DDB2">
            <w:pPr>
              <w:jc w:val="center"/>
            </w:pPr>
            <w:r>
              <w:rPr>
                <w:rFonts w:ascii="宋体" w:hAnsi="宋体" w:eastAsia="宋体"/>
                <w:sz w:val="16"/>
              </w:rPr>
              <w:t>6.25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471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835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6E9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784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6461B">
            <w:pPr>
              <w:jc w:val="center"/>
            </w:pPr>
            <w:r>
              <w:rPr>
                <w:rFonts w:ascii="宋体" w:hAnsi="宋体" w:eastAsia="宋体"/>
                <w:sz w:val="16"/>
              </w:rPr>
              <w:t>计划是0.2万人次，由于培训时处于农忙，使得人次达到0.17万人次。</w:t>
            </w:r>
          </w:p>
        </w:tc>
      </w:tr>
      <w:tr w14:paraId="261522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3FAB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A81E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03BA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83420">
            <w:pPr>
              <w:jc w:val="center"/>
            </w:pPr>
            <w:r>
              <w:rPr>
                <w:rFonts w:ascii="宋体" w:hAnsi="宋体" w:eastAsia="宋体"/>
                <w:sz w:val="16"/>
              </w:rPr>
              <w:t>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2AA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A7B5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9F39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E67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A2E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799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55A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A29D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891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A9D5C">
            <w:pPr>
              <w:jc w:val="center"/>
            </w:pPr>
          </w:p>
        </w:tc>
      </w:tr>
      <w:tr w14:paraId="0F9AD2A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E1DD18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29F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D50E9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4FE86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22E7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44C99">
            <w:pPr>
              <w:jc w:val="center"/>
            </w:pPr>
            <w:r>
              <w:rPr>
                <w:rFonts w:ascii="宋体" w:hAnsi="宋体" w:eastAsia="宋体"/>
                <w:sz w:val="16"/>
              </w:rPr>
              <w:t>92.95分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DEDC2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AEA8A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213AE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D8A54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2A621C"/>
        </w:tc>
      </w:tr>
    </w:tbl>
    <w:p w14:paraId="22F90A9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776"/>
      </w:tblGrid>
      <w:tr w14:paraId="0E492462">
        <w:tblPrEx>
          <w:tblCellMar>
            <w:top w:w="0" w:type="dxa"/>
            <w:left w:w="108" w:type="dxa"/>
            <w:bottom w:w="0" w:type="dxa"/>
            <w:right w:w="108" w:type="dxa"/>
          </w:tblCellMar>
        </w:tblPrEx>
        <w:tc>
          <w:tcPr>
            <w:tcW w:w="8848" w:type="dxa"/>
            <w:gridSpan w:val="14"/>
            <w:vAlign w:val="center"/>
          </w:tcPr>
          <w:p w14:paraId="3A035B5F">
            <w:pPr>
              <w:jc w:val="center"/>
            </w:pPr>
            <w:r>
              <w:rPr>
                <w:rFonts w:ascii="宋体" w:hAnsi="宋体" w:eastAsia="宋体"/>
                <w:sz w:val="24"/>
              </w:rPr>
              <w:t>项目支出绩效自评表</w:t>
            </w:r>
          </w:p>
        </w:tc>
      </w:tr>
      <w:tr w14:paraId="60553F20">
        <w:tblPrEx>
          <w:tblCellMar>
            <w:top w:w="0" w:type="dxa"/>
            <w:left w:w="108" w:type="dxa"/>
            <w:bottom w:w="0" w:type="dxa"/>
            <w:right w:w="108" w:type="dxa"/>
          </w:tblCellMar>
        </w:tblPrEx>
        <w:tc>
          <w:tcPr>
            <w:tcW w:w="8848" w:type="dxa"/>
            <w:gridSpan w:val="14"/>
            <w:vAlign w:val="center"/>
          </w:tcPr>
          <w:p w14:paraId="2C23A13C">
            <w:pPr>
              <w:jc w:val="center"/>
            </w:pPr>
            <w:r>
              <w:rPr>
                <w:rFonts w:ascii="宋体" w:hAnsi="宋体" w:eastAsia="宋体"/>
                <w:sz w:val="24"/>
              </w:rPr>
              <w:t>(2024年度)</w:t>
            </w:r>
          </w:p>
        </w:tc>
      </w:tr>
      <w:tr w14:paraId="0D36F6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D08B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6146C9E">
            <w:pPr>
              <w:jc w:val="center"/>
            </w:pPr>
            <w:r>
              <w:rPr>
                <w:rFonts w:ascii="宋体" w:hAnsi="宋体" w:eastAsia="宋体"/>
                <w:sz w:val="16"/>
              </w:rPr>
              <w:t>吉县2023年1万亩高标准农田续建项目</w:t>
            </w:r>
          </w:p>
        </w:tc>
      </w:tr>
      <w:tr w14:paraId="5CD39E3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0A40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CD4DF9">
            <w:pPr>
              <w:jc w:val="center"/>
            </w:pPr>
            <w:r>
              <w:rPr>
                <w:rFonts w:ascii="宋体" w:hAnsi="宋体" w:eastAsia="宋体"/>
                <w:sz w:val="16"/>
              </w:rPr>
              <w:t>吉木萨尔县农业农村局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87D5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960E96">
            <w:pPr>
              <w:jc w:val="center"/>
            </w:pPr>
            <w:r>
              <w:rPr>
                <w:rFonts w:ascii="宋体" w:hAnsi="宋体" w:eastAsia="宋体"/>
                <w:sz w:val="16"/>
              </w:rPr>
              <w:t>吉木萨尔县农业农村局</w:t>
            </w:r>
          </w:p>
        </w:tc>
      </w:tr>
      <w:tr w14:paraId="32F6E6B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E5370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CFD2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BA35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6A16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9923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FD49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252F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C69ED">
            <w:pPr>
              <w:jc w:val="center"/>
            </w:pPr>
            <w:r>
              <w:rPr>
                <w:rFonts w:ascii="宋体" w:hAnsi="宋体" w:eastAsia="宋体"/>
                <w:sz w:val="16"/>
              </w:rPr>
              <w:t>得分</w:t>
            </w:r>
          </w:p>
        </w:tc>
      </w:tr>
      <w:tr w14:paraId="3B6BB8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735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F7E9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FAF9E">
            <w:pPr>
              <w:jc w:val="center"/>
            </w:pPr>
            <w:r>
              <w:rPr>
                <w:rFonts w:ascii="宋体" w:hAnsi="宋体" w:eastAsia="宋体"/>
                <w:sz w:val="16"/>
              </w:rPr>
              <w:t>476.43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5A6DA">
            <w:pPr>
              <w:jc w:val="center"/>
            </w:pPr>
            <w:r>
              <w:rPr>
                <w:rFonts w:ascii="宋体" w:hAnsi="宋体" w:eastAsia="宋体"/>
                <w:sz w:val="16"/>
              </w:rPr>
              <w:t>476.43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788F7">
            <w:pPr>
              <w:jc w:val="center"/>
            </w:pPr>
            <w:r>
              <w:rPr>
                <w:rFonts w:ascii="宋体" w:hAnsi="宋体" w:eastAsia="宋体"/>
                <w:sz w:val="16"/>
              </w:rPr>
              <w:t>376.93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82E4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4AAF9">
            <w:pPr>
              <w:jc w:val="center"/>
            </w:pPr>
            <w:r>
              <w:rPr>
                <w:rFonts w:ascii="宋体" w:hAnsi="宋体" w:eastAsia="宋体"/>
                <w:sz w:val="16"/>
              </w:rPr>
              <w:t>79.12%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FCA2A">
            <w:pPr>
              <w:jc w:val="center"/>
            </w:pPr>
            <w:r>
              <w:rPr>
                <w:rFonts w:ascii="宋体" w:hAnsi="宋体" w:eastAsia="宋体"/>
                <w:sz w:val="16"/>
              </w:rPr>
              <w:t>4.78</w:t>
            </w:r>
          </w:p>
        </w:tc>
      </w:tr>
      <w:tr w14:paraId="7CAAA3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36E06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197E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FC8F0">
            <w:pPr>
              <w:jc w:val="center"/>
            </w:pPr>
            <w:r>
              <w:rPr>
                <w:rFonts w:ascii="宋体" w:hAnsi="宋体" w:eastAsia="宋体"/>
                <w:sz w:val="16"/>
              </w:rPr>
              <w:t>476.43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DA5BD">
            <w:pPr>
              <w:jc w:val="center"/>
            </w:pPr>
            <w:r>
              <w:rPr>
                <w:rFonts w:ascii="宋体" w:hAnsi="宋体" w:eastAsia="宋体"/>
                <w:sz w:val="16"/>
              </w:rPr>
              <w:t>476.43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E84AC">
            <w:pPr>
              <w:jc w:val="center"/>
            </w:pPr>
            <w:r>
              <w:rPr>
                <w:rFonts w:ascii="宋体" w:hAnsi="宋体" w:eastAsia="宋体"/>
                <w:sz w:val="16"/>
              </w:rPr>
              <w:t>376.93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B11F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F0E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DE147">
            <w:pPr>
              <w:jc w:val="center"/>
            </w:pPr>
            <w:r>
              <w:rPr>
                <w:rFonts w:ascii="宋体" w:hAnsi="宋体" w:eastAsia="宋体"/>
                <w:sz w:val="16"/>
              </w:rPr>
              <w:t>—</w:t>
            </w:r>
          </w:p>
        </w:tc>
      </w:tr>
      <w:tr w14:paraId="7DB707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E66F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B7E5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1FC9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7100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194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2240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20C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07B91">
            <w:pPr>
              <w:jc w:val="center"/>
            </w:pPr>
            <w:r>
              <w:rPr>
                <w:rFonts w:ascii="宋体" w:hAnsi="宋体" w:eastAsia="宋体"/>
                <w:sz w:val="16"/>
              </w:rPr>
              <w:t>—</w:t>
            </w:r>
          </w:p>
        </w:tc>
      </w:tr>
      <w:tr w14:paraId="0F809E8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73A36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86ED2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997A3E">
            <w:pPr>
              <w:jc w:val="center"/>
            </w:pPr>
            <w:r>
              <w:rPr>
                <w:rFonts w:ascii="宋体" w:hAnsi="宋体" w:eastAsia="宋体"/>
                <w:sz w:val="16"/>
              </w:rPr>
              <w:t>实际完成情况</w:t>
            </w:r>
          </w:p>
        </w:tc>
      </w:tr>
      <w:tr w14:paraId="1F637E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BC027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5F1FCF">
            <w:pPr>
              <w:jc w:val="both"/>
            </w:pPr>
            <w:r>
              <w:rPr>
                <w:rFonts w:ascii="宋体" w:hAnsi="宋体" w:eastAsia="宋体"/>
                <w:sz w:val="16"/>
              </w:rPr>
              <w:t>在吉木萨尔县老台乡新建高标准农田建设面积0.558万亩，在北庭镇东二畦村、泉水地村新建高标准农田0.4687万亩，改善灌溉面积1万亩，对北庭镇上东二畦村和泉水地村2587亩地进行高标准农田数字农业示范区建设，主要对滴灌系统进行自动化、智能化提升改造。建成“优质、高效、高产”的农业；为实现流域与区域水资源可持续利用和农业可持续发展提供科学、合理的技术和管理经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D0B204">
            <w:pPr>
              <w:jc w:val="both"/>
            </w:pPr>
            <w:r>
              <w:rPr>
                <w:rFonts w:ascii="宋体" w:hAnsi="宋体" w:eastAsia="宋体"/>
                <w:sz w:val="16"/>
              </w:rPr>
              <w:t>截至2024年12月31日，项目共支出376.926万元，预算执行率79.12%，结余99.50万元。已完成老台乡新建高标准农田建设面积0.558万亩，在北庭镇东二畦村、泉水地村新建高标准农田0.4687万亩，改善灌溉面积1万亩，对北庭镇上东二畦村和泉水地村2587亩地进行高标准农田数字农业示范区建设，主要对滴灌系统进行自动化、智能化提升改造，通过项目实施达到节水效益，使得老百姓满意率达到95%。</w:t>
            </w:r>
          </w:p>
        </w:tc>
      </w:tr>
      <w:tr w14:paraId="05882A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087ED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0DC5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7294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3990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2F18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1930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6B99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D4F2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81E65">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2ACB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2F21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9266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81A5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75D50">
            <w:pPr>
              <w:jc w:val="center"/>
            </w:pPr>
            <w:r>
              <w:rPr>
                <w:rFonts w:ascii="宋体" w:hAnsi="宋体" w:eastAsia="宋体"/>
                <w:sz w:val="16"/>
              </w:rPr>
              <w:t>偏差原因分析及改进措施</w:t>
            </w:r>
          </w:p>
        </w:tc>
      </w:tr>
      <w:tr w14:paraId="7CC2FD4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15BB4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46BBB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FEF3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6B645">
            <w:pPr>
              <w:jc w:val="center"/>
            </w:pPr>
            <w:r>
              <w:rPr>
                <w:rFonts w:ascii="宋体" w:hAnsi="宋体" w:eastAsia="宋体"/>
                <w:sz w:val="16"/>
              </w:rPr>
              <w:t>高标准农田建设面积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6E144">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CC4AC">
            <w:pPr>
              <w:jc w:val="center"/>
            </w:pPr>
            <w:r>
              <w:rPr>
                <w:rFonts w:ascii="宋体" w:hAnsi="宋体" w:eastAsia="宋体"/>
                <w:sz w:val="16"/>
              </w:rPr>
              <w:t>&gt;=1万亩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E08EB">
            <w:pPr>
              <w:jc w:val="center"/>
            </w:pPr>
            <w:r>
              <w:rPr>
                <w:rFonts w:ascii="宋体" w:hAnsi="宋体" w:eastAsia="宋体"/>
                <w:sz w:val="16"/>
              </w:rPr>
              <w:t>=1万亩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318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30A1D">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E0B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3A7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593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9DC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D7864">
            <w:pPr>
              <w:jc w:val="center"/>
            </w:pPr>
          </w:p>
        </w:tc>
      </w:tr>
      <w:tr w14:paraId="78ACCCFD">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AA0A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32CC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89E6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DFA0B">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B5F61">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B000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ECDD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500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B25BD">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BA626">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7AD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4DD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99FF2">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3B258">
            <w:pPr>
              <w:jc w:val="center"/>
            </w:pPr>
          </w:p>
        </w:tc>
      </w:tr>
      <w:tr w14:paraId="3F42CC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E2E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638C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40C1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EF47F">
            <w:pPr>
              <w:jc w:val="center"/>
            </w:pPr>
            <w:r>
              <w:rPr>
                <w:rFonts w:ascii="宋体" w:hAnsi="宋体" w:eastAsia="宋体"/>
                <w:sz w:val="16"/>
              </w:rPr>
              <w:t>任务完成及时性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C5B33">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7F02B">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8F08A">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6D2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1500C">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98B01">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5BA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F6F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734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645D8">
            <w:pPr>
              <w:jc w:val="center"/>
            </w:pPr>
          </w:p>
        </w:tc>
      </w:tr>
      <w:tr w14:paraId="12F55B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C3D3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99AA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DA6C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60641">
            <w:pPr>
              <w:jc w:val="center"/>
            </w:pPr>
            <w:r>
              <w:rPr>
                <w:rFonts w:ascii="宋体" w:hAnsi="宋体" w:eastAsia="宋体"/>
                <w:sz w:val="16"/>
              </w:rPr>
              <w:t>财政资金亩均补助水平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63A1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9CB76">
            <w:pPr>
              <w:jc w:val="center"/>
            </w:pPr>
            <w:r>
              <w:rPr>
                <w:rFonts w:ascii="宋体" w:hAnsi="宋体" w:eastAsia="宋体"/>
                <w:sz w:val="16"/>
              </w:rPr>
              <w:t>&lt;=1500元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E41DD">
            <w:pPr>
              <w:jc w:val="center"/>
            </w:pPr>
            <w:r>
              <w:rPr>
                <w:rFonts w:ascii="宋体" w:hAnsi="宋体" w:eastAsia="宋体"/>
                <w:sz w:val="16"/>
              </w:rPr>
              <w:t>=1500元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977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219F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157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65A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4B7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16D53">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C4948">
            <w:pPr>
              <w:jc w:val="center"/>
            </w:pPr>
          </w:p>
        </w:tc>
      </w:tr>
      <w:tr w14:paraId="3FB681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11234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1E437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8AA1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4F3CB">
            <w:pPr>
              <w:jc w:val="center"/>
            </w:pPr>
            <w:r>
              <w:rPr>
                <w:rFonts w:ascii="宋体" w:hAnsi="宋体" w:eastAsia="宋体"/>
                <w:sz w:val="16"/>
              </w:rPr>
              <w:t>田间道路通达率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366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70E8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204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AE9A3">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538F7">
            <w:pPr>
              <w:jc w:val="center"/>
            </w:pPr>
            <w:r>
              <w:rPr>
                <w:rFonts w:ascii="宋体" w:hAnsi="宋体" w:eastAsia="宋体"/>
                <w:sz w:val="16"/>
              </w:rPr>
              <w:t>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6E2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1D4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704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827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78873">
            <w:pPr>
              <w:jc w:val="center"/>
            </w:pPr>
            <w:r>
              <w:rPr>
                <w:rFonts w:ascii="宋体" w:hAnsi="宋体" w:eastAsia="宋体"/>
                <w:sz w:val="16"/>
              </w:rPr>
              <w:t>项目完成后实施效果比较好。使得田间道路通达率达到100%。</w:t>
            </w:r>
          </w:p>
        </w:tc>
      </w:tr>
      <w:tr w14:paraId="34529A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A06B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C0F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28A7C">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E764A">
            <w:pPr>
              <w:jc w:val="center"/>
            </w:pPr>
            <w:r>
              <w:rPr>
                <w:rFonts w:ascii="宋体" w:hAnsi="宋体" w:eastAsia="宋体"/>
                <w:sz w:val="16"/>
              </w:rPr>
              <w:t>耕地质量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E5C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CDBEA">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75BFB">
            <w:pPr>
              <w:jc w:val="center"/>
            </w:pPr>
            <w:r>
              <w:rPr>
                <w:rFonts w:ascii="宋体" w:hAnsi="宋体" w:eastAsia="宋体"/>
                <w:sz w:val="16"/>
              </w:rPr>
              <w:t>基本达成目标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FDB60">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F57F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72F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86E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9C92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533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9C6B5">
            <w:pPr>
              <w:jc w:val="center"/>
            </w:pPr>
            <w:r>
              <w:rPr>
                <w:rFonts w:ascii="宋体" w:hAnsi="宋体" w:eastAsia="宋体"/>
                <w:sz w:val="16"/>
              </w:rPr>
              <w:t>主要原因为项目审计后共支出376.926万元，剩余99.50万元为结余资金。</w:t>
            </w:r>
          </w:p>
        </w:tc>
      </w:tr>
      <w:tr w14:paraId="23758F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DA7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E9FC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3A8A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A2930">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D72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8714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F359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5D4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121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B99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61A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EE07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463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9C4C8">
            <w:pPr>
              <w:jc w:val="center"/>
            </w:pPr>
          </w:p>
        </w:tc>
      </w:tr>
      <w:tr w14:paraId="40B91B2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0D407E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6DA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5DFFE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1FCBB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D6D0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646C9">
            <w:pPr>
              <w:jc w:val="center"/>
            </w:pPr>
            <w:r>
              <w:rPr>
                <w:rFonts w:ascii="宋体" w:hAnsi="宋体" w:eastAsia="宋体"/>
                <w:sz w:val="16"/>
              </w:rPr>
              <w:t>91.68分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58D46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FC3E8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E9E29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5686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5BB389"/>
        </w:tc>
      </w:tr>
    </w:tbl>
    <w:p w14:paraId="30D3866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2932D2B5">
        <w:tblPrEx>
          <w:tblCellMar>
            <w:top w:w="0" w:type="dxa"/>
            <w:left w:w="108" w:type="dxa"/>
            <w:bottom w:w="0" w:type="dxa"/>
            <w:right w:w="108" w:type="dxa"/>
          </w:tblCellMar>
        </w:tblPrEx>
        <w:tc>
          <w:tcPr>
            <w:tcW w:w="8848" w:type="dxa"/>
            <w:gridSpan w:val="14"/>
            <w:vAlign w:val="center"/>
          </w:tcPr>
          <w:p w14:paraId="4A4A68D7">
            <w:pPr>
              <w:jc w:val="center"/>
            </w:pPr>
            <w:r>
              <w:rPr>
                <w:rFonts w:ascii="宋体" w:hAnsi="宋体" w:eastAsia="宋体"/>
                <w:sz w:val="24"/>
              </w:rPr>
              <w:t>项目支出绩效自评表</w:t>
            </w:r>
          </w:p>
        </w:tc>
      </w:tr>
      <w:tr w14:paraId="6307EB56">
        <w:tblPrEx>
          <w:tblCellMar>
            <w:top w:w="0" w:type="dxa"/>
            <w:left w:w="108" w:type="dxa"/>
            <w:bottom w:w="0" w:type="dxa"/>
            <w:right w:w="108" w:type="dxa"/>
          </w:tblCellMar>
        </w:tblPrEx>
        <w:tc>
          <w:tcPr>
            <w:tcW w:w="8848" w:type="dxa"/>
            <w:gridSpan w:val="14"/>
            <w:vAlign w:val="center"/>
          </w:tcPr>
          <w:p w14:paraId="59D58927">
            <w:pPr>
              <w:jc w:val="center"/>
            </w:pPr>
            <w:r>
              <w:rPr>
                <w:rFonts w:ascii="宋体" w:hAnsi="宋体" w:eastAsia="宋体"/>
                <w:sz w:val="24"/>
              </w:rPr>
              <w:t>(2024年度)</w:t>
            </w:r>
          </w:p>
        </w:tc>
      </w:tr>
      <w:tr w14:paraId="29779A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0222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4F7F76D">
            <w:pPr>
              <w:jc w:val="center"/>
            </w:pPr>
            <w:r>
              <w:rPr>
                <w:rFonts w:ascii="宋体" w:hAnsi="宋体" w:eastAsia="宋体"/>
                <w:sz w:val="16"/>
              </w:rPr>
              <w:t>吉木萨尔县“十五五”规划课题研究</w:t>
            </w:r>
          </w:p>
        </w:tc>
      </w:tr>
      <w:tr w14:paraId="35E70F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85D6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45360A">
            <w:pPr>
              <w:jc w:val="center"/>
            </w:pPr>
            <w:r>
              <w:rPr>
                <w:rFonts w:ascii="宋体" w:hAnsi="宋体" w:eastAsia="宋体"/>
                <w:sz w:val="16"/>
              </w:rPr>
              <w:t>吉木萨尔县农业农村局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2929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B53087">
            <w:pPr>
              <w:jc w:val="center"/>
            </w:pPr>
            <w:r>
              <w:rPr>
                <w:rFonts w:ascii="宋体" w:hAnsi="宋体" w:eastAsia="宋体"/>
                <w:sz w:val="16"/>
              </w:rPr>
              <w:t>吉木萨尔县农业农村局</w:t>
            </w:r>
          </w:p>
        </w:tc>
      </w:tr>
      <w:tr w14:paraId="17BB87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300F1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A515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D8F8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CD04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34AA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B5A1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148B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A5ED7">
            <w:pPr>
              <w:jc w:val="center"/>
            </w:pPr>
            <w:r>
              <w:rPr>
                <w:rFonts w:ascii="宋体" w:hAnsi="宋体" w:eastAsia="宋体"/>
                <w:sz w:val="16"/>
              </w:rPr>
              <w:t>得分</w:t>
            </w:r>
          </w:p>
        </w:tc>
      </w:tr>
      <w:tr w14:paraId="7212AB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4F6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4891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C19DE">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EC67A">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D80D9">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BF7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BF59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990B5">
            <w:pPr>
              <w:jc w:val="center"/>
            </w:pPr>
            <w:r>
              <w:rPr>
                <w:rFonts w:ascii="宋体" w:hAnsi="宋体" w:eastAsia="宋体"/>
                <w:sz w:val="16"/>
              </w:rPr>
              <w:t>10.00</w:t>
            </w:r>
          </w:p>
        </w:tc>
      </w:tr>
      <w:tr w14:paraId="009DDD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A9C8D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9BEB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9FC02">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10F38">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97431">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8AC3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721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64029">
            <w:pPr>
              <w:jc w:val="center"/>
            </w:pPr>
            <w:r>
              <w:rPr>
                <w:rFonts w:ascii="宋体" w:hAnsi="宋体" w:eastAsia="宋体"/>
                <w:sz w:val="16"/>
              </w:rPr>
              <w:t>—</w:t>
            </w:r>
          </w:p>
        </w:tc>
      </w:tr>
      <w:tr w14:paraId="00D5A3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2DDD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452C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54A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523C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2819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34A9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CEB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11FD5">
            <w:pPr>
              <w:jc w:val="center"/>
            </w:pPr>
            <w:r>
              <w:rPr>
                <w:rFonts w:ascii="宋体" w:hAnsi="宋体" w:eastAsia="宋体"/>
                <w:sz w:val="16"/>
              </w:rPr>
              <w:t>—</w:t>
            </w:r>
          </w:p>
        </w:tc>
      </w:tr>
      <w:tr w14:paraId="147E46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40BA0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EE97A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1C0567">
            <w:pPr>
              <w:jc w:val="center"/>
            </w:pPr>
            <w:r>
              <w:rPr>
                <w:rFonts w:ascii="宋体" w:hAnsi="宋体" w:eastAsia="宋体"/>
                <w:sz w:val="16"/>
              </w:rPr>
              <w:t>实际完成情况</w:t>
            </w:r>
          </w:p>
        </w:tc>
      </w:tr>
      <w:tr w14:paraId="756B94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9E93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CB12B0">
            <w:pPr>
              <w:jc w:val="both"/>
            </w:pPr>
            <w:r>
              <w:rPr>
                <w:rFonts w:ascii="宋体" w:hAnsi="宋体" w:eastAsia="宋体"/>
                <w:sz w:val="16"/>
              </w:rPr>
              <w:t>本项目主要实施内容为“十五五”规划前期课题研究费，项目计划为15万元，项目计划于2024年12月30日前完成。通过本项目的实施，为理清吉木萨尔县“十五五”期间农业发展主攻项目和发展方向</w:t>
            </w:r>
            <w:r>
              <w:rPr>
                <w:rFonts w:hint="eastAsia" w:ascii="宋体" w:hAnsi="宋体"/>
                <w:sz w:val="16"/>
                <w:lang w:eastAsia="zh-CN"/>
              </w:rPr>
              <w:t>，为</w:t>
            </w:r>
            <w:r>
              <w:rPr>
                <w:rFonts w:ascii="宋体" w:hAnsi="宋体" w:eastAsia="宋体"/>
                <w:sz w:val="16"/>
              </w:rPr>
              <w:t>编制吉木萨尔县“十五五”规划打好基础，待项目实施完成，争取使服务单位满意度不低于95%。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2D28AD">
            <w:pPr>
              <w:jc w:val="both"/>
            </w:pPr>
            <w:r>
              <w:rPr>
                <w:rFonts w:hint="eastAsia" w:ascii="宋体" w:hAnsi="宋体"/>
                <w:sz w:val="16"/>
                <w:lang w:eastAsia="zh-CN"/>
              </w:rPr>
              <w:t>截至</w:t>
            </w:r>
            <w:r>
              <w:rPr>
                <w:rFonts w:ascii="宋体" w:hAnsi="宋体" w:eastAsia="宋体"/>
                <w:sz w:val="16"/>
              </w:rPr>
              <w:t>2024年12月31日，项目共支出15万元，预算执行100%，项目完成“十五五”规划前期课题研究工作，通过项目实施，为理清吉木萨尔县“十五五”期间农业发展主攻项目和发展方向，为编制吉木萨尔县“十五五”规划打好基础，确保规划符合时代要求、具备前瞻性、科学性和创新性，使得服务单位满意度达到95%。</w:t>
            </w:r>
          </w:p>
        </w:tc>
      </w:tr>
      <w:tr w14:paraId="4081B22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1E68F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A2B3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1310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8375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C8CA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5EA2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AC92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6490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F5E38">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F707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2E32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0D27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207C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65CB7">
            <w:pPr>
              <w:jc w:val="center"/>
            </w:pPr>
            <w:r>
              <w:rPr>
                <w:rFonts w:ascii="宋体" w:hAnsi="宋体" w:eastAsia="宋体"/>
                <w:sz w:val="16"/>
              </w:rPr>
              <w:t>偏差原因分析及改进措施</w:t>
            </w:r>
          </w:p>
        </w:tc>
      </w:tr>
      <w:tr w14:paraId="56FEFB4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A78EE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E20A0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370C0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17AB2">
            <w:pPr>
              <w:jc w:val="center"/>
            </w:pPr>
            <w:r>
              <w:rPr>
                <w:rFonts w:ascii="宋体" w:hAnsi="宋体" w:eastAsia="宋体"/>
                <w:sz w:val="16"/>
              </w:rPr>
              <w:t>课题研究成果数量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3AEC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6065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1594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3D0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D202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122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934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1DD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CD7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A5C82">
            <w:pPr>
              <w:jc w:val="center"/>
            </w:pPr>
          </w:p>
        </w:tc>
      </w:tr>
      <w:tr w14:paraId="45CBA4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C60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382E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0540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59BC6">
            <w:pPr>
              <w:jc w:val="center"/>
            </w:pPr>
            <w:r>
              <w:rPr>
                <w:rFonts w:ascii="宋体" w:hAnsi="宋体" w:eastAsia="宋体"/>
                <w:sz w:val="16"/>
              </w:rPr>
              <w:t>规划研究课题单位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C036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1956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1E8A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27B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F6A7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89A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D80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6A0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AE9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10976">
            <w:pPr>
              <w:jc w:val="center"/>
            </w:pPr>
          </w:p>
        </w:tc>
      </w:tr>
      <w:tr w14:paraId="5061B5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8E89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EDA7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63E0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93EFA">
            <w:pPr>
              <w:jc w:val="center"/>
            </w:pPr>
            <w:r>
              <w:rPr>
                <w:rFonts w:ascii="宋体" w:hAnsi="宋体" w:eastAsia="宋体"/>
                <w:sz w:val="16"/>
              </w:rPr>
              <w:t>委托第三方数量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50C8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629E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1A4A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A56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6258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9C1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3D5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796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380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08410">
            <w:pPr>
              <w:jc w:val="center"/>
            </w:pPr>
          </w:p>
        </w:tc>
      </w:tr>
      <w:tr w14:paraId="05E7F2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0DC3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D93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A5EE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FE768">
            <w:pPr>
              <w:jc w:val="center"/>
            </w:pPr>
            <w:r>
              <w:rPr>
                <w:rFonts w:ascii="宋体" w:hAnsi="宋体" w:eastAsia="宋体"/>
                <w:sz w:val="16"/>
              </w:rPr>
              <w:t>课题成果验收合格率（%）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7ADC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899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A45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F46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DABA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5C5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BCE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ECE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5A9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F0001">
            <w:pPr>
              <w:jc w:val="center"/>
            </w:pPr>
          </w:p>
        </w:tc>
      </w:tr>
      <w:tr w14:paraId="314468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4A5C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954B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9992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B24BF">
            <w:pPr>
              <w:jc w:val="center"/>
            </w:pPr>
            <w:r>
              <w:rPr>
                <w:rFonts w:ascii="宋体" w:hAnsi="宋体" w:eastAsia="宋体"/>
                <w:sz w:val="16"/>
              </w:rPr>
              <w:t>提交成果时间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C5CC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4F66E">
            <w:pPr>
              <w:jc w:val="center"/>
            </w:pPr>
            <w:r>
              <w:rPr>
                <w:rFonts w:ascii="宋体" w:hAnsi="宋体" w:eastAsia="宋体"/>
                <w:sz w:val="16"/>
              </w:rPr>
              <w:t>2024年12月31日前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1A44A">
            <w:pPr>
              <w:jc w:val="center"/>
            </w:pPr>
            <w:r>
              <w:rPr>
                <w:rFonts w:ascii="宋体" w:hAnsi="宋体" w:eastAsia="宋体"/>
                <w:sz w:val="16"/>
              </w:rPr>
              <w:t>2024年12月11日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7F5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B202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F7C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017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6A9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7E6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F4CBD">
            <w:pPr>
              <w:jc w:val="center"/>
            </w:pPr>
          </w:p>
        </w:tc>
      </w:tr>
      <w:tr w14:paraId="7CA0CC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68A6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A392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F03C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180BE">
            <w:pPr>
              <w:jc w:val="center"/>
            </w:pPr>
            <w:r>
              <w:rPr>
                <w:rFonts w:ascii="宋体" w:hAnsi="宋体" w:eastAsia="宋体"/>
                <w:sz w:val="16"/>
              </w:rPr>
              <w:t>研究成本费用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4A57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DC410">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814C9">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B28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71FB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674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D77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CB7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DC0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5517A">
            <w:pPr>
              <w:jc w:val="center"/>
            </w:pPr>
          </w:p>
        </w:tc>
      </w:tr>
      <w:tr w14:paraId="61E0A5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1C9A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AA97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472B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5058E">
            <w:pPr>
              <w:jc w:val="center"/>
            </w:pPr>
            <w:r>
              <w:rPr>
                <w:rFonts w:ascii="宋体" w:hAnsi="宋体" w:eastAsia="宋体"/>
                <w:sz w:val="16"/>
              </w:rPr>
              <w:t>研究成果为提供参考决策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EE91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C593E">
            <w:pPr>
              <w:jc w:val="center"/>
            </w:pPr>
            <w:r>
              <w:rPr>
                <w:rFonts w:ascii="宋体" w:hAnsi="宋体" w:eastAsia="宋体"/>
                <w:sz w:val="16"/>
              </w:rPr>
              <w:t>作用明显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AB18C">
            <w:pPr>
              <w:jc w:val="center"/>
            </w:pPr>
            <w:r>
              <w:rPr>
                <w:rFonts w:ascii="宋体" w:hAnsi="宋体" w:eastAsia="宋体"/>
                <w:sz w:val="16"/>
              </w:rPr>
              <w:t>作用明显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FB0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B701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134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F2D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E662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B1A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C04DD">
            <w:pPr>
              <w:jc w:val="center"/>
            </w:pPr>
          </w:p>
        </w:tc>
      </w:tr>
      <w:tr w14:paraId="76D2EC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25AB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011B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3DBF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42E38">
            <w:pPr>
              <w:jc w:val="center"/>
            </w:pPr>
            <w:r>
              <w:rPr>
                <w:rFonts w:ascii="宋体" w:hAnsi="宋体" w:eastAsia="宋体"/>
                <w:sz w:val="16"/>
              </w:rPr>
              <w:t>服务单位满意度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421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9108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1C58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DE7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8D5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FDC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65B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DFCA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1B8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3B8F3">
            <w:pPr>
              <w:jc w:val="center"/>
            </w:pPr>
          </w:p>
        </w:tc>
      </w:tr>
      <w:tr w14:paraId="01F982D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477A56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213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BB70C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D8A18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B1D0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DFA4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F0AC4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FB05A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9BFD9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8FE7A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9906A3"/>
        </w:tc>
      </w:tr>
    </w:tbl>
    <w:p w14:paraId="6B7C200B">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31"/>
        <w:gridCol w:w="626"/>
        <w:gridCol w:w="776"/>
        <w:gridCol w:w="696"/>
        <w:gridCol w:w="629"/>
        <w:gridCol w:w="696"/>
        <w:gridCol w:w="624"/>
        <w:gridCol w:w="624"/>
        <w:gridCol w:w="624"/>
        <w:gridCol w:w="625"/>
        <w:gridCol w:w="632"/>
      </w:tblGrid>
      <w:tr w14:paraId="72B296DD">
        <w:tblPrEx>
          <w:tblCellMar>
            <w:top w:w="0" w:type="dxa"/>
            <w:left w:w="108" w:type="dxa"/>
            <w:bottom w:w="0" w:type="dxa"/>
            <w:right w:w="108" w:type="dxa"/>
          </w:tblCellMar>
        </w:tblPrEx>
        <w:tc>
          <w:tcPr>
            <w:tcW w:w="8848" w:type="dxa"/>
            <w:gridSpan w:val="14"/>
            <w:vAlign w:val="center"/>
          </w:tcPr>
          <w:p w14:paraId="49928BE4">
            <w:pPr>
              <w:jc w:val="center"/>
            </w:pPr>
            <w:r>
              <w:rPr>
                <w:rFonts w:ascii="宋体" w:hAnsi="宋体" w:eastAsia="宋体"/>
                <w:sz w:val="24"/>
              </w:rPr>
              <w:t>项目支出绩效自评表</w:t>
            </w:r>
          </w:p>
        </w:tc>
      </w:tr>
      <w:tr w14:paraId="6B3CD6A3">
        <w:tblPrEx>
          <w:tblCellMar>
            <w:top w:w="0" w:type="dxa"/>
            <w:left w:w="108" w:type="dxa"/>
            <w:bottom w:w="0" w:type="dxa"/>
            <w:right w:w="108" w:type="dxa"/>
          </w:tblCellMar>
        </w:tblPrEx>
        <w:tc>
          <w:tcPr>
            <w:tcW w:w="8848" w:type="dxa"/>
            <w:gridSpan w:val="14"/>
            <w:vAlign w:val="center"/>
          </w:tcPr>
          <w:p w14:paraId="18E117C9">
            <w:pPr>
              <w:jc w:val="center"/>
            </w:pPr>
            <w:r>
              <w:rPr>
                <w:rFonts w:ascii="宋体" w:hAnsi="宋体" w:eastAsia="宋体"/>
                <w:sz w:val="24"/>
              </w:rPr>
              <w:t>(2024年度)</w:t>
            </w:r>
          </w:p>
        </w:tc>
      </w:tr>
      <w:tr w14:paraId="1109E0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31F6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98FE71F">
            <w:pPr>
              <w:jc w:val="center"/>
            </w:pPr>
            <w:r>
              <w:rPr>
                <w:rFonts w:ascii="宋体" w:hAnsi="宋体" w:eastAsia="宋体"/>
                <w:sz w:val="16"/>
              </w:rPr>
              <w:t>吉木萨尔县农业农村局生产建设项目水土保持补偿费</w:t>
            </w:r>
          </w:p>
        </w:tc>
      </w:tr>
      <w:tr w14:paraId="39F435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ACC5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A69161">
            <w:pPr>
              <w:jc w:val="center"/>
            </w:pPr>
            <w:r>
              <w:rPr>
                <w:rFonts w:ascii="宋体" w:hAnsi="宋体" w:eastAsia="宋体"/>
                <w:sz w:val="16"/>
              </w:rPr>
              <w:t>吉木萨尔县农业农村局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56DB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CAADF2">
            <w:pPr>
              <w:jc w:val="center"/>
            </w:pPr>
            <w:r>
              <w:rPr>
                <w:rFonts w:ascii="宋体" w:hAnsi="宋体" w:eastAsia="宋体"/>
                <w:sz w:val="16"/>
              </w:rPr>
              <w:t>吉木萨尔县农业农村局</w:t>
            </w:r>
          </w:p>
        </w:tc>
      </w:tr>
      <w:tr w14:paraId="43B632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C9788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E5D2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86BC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A1C0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BB48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73C6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8B80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897A5">
            <w:pPr>
              <w:jc w:val="center"/>
            </w:pPr>
            <w:r>
              <w:rPr>
                <w:rFonts w:ascii="宋体" w:hAnsi="宋体" w:eastAsia="宋体"/>
                <w:sz w:val="16"/>
              </w:rPr>
              <w:t>得分</w:t>
            </w:r>
          </w:p>
        </w:tc>
      </w:tr>
      <w:tr w14:paraId="098EB8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FB7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1BBE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7404D">
            <w:pPr>
              <w:jc w:val="center"/>
            </w:pPr>
            <w:r>
              <w:rPr>
                <w:rFonts w:ascii="宋体" w:hAnsi="宋体" w:eastAsia="宋体"/>
                <w:sz w:val="16"/>
              </w:rPr>
              <w:t>59.47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52BAF">
            <w:pPr>
              <w:jc w:val="center"/>
            </w:pPr>
            <w:r>
              <w:rPr>
                <w:rFonts w:ascii="宋体" w:hAnsi="宋体" w:eastAsia="宋体"/>
                <w:sz w:val="16"/>
              </w:rPr>
              <w:t>59.47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354BD">
            <w:pPr>
              <w:jc w:val="center"/>
            </w:pPr>
            <w:r>
              <w:rPr>
                <w:rFonts w:ascii="宋体" w:hAnsi="宋体" w:eastAsia="宋体"/>
                <w:sz w:val="16"/>
              </w:rPr>
              <w:t>59.47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66B1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DBF1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E296F">
            <w:pPr>
              <w:jc w:val="center"/>
            </w:pPr>
            <w:r>
              <w:rPr>
                <w:rFonts w:ascii="宋体" w:hAnsi="宋体" w:eastAsia="宋体"/>
                <w:sz w:val="16"/>
              </w:rPr>
              <w:t>10.00</w:t>
            </w:r>
          </w:p>
        </w:tc>
      </w:tr>
      <w:tr w14:paraId="682F7D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5E6B8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FC21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ECE6C">
            <w:pPr>
              <w:jc w:val="center"/>
            </w:pPr>
            <w:r>
              <w:rPr>
                <w:rFonts w:ascii="宋体" w:hAnsi="宋体" w:eastAsia="宋体"/>
                <w:sz w:val="16"/>
              </w:rPr>
              <w:t>59.47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26361">
            <w:pPr>
              <w:jc w:val="center"/>
            </w:pPr>
            <w:r>
              <w:rPr>
                <w:rFonts w:ascii="宋体" w:hAnsi="宋体" w:eastAsia="宋体"/>
                <w:sz w:val="16"/>
              </w:rPr>
              <w:t>59.47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2348B">
            <w:pPr>
              <w:jc w:val="center"/>
            </w:pPr>
            <w:r>
              <w:rPr>
                <w:rFonts w:ascii="宋体" w:hAnsi="宋体" w:eastAsia="宋体"/>
                <w:sz w:val="16"/>
              </w:rPr>
              <w:t>59.47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4159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107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40820">
            <w:pPr>
              <w:jc w:val="center"/>
            </w:pPr>
            <w:r>
              <w:rPr>
                <w:rFonts w:ascii="宋体" w:hAnsi="宋体" w:eastAsia="宋体"/>
                <w:sz w:val="16"/>
              </w:rPr>
              <w:t>—</w:t>
            </w:r>
          </w:p>
        </w:tc>
      </w:tr>
      <w:tr w14:paraId="3DC375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193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9A3C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8AF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3D6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ECDD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2A92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471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A9E10">
            <w:pPr>
              <w:jc w:val="center"/>
            </w:pPr>
            <w:r>
              <w:rPr>
                <w:rFonts w:ascii="宋体" w:hAnsi="宋体" w:eastAsia="宋体"/>
                <w:sz w:val="16"/>
              </w:rPr>
              <w:t>—</w:t>
            </w:r>
          </w:p>
        </w:tc>
      </w:tr>
      <w:tr w14:paraId="1E38EF4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B0D90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7A196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57D1D8">
            <w:pPr>
              <w:jc w:val="center"/>
            </w:pPr>
            <w:r>
              <w:rPr>
                <w:rFonts w:ascii="宋体" w:hAnsi="宋体" w:eastAsia="宋体"/>
                <w:sz w:val="16"/>
              </w:rPr>
              <w:t>实际完成情况</w:t>
            </w:r>
          </w:p>
        </w:tc>
      </w:tr>
      <w:tr w14:paraId="1FA013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183C6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07DFF9">
            <w:pPr>
              <w:jc w:val="both"/>
            </w:pPr>
            <w:r>
              <w:rPr>
                <w:rFonts w:ascii="宋体" w:hAnsi="宋体" w:eastAsia="宋体"/>
                <w:sz w:val="16"/>
              </w:rPr>
              <w:t>通过支付水土保持补偿费，保证项目顺利实施，需要交纳8个项目水土保持补偿费59.47万元。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2F65F6">
            <w:pPr>
              <w:jc w:val="both"/>
            </w:pPr>
            <w:r>
              <w:rPr>
                <w:rFonts w:ascii="宋体" w:hAnsi="宋体" w:eastAsia="宋体"/>
                <w:sz w:val="16"/>
              </w:rPr>
              <w:t>截至2024年12月31日，本项目实际支出资金59.47万元，预算执行率100%，实际已完成对农业农村局8个项目水土保持补偿费的支付。</w:t>
            </w:r>
          </w:p>
        </w:tc>
      </w:tr>
      <w:tr w14:paraId="78C19C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2DDC1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E9D7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33F8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E9B9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ABAD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A59A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11B0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748B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99E3C">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03C4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03DA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0AD9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9651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D9AD4">
            <w:pPr>
              <w:jc w:val="center"/>
            </w:pPr>
            <w:r>
              <w:rPr>
                <w:rFonts w:ascii="宋体" w:hAnsi="宋体" w:eastAsia="宋体"/>
                <w:sz w:val="16"/>
              </w:rPr>
              <w:t>偏差原因分析及改进措施</w:t>
            </w:r>
          </w:p>
        </w:tc>
      </w:tr>
      <w:tr w14:paraId="73798F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59468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400BD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4536C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CC3A3">
            <w:pPr>
              <w:jc w:val="center"/>
            </w:pPr>
            <w:r>
              <w:rPr>
                <w:rFonts w:ascii="宋体" w:hAnsi="宋体" w:eastAsia="宋体"/>
                <w:sz w:val="16"/>
              </w:rPr>
              <w:t>涉及水土保持补偿费项目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25D09">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4B3CB">
            <w:pPr>
              <w:jc w:val="center"/>
            </w:pPr>
            <w:r>
              <w:rPr>
                <w:rFonts w:ascii="宋体" w:hAnsi="宋体" w:eastAsia="宋体"/>
                <w:sz w:val="16"/>
              </w:rPr>
              <w:t>&gt;=13个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2127A">
            <w:pPr>
              <w:jc w:val="center"/>
            </w:pPr>
            <w:r>
              <w:rPr>
                <w:rFonts w:ascii="宋体" w:hAnsi="宋体" w:eastAsia="宋体"/>
                <w:sz w:val="16"/>
              </w:rPr>
              <w:t>=13个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735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025B1">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1A5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6FE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B8F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AE7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85FD0">
            <w:pPr>
              <w:jc w:val="center"/>
            </w:pPr>
          </w:p>
        </w:tc>
      </w:tr>
      <w:tr w14:paraId="70536B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68D2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F380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DA98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E3527">
            <w:pPr>
              <w:jc w:val="center"/>
            </w:pPr>
            <w:r>
              <w:rPr>
                <w:rFonts w:ascii="宋体" w:hAnsi="宋体" w:eastAsia="宋体"/>
                <w:sz w:val="16"/>
              </w:rPr>
              <w:t>免征水保补偿费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934E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631B4">
            <w:pPr>
              <w:jc w:val="center"/>
            </w:pPr>
            <w:r>
              <w:rPr>
                <w:rFonts w:ascii="宋体" w:hAnsi="宋体" w:eastAsia="宋体"/>
                <w:sz w:val="16"/>
              </w:rPr>
              <w:t>&gt;=5个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F268B">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59C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AE66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C74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853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91F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4DC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3C7C1">
            <w:pPr>
              <w:jc w:val="center"/>
            </w:pPr>
          </w:p>
        </w:tc>
      </w:tr>
      <w:tr w14:paraId="191879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0025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815E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C290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E5C1A">
            <w:pPr>
              <w:jc w:val="center"/>
            </w:pPr>
            <w:r>
              <w:rPr>
                <w:rFonts w:ascii="宋体" w:hAnsi="宋体" w:eastAsia="宋体"/>
                <w:sz w:val="16"/>
              </w:rPr>
              <w:t>补偿费缴纳合规率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B5E1C">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402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57D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E6D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71BE4">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96534">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D10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92F7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242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ADDD1">
            <w:pPr>
              <w:jc w:val="center"/>
            </w:pPr>
          </w:p>
        </w:tc>
      </w:tr>
      <w:tr w14:paraId="7C343F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69F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7BEE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90BF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597F9">
            <w:pPr>
              <w:jc w:val="center"/>
            </w:pPr>
            <w:r>
              <w:rPr>
                <w:rFonts w:ascii="宋体" w:hAnsi="宋体" w:eastAsia="宋体"/>
                <w:sz w:val="16"/>
              </w:rPr>
              <w:t>补偿费交纳及时率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FBB05">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894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964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F7C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67C5C">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D24AE">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F3B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5236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E25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FE6B5">
            <w:pPr>
              <w:jc w:val="center"/>
            </w:pPr>
          </w:p>
        </w:tc>
      </w:tr>
      <w:tr w14:paraId="756516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6A4D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BA81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444A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976A5">
            <w:pPr>
              <w:jc w:val="center"/>
            </w:pPr>
            <w:r>
              <w:rPr>
                <w:rFonts w:ascii="宋体" w:hAnsi="宋体" w:eastAsia="宋体"/>
                <w:sz w:val="16"/>
              </w:rPr>
              <w:t>水土保持补偿费总额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8145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5AFA5">
            <w:pPr>
              <w:jc w:val="center"/>
            </w:pPr>
            <w:r>
              <w:rPr>
                <w:rFonts w:ascii="宋体" w:hAnsi="宋体" w:eastAsia="宋体"/>
                <w:sz w:val="16"/>
              </w:rPr>
              <w:t>&lt;=59.47万元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08FD9">
            <w:pPr>
              <w:jc w:val="center"/>
            </w:pPr>
            <w:r>
              <w:rPr>
                <w:rFonts w:ascii="宋体" w:hAnsi="宋体" w:eastAsia="宋体"/>
                <w:sz w:val="16"/>
              </w:rPr>
              <w:t>=59.47万元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094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7C57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AF8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0E2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150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76B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A41CC">
            <w:pPr>
              <w:jc w:val="center"/>
            </w:pPr>
          </w:p>
        </w:tc>
      </w:tr>
      <w:tr w14:paraId="32A61E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CAA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97E9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F533C">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0FFC2">
            <w:pPr>
              <w:jc w:val="center"/>
            </w:pPr>
            <w:r>
              <w:rPr>
                <w:rFonts w:ascii="宋体" w:hAnsi="宋体" w:eastAsia="宋体"/>
                <w:sz w:val="16"/>
              </w:rPr>
              <w:t>促进水土流失防治工作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06DA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4CB21">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CF8DF">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867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EC1B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8F2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0D4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D3E3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315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17EF2">
            <w:pPr>
              <w:jc w:val="center"/>
            </w:pPr>
          </w:p>
        </w:tc>
      </w:tr>
      <w:tr w14:paraId="20A2E9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5077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BA3D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64BA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C8659">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9BA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7F15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A671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E46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F22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69D73">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C4A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F4D0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F9E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0485D">
            <w:pPr>
              <w:jc w:val="center"/>
            </w:pPr>
          </w:p>
        </w:tc>
      </w:tr>
      <w:tr w14:paraId="1A0D392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8081F7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3F2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CEEB5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B4FA6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2707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3A9B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B509B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62FC3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95F38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59A14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B6F002"/>
        </w:tc>
      </w:tr>
    </w:tbl>
    <w:p w14:paraId="52A82ABB">
      <w:r>
        <w:br w:type="page"/>
      </w:r>
    </w:p>
    <w:tbl>
      <w:tblPr>
        <w:tblStyle w:val="9"/>
        <w:tblW w:w="0" w:type="auto"/>
        <w:tblInd w:w="0" w:type="dxa"/>
        <w:tblLayout w:type="autofit"/>
        <w:tblCellMar>
          <w:top w:w="0" w:type="dxa"/>
          <w:left w:w="108" w:type="dxa"/>
          <w:bottom w:w="0" w:type="dxa"/>
          <w:right w:w="108" w:type="dxa"/>
        </w:tblCellMar>
      </w:tblPr>
      <w:tblGrid>
        <w:gridCol w:w="617"/>
        <w:gridCol w:w="592"/>
        <w:gridCol w:w="592"/>
        <w:gridCol w:w="696"/>
        <w:gridCol w:w="605"/>
        <w:gridCol w:w="856"/>
        <w:gridCol w:w="776"/>
        <w:gridCol w:w="617"/>
        <w:gridCol w:w="696"/>
        <w:gridCol w:w="592"/>
        <w:gridCol w:w="592"/>
        <w:gridCol w:w="592"/>
        <w:gridCol w:w="606"/>
        <w:gridCol w:w="631"/>
      </w:tblGrid>
      <w:tr w14:paraId="37EA5DC0">
        <w:tblPrEx>
          <w:tblCellMar>
            <w:top w:w="0" w:type="dxa"/>
            <w:left w:w="108" w:type="dxa"/>
            <w:bottom w:w="0" w:type="dxa"/>
            <w:right w:w="108" w:type="dxa"/>
          </w:tblCellMar>
        </w:tblPrEx>
        <w:tc>
          <w:tcPr>
            <w:tcW w:w="8848" w:type="dxa"/>
            <w:gridSpan w:val="14"/>
            <w:vAlign w:val="center"/>
          </w:tcPr>
          <w:p w14:paraId="62540EDF">
            <w:pPr>
              <w:jc w:val="center"/>
            </w:pPr>
            <w:r>
              <w:rPr>
                <w:rFonts w:ascii="宋体" w:hAnsi="宋体" w:eastAsia="宋体"/>
                <w:sz w:val="24"/>
              </w:rPr>
              <w:t>项目支出绩效自评表</w:t>
            </w:r>
          </w:p>
        </w:tc>
      </w:tr>
      <w:tr w14:paraId="54A39046">
        <w:tblPrEx>
          <w:tblCellMar>
            <w:top w:w="0" w:type="dxa"/>
            <w:left w:w="108" w:type="dxa"/>
            <w:bottom w:w="0" w:type="dxa"/>
            <w:right w:w="108" w:type="dxa"/>
          </w:tblCellMar>
        </w:tblPrEx>
        <w:tc>
          <w:tcPr>
            <w:tcW w:w="8848" w:type="dxa"/>
            <w:gridSpan w:val="14"/>
            <w:vAlign w:val="center"/>
          </w:tcPr>
          <w:p w14:paraId="534915EC">
            <w:pPr>
              <w:jc w:val="center"/>
            </w:pPr>
            <w:r>
              <w:rPr>
                <w:rFonts w:ascii="宋体" w:hAnsi="宋体" w:eastAsia="宋体"/>
                <w:sz w:val="24"/>
              </w:rPr>
              <w:t>(2024年度)</w:t>
            </w:r>
          </w:p>
        </w:tc>
      </w:tr>
      <w:tr w14:paraId="0C063C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DFB5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A580D4B">
            <w:pPr>
              <w:jc w:val="center"/>
            </w:pPr>
            <w:r>
              <w:rPr>
                <w:rFonts w:ascii="宋体" w:hAnsi="宋体" w:eastAsia="宋体"/>
                <w:sz w:val="16"/>
              </w:rPr>
              <w:t>吉木萨尔县大蒜提质增效方案绿色防控示范点建设项目</w:t>
            </w:r>
          </w:p>
        </w:tc>
      </w:tr>
      <w:tr w14:paraId="71DBA2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0765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82F7E8">
            <w:pPr>
              <w:jc w:val="center"/>
            </w:pPr>
            <w:r>
              <w:rPr>
                <w:rFonts w:ascii="宋体" w:hAnsi="宋体" w:eastAsia="宋体"/>
                <w:sz w:val="16"/>
              </w:rPr>
              <w:t>吉木萨尔县农业农村局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4E7D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654EE5">
            <w:pPr>
              <w:jc w:val="center"/>
            </w:pPr>
            <w:r>
              <w:rPr>
                <w:rFonts w:ascii="宋体" w:hAnsi="宋体" w:eastAsia="宋体"/>
                <w:sz w:val="16"/>
              </w:rPr>
              <w:t>吉木萨尔县农业农村局</w:t>
            </w:r>
          </w:p>
        </w:tc>
      </w:tr>
      <w:tr w14:paraId="559766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DB8B9A">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2ABE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1CF7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B281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FD5D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DAB9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60C8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7BDED">
            <w:pPr>
              <w:jc w:val="center"/>
            </w:pPr>
            <w:r>
              <w:rPr>
                <w:rFonts w:ascii="宋体" w:hAnsi="宋体" w:eastAsia="宋体"/>
                <w:sz w:val="16"/>
              </w:rPr>
              <w:t>得分</w:t>
            </w:r>
          </w:p>
        </w:tc>
      </w:tr>
      <w:tr w14:paraId="1CF998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9771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37BF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D9F45">
            <w:pPr>
              <w:jc w:val="center"/>
            </w:pPr>
            <w:r>
              <w:rPr>
                <w:rFonts w:ascii="宋体" w:hAnsi="宋体" w:eastAsia="宋体"/>
                <w:sz w:val="16"/>
              </w:rPr>
              <w:t>6.80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A6DC1">
            <w:pPr>
              <w:jc w:val="center"/>
            </w:pPr>
            <w:r>
              <w:rPr>
                <w:rFonts w:ascii="宋体" w:hAnsi="宋体" w:eastAsia="宋体"/>
                <w:sz w:val="16"/>
              </w:rPr>
              <w:t>6.80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581BF">
            <w:pPr>
              <w:jc w:val="center"/>
            </w:pPr>
            <w:r>
              <w:rPr>
                <w:rFonts w:ascii="宋体" w:hAnsi="宋体" w:eastAsia="宋体"/>
                <w:sz w:val="16"/>
              </w:rPr>
              <w:t>6.80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ABA6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3E5C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CC581">
            <w:pPr>
              <w:jc w:val="center"/>
            </w:pPr>
            <w:r>
              <w:rPr>
                <w:rFonts w:ascii="宋体" w:hAnsi="宋体" w:eastAsia="宋体"/>
                <w:sz w:val="16"/>
              </w:rPr>
              <w:t>10.00</w:t>
            </w:r>
          </w:p>
        </w:tc>
      </w:tr>
      <w:tr w14:paraId="74C85A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6486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09AE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2EC04">
            <w:pPr>
              <w:jc w:val="center"/>
            </w:pPr>
            <w:r>
              <w:rPr>
                <w:rFonts w:ascii="宋体" w:hAnsi="宋体" w:eastAsia="宋体"/>
                <w:sz w:val="16"/>
              </w:rPr>
              <w:t>6.80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B7375">
            <w:pPr>
              <w:jc w:val="center"/>
            </w:pPr>
            <w:r>
              <w:rPr>
                <w:rFonts w:ascii="宋体" w:hAnsi="宋体" w:eastAsia="宋体"/>
                <w:sz w:val="16"/>
              </w:rPr>
              <w:t>6.80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BC418">
            <w:pPr>
              <w:jc w:val="center"/>
            </w:pPr>
            <w:r>
              <w:rPr>
                <w:rFonts w:ascii="宋体" w:hAnsi="宋体" w:eastAsia="宋体"/>
                <w:sz w:val="16"/>
              </w:rPr>
              <w:t>6.80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75BC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B55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F459C">
            <w:pPr>
              <w:jc w:val="center"/>
            </w:pPr>
            <w:r>
              <w:rPr>
                <w:rFonts w:ascii="宋体" w:hAnsi="宋体" w:eastAsia="宋体"/>
                <w:sz w:val="16"/>
              </w:rPr>
              <w:t>—</w:t>
            </w:r>
          </w:p>
        </w:tc>
      </w:tr>
      <w:tr w14:paraId="6B7CB4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4F3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246B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9BD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09CD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0820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53C9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1AA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CF120">
            <w:pPr>
              <w:jc w:val="center"/>
            </w:pPr>
            <w:r>
              <w:rPr>
                <w:rFonts w:ascii="宋体" w:hAnsi="宋体" w:eastAsia="宋体"/>
                <w:sz w:val="16"/>
              </w:rPr>
              <w:t>—</w:t>
            </w:r>
          </w:p>
        </w:tc>
      </w:tr>
      <w:tr w14:paraId="635F340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DEA9D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45F68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32A03B">
            <w:pPr>
              <w:jc w:val="center"/>
            </w:pPr>
            <w:r>
              <w:rPr>
                <w:rFonts w:ascii="宋体" w:hAnsi="宋体" w:eastAsia="宋体"/>
                <w:sz w:val="16"/>
              </w:rPr>
              <w:t>实际完成情况</w:t>
            </w:r>
          </w:p>
        </w:tc>
      </w:tr>
      <w:tr w14:paraId="32527B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DED8E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3FA3EF">
            <w:pPr>
              <w:jc w:val="both"/>
            </w:pPr>
            <w:r>
              <w:rPr>
                <w:rFonts w:ascii="宋体" w:hAnsi="宋体" w:eastAsia="宋体"/>
                <w:sz w:val="16"/>
              </w:rPr>
              <w:t>本项目主要实施内容为购买大蒜绿色防控药剂：嘧菌酯36公斤，每公斤230元，合计8280元；磷酸二氢钾96公斤，每公斤18元，合计1728元；噻虫</w:t>
            </w:r>
            <w:r>
              <w:rPr>
                <w:rFonts w:hint="eastAsia" w:ascii="宋体" w:hAnsi="宋体"/>
                <w:sz w:val="16"/>
                <w:lang w:eastAsia="zh-CN"/>
              </w:rPr>
              <w:t>。</w:t>
            </w:r>
            <w:r>
              <w:rPr>
                <w:rFonts w:ascii="宋体" w:hAnsi="宋体" w:eastAsia="宋体"/>
                <w:sz w:val="16"/>
              </w:rPr>
              <w:t>高氯弗48公斤，每公斤140元，合计6720元；中量元素（滴灌）9600公斤，每公斤4.5元，合计43200元；丙环</w:t>
            </w:r>
            <w:r>
              <w:rPr>
                <w:rFonts w:hint="eastAsia" w:ascii="宋体" w:hAnsi="宋体"/>
                <w:sz w:val="16"/>
                <w:lang w:eastAsia="zh-CN"/>
              </w:rPr>
              <w:t>。</w:t>
            </w:r>
            <w:r>
              <w:rPr>
                <w:rFonts w:ascii="宋体" w:hAnsi="宋体" w:eastAsia="宋体"/>
                <w:sz w:val="16"/>
              </w:rPr>
              <w:t>嘧菌酯28.8公斤，每公斤280元，合计8064元，总计67992元。项目计划于2024年9月完成。通过本项目实施，受益核心示范面积达1200亩，提升我县大蒜绿色防控技术示范，待项目实施完成，争取使受益种植大户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4A7DAB">
            <w:pPr>
              <w:jc w:val="both"/>
            </w:pPr>
            <w:r>
              <w:rPr>
                <w:rFonts w:ascii="宋体" w:hAnsi="宋体" w:eastAsia="宋体"/>
                <w:sz w:val="16"/>
              </w:rPr>
              <w:t>截至2024年12月31日，项目共支出67992元，预算执行100%，项目资金用于购买大蒜绿色防控药剂，项目于2024年9月完成。通过项目实施，受益核心示范面积达1200亩，有效提升我县大蒜绿色防控技术示范水平，受益种植大户满意度达到100%。</w:t>
            </w:r>
          </w:p>
        </w:tc>
      </w:tr>
      <w:tr w14:paraId="0BC666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7D7AC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5D43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32D3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3FCF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CFC0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F8D9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4A2B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8B17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3F27C">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55EE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0E7F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5B85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2007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B3A64">
            <w:pPr>
              <w:jc w:val="center"/>
            </w:pPr>
            <w:r>
              <w:rPr>
                <w:rFonts w:ascii="宋体" w:hAnsi="宋体" w:eastAsia="宋体"/>
                <w:sz w:val="16"/>
              </w:rPr>
              <w:t>偏差原因分析及改进措施</w:t>
            </w:r>
          </w:p>
        </w:tc>
      </w:tr>
      <w:tr w14:paraId="6A79961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D8BA4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DA13B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7F5E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EC479">
            <w:pPr>
              <w:jc w:val="center"/>
            </w:pPr>
            <w:r>
              <w:rPr>
                <w:rFonts w:ascii="宋体" w:hAnsi="宋体" w:eastAsia="宋体"/>
                <w:sz w:val="16"/>
              </w:rPr>
              <w:t>购买农药数量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3BB75">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06360">
            <w:pPr>
              <w:jc w:val="center"/>
            </w:pPr>
            <w:r>
              <w:rPr>
                <w:rFonts w:ascii="宋体" w:hAnsi="宋体" w:eastAsia="宋体"/>
                <w:sz w:val="16"/>
              </w:rPr>
              <w:t>&gt;=9808.8公斤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25E7C">
            <w:pPr>
              <w:jc w:val="center"/>
            </w:pPr>
            <w:r>
              <w:rPr>
                <w:rFonts w:ascii="宋体" w:hAnsi="宋体" w:eastAsia="宋体"/>
                <w:sz w:val="16"/>
              </w:rPr>
              <w:t>=9808.8公斤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922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8400F">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644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FD7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F32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AEE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2038C">
            <w:pPr>
              <w:jc w:val="center"/>
            </w:pPr>
          </w:p>
        </w:tc>
      </w:tr>
      <w:tr w14:paraId="319C95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402F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F008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B579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E5211">
            <w:pPr>
              <w:jc w:val="center"/>
            </w:pPr>
            <w:r>
              <w:rPr>
                <w:rFonts w:ascii="宋体" w:hAnsi="宋体" w:eastAsia="宋体"/>
                <w:sz w:val="16"/>
              </w:rPr>
              <w:t>农药验收合格率（%）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1A0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3D2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4CF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B2E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072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707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4A4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6CC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6E7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8CFFF">
            <w:pPr>
              <w:jc w:val="center"/>
            </w:pPr>
          </w:p>
        </w:tc>
      </w:tr>
      <w:tr w14:paraId="04E1D8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781D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FD75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08BA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4BF8F">
            <w:pPr>
              <w:jc w:val="center"/>
            </w:pPr>
            <w:r>
              <w:rPr>
                <w:rFonts w:ascii="宋体" w:hAnsi="宋体" w:eastAsia="宋体"/>
                <w:sz w:val="16"/>
              </w:rPr>
              <w:t>成果完成时间（月）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4BD0C">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205C5">
            <w:pPr>
              <w:jc w:val="center"/>
            </w:pPr>
            <w:r>
              <w:rPr>
                <w:rFonts w:ascii="宋体" w:hAnsi="宋体" w:eastAsia="宋体"/>
                <w:sz w:val="16"/>
              </w:rPr>
              <w:t>2024年10月前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76DD6">
            <w:pPr>
              <w:jc w:val="center"/>
            </w:pPr>
            <w:r>
              <w:rPr>
                <w:rFonts w:ascii="宋体" w:hAnsi="宋体" w:eastAsia="宋体"/>
                <w:sz w:val="16"/>
              </w:rPr>
              <w:t>2024年9月前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066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716F7">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795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03D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E78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F64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9947A">
            <w:pPr>
              <w:jc w:val="center"/>
            </w:pPr>
          </w:p>
        </w:tc>
      </w:tr>
      <w:tr w14:paraId="7B8218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BBE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835A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CC4E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40AE3">
            <w:pPr>
              <w:jc w:val="center"/>
            </w:pPr>
            <w:r>
              <w:rPr>
                <w:rFonts w:ascii="宋体" w:hAnsi="宋体" w:eastAsia="宋体"/>
                <w:sz w:val="16"/>
              </w:rPr>
              <w:t>支付农药货款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33BA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77785">
            <w:pPr>
              <w:jc w:val="center"/>
            </w:pPr>
            <w:r>
              <w:rPr>
                <w:rFonts w:ascii="宋体" w:hAnsi="宋体" w:eastAsia="宋体"/>
                <w:sz w:val="16"/>
              </w:rPr>
              <w:t>&lt;=6.8万元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6FDE5">
            <w:pPr>
              <w:jc w:val="center"/>
            </w:pPr>
            <w:r>
              <w:rPr>
                <w:rFonts w:ascii="宋体" w:hAnsi="宋体" w:eastAsia="宋体"/>
                <w:sz w:val="16"/>
              </w:rPr>
              <w:t>=6.7992万元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762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5343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B22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89B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625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3824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753E7">
            <w:pPr>
              <w:jc w:val="center"/>
            </w:pPr>
          </w:p>
        </w:tc>
      </w:tr>
      <w:tr w14:paraId="49ED1A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62881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40EB15">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19DF7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3A535">
            <w:pPr>
              <w:jc w:val="center"/>
            </w:pPr>
            <w:r>
              <w:rPr>
                <w:rFonts w:ascii="宋体" w:hAnsi="宋体" w:eastAsia="宋体"/>
                <w:sz w:val="16"/>
              </w:rPr>
              <w:t>提升绿色防控水平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B26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A26F0">
            <w:pPr>
              <w:jc w:val="center"/>
            </w:pPr>
            <w:r>
              <w:rPr>
                <w:rFonts w:ascii="宋体" w:hAnsi="宋体" w:eastAsia="宋体"/>
                <w:sz w:val="16"/>
              </w:rPr>
              <w:t>稳步提升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323C0">
            <w:pPr>
              <w:jc w:val="center"/>
            </w:pPr>
            <w:r>
              <w:rPr>
                <w:rFonts w:ascii="宋体" w:hAnsi="宋体" w:eastAsia="宋体"/>
                <w:sz w:val="16"/>
              </w:rPr>
              <w:t>稳步提升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7F6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4EB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2F0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40A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2703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2C9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22782">
            <w:pPr>
              <w:jc w:val="center"/>
            </w:pPr>
          </w:p>
        </w:tc>
      </w:tr>
      <w:tr w14:paraId="096074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DE04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3FB5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A364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07011">
            <w:pPr>
              <w:jc w:val="center"/>
            </w:pPr>
            <w:r>
              <w:rPr>
                <w:rFonts w:ascii="宋体" w:hAnsi="宋体" w:eastAsia="宋体"/>
                <w:sz w:val="16"/>
              </w:rPr>
              <w:t>受益核心示范面积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4EB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453EA">
            <w:pPr>
              <w:jc w:val="center"/>
            </w:pPr>
            <w:r>
              <w:rPr>
                <w:rFonts w:ascii="宋体" w:hAnsi="宋体" w:eastAsia="宋体"/>
                <w:sz w:val="16"/>
              </w:rPr>
              <w:t>&gt;=1200亩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D817E">
            <w:pPr>
              <w:jc w:val="center"/>
            </w:pPr>
            <w:r>
              <w:rPr>
                <w:rFonts w:ascii="宋体" w:hAnsi="宋体" w:eastAsia="宋体"/>
                <w:sz w:val="16"/>
              </w:rPr>
              <w:t>=1200亩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52C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913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EE2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2DB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B38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5D4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45428">
            <w:pPr>
              <w:jc w:val="center"/>
            </w:pPr>
          </w:p>
        </w:tc>
      </w:tr>
      <w:tr w14:paraId="16277E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53DC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0BDA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3B25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6BBDF">
            <w:pPr>
              <w:jc w:val="center"/>
            </w:pPr>
            <w:r>
              <w:rPr>
                <w:rFonts w:ascii="宋体" w:hAnsi="宋体" w:eastAsia="宋体"/>
                <w:sz w:val="16"/>
              </w:rPr>
              <w:t>受益种植大户满意度（%）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B17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EBBA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FCD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71BAA">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B53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048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080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3F8F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119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F890B">
            <w:pPr>
              <w:jc w:val="center"/>
            </w:pPr>
            <w:r>
              <w:rPr>
                <w:rFonts w:ascii="宋体" w:hAnsi="宋体" w:eastAsia="宋体"/>
                <w:sz w:val="16"/>
              </w:rPr>
              <w:t>主要原因为本项目大蒜绿色防控面积1200亩实施获得较高满意度，使得种植大户对技术服务非常满意。</w:t>
            </w:r>
          </w:p>
        </w:tc>
      </w:tr>
      <w:tr w14:paraId="7F934A9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B31E1D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7DF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1A189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6A94A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28D4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9D0F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28F01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52FC3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B2847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3358B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0C4E96"/>
        </w:tc>
      </w:tr>
    </w:tbl>
    <w:p w14:paraId="38970C6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22E891A5">
        <w:tblPrEx>
          <w:tblCellMar>
            <w:top w:w="0" w:type="dxa"/>
            <w:left w:w="108" w:type="dxa"/>
            <w:bottom w:w="0" w:type="dxa"/>
            <w:right w:w="108" w:type="dxa"/>
          </w:tblCellMar>
        </w:tblPrEx>
        <w:tc>
          <w:tcPr>
            <w:tcW w:w="8848" w:type="dxa"/>
            <w:gridSpan w:val="14"/>
            <w:vAlign w:val="center"/>
          </w:tcPr>
          <w:p w14:paraId="0FBDE24E">
            <w:pPr>
              <w:jc w:val="center"/>
            </w:pPr>
            <w:r>
              <w:rPr>
                <w:rFonts w:ascii="宋体" w:hAnsi="宋体" w:eastAsia="宋体"/>
                <w:sz w:val="24"/>
              </w:rPr>
              <w:t>项目支出绩效自评表</w:t>
            </w:r>
          </w:p>
        </w:tc>
      </w:tr>
      <w:tr w14:paraId="2BDF443E">
        <w:tblPrEx>
          <w:tblCellMar>
            <w:top w:w="0" w:type="dxa"/>
            <w:left w:w="108" w:type="dxa"/>
            <w:bottom w:w="0" w:type="dxa"/>
            <w:right w:w="108" w:type="dxa"/>
          </w:tblCellMar>
        </w:tblPrEx>
        <w:tc>
          <w:tcPr>
            <w:tcW w:w="8848" w:type="dxa"/>
            <w:gridSpan w:val="14"/>
            <w:vAlign w:val="center"/>
          </w:tcPr>
          <w:p w14:paraId="3FE14421">
            <w:pPr>
              <w:jc w:val="center"/>
            </w:pPr>
            <w:r>
              <w:rPr>
                <w:rFonts w:ascii="宋体" w:hAnsi="宋体" w:eastAsia="宋体"/>
                <w:sz w:val="24"/>
              </w:rPr>
              <w:t>(2024年度)</w:t>
            </w:r>
          </w:p>
        </w:tc>
      </w:tr>
      <w:tr w14:paraId="493B98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0C2B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2635D3A">
            <w:pPr>
              <w:jc w:val="center"/>
            </w:pPr>
            <w:r>
              <w:rPr>
                <w:rFonts w:ascii="宋体" w:hAnsi="宋体" w:eastAsia="宋体"/>
                <w:sz w:val="16"/>
              </w:rPr>
              <w:t>吉木萨尔县村容村貌提升工程项目资金</w:t>
            </w:r>
          </w:p>
        </w:tc>
      </w:tr>
      <w:tr w14:paraId="6224F5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BDB3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23AD3C">
            <w:pPr>
              <w:jc w:val="center"/>
            </w:pPr>
            <w:r>
              <w:rPr>
                <w:rFonts w:ascii="宋体" w:hAnsi="宋体" w:eastAsia="宋体"/>
                <w:sz w:val="16"/>
              </w:rPr>
              <w:t>吉木萨尔县农业农村局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CCA8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F6DBF7">
            <w:pPr>
              <w:jc w:val="center"/>
            </w:pPr>
            <w:r>
              <w:rPr>
                <w:rFonts w:ascii="宋体" w:hAnsi="宋体" w:eastAsia="宋体"/>
                <w:sz w:val="16"/>
              </w:rPr>
              <w:t>吉木萨尔县农业农村局</w:t>
            </w:r>
          </w:p>
        </w:tc>
      </w:tr>
      <w:tr w14:paraId="2099E4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32D8E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E6A5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8FB1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073A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6A65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7AED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CB96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C940C">
            <w:pPr>
              <w:jc w:val="center"/>
            </w:pPr>
            <w:r>
              <w:rPr>
                <w:rFonts w:ascii="宋体" w:hAnsi="宋体" w:eastAsia="宋体"/>
                <w:sz w:val="16"/>
              </w:rPr>
              <w:t>得分</w:t>
            </w:r>
          </w:p>
        </w:tc>
      </w:tr>
      <w:tr w14:paraId="67AB04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9CD73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CAB3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D0B0C">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694A6">
            <w:pPr>
              <w:jc w:val="center"/>
            </w:pPr>
            <w:r>
              <w:rPr>
                <w:rFonts w:ascii="宋体" w:hAnsi="宋体" w:eastAsia="宋体"/>
                <w:sz w:val="16"/>
              </w:rPr>
              <w:t>1,000.00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31B39">
            <w:pPr>
              <w:jc w:val="center"/>
            </w:pPr>
            <w:r>
              <w:rPr>
                <w:rFonts w:ascii="宋体" w:hAnsi="宋体" w:eastAsia="宋体"/>
                <w:sz w:val="16"/>
              </w:rPr>
              <w:t>1,000.00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EF3F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DF9D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1B4BB">
            <w:pPr>
              <w:jc w:val="center"/>
            </w:pPr>
            <w:r>
              <w:rPr>
                <w:rFonts w:ascii="宋体" w:hAnsi="宋体" w:eastAsia="宋体"/>
                <w:sz w:val="16"/>
              </w:rPr>
              <w:t>10.00</w:t>
            </w:r>
          </w:p>
        </w:tc>
      </w:tr>
      <w:tr w14:paraId="0A70C0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A8946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AE4C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10FE7">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77002">
            <w:pPr>
              <w:jc w:val="center"/>
            </w:pPr>
            <w:r>
              <w:rPr>
                <w:rFonts w:ascii="宋体" w:hAnsi="宋体" w:eastAsia="宋体"/>
                <w:sz w:val="16"/>
              </w:rPr>
              <w:t>1,000.00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637BC">
            <w:pPr>
              <w:jc w:val="center"/>
            </w:pPr>
            <w:r>
              <w:rPr>
                <w:rFonts w:ascii="宋体" w:hAnsi="宋体" w:eastAsia="宋体"/>
                <w:sz w:val="16"/>
              </w:rPr>
              <w:t>1,000.00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728A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166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B4CCD">
            <w:pPr>
              <w:jc w:val="center"/>
            </w:pPr>
            <w:r>
              <w:rPr>
                <w:rFonts w:ascii="宋体" w:hAnsi="宋体" w:eastAsia="宋体"/>
                <w:sz w:val="16"/>
              </w:rPr>
              <w:t>—</w:t>
            </w:r>
          </w:p>
        </w:tc>
      </w:tr>
      <w:tr w14:paraId="54DF2C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38433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26E0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6C52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23A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DDD0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6CD0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F25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80997">
            <w:pPr>
              <w:jc w:val="center"/>
            </w:pPr>
            <w:r>
              <w:rPr>
                <w:rFonts w:ascii="宋体" w:hAnsi="宋体" w:eastAsia="宋体"/>
                <w:sz w:val="16"/>
              </w:rPr>
              <w:t>—</w:t>
            </w:r>
          </w:p>
        </w:tc>
      </w:tr>
      <w:tr w14:paraId="6E5461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FBF84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AB265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82EB23">
            <w:pPr>
              <w:jc w:val="center"/>
            </w:pPr>
            <w:r>
              <w:rPr>
                <w:rFonts w:ascii="宋体" w:hAnsi="宋体" w:eastAsia="宋体"/>
                <w:sz w:val="16"/>
              </w:rPr>
              <w:t>实际完成情况</w:t>
            </w:r>
          </w:p>
        </w:tc>
      </w:tr>
      <w:tr w14:paraId="0AB754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E2156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60BC34">
            <w:pPr>
              <w:jc w:val="both"/>
            </w:pPr>
            <w:r>
              <w:rPr>
                <w:rFonts w:ascii="宋体" w:hAnsi="宋体" w:eastAsia="宋体"/>
                <w:sz w:val="16"/>
              </w:rPr>
              <w:t>主要用于吉木萨尔县9个乡镇部分村庄新建围墙、围墙修缮、房屋外立面改造及主干道沿街商铺外立面提升，该项目的实施，有利于建立设施齐备的宜居环境，大大改善了农民居住环境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D009DD">
            <w:pPr>
              <w:jc w:val="both"/>
            </w:pPr>
            <w:r>
              <w:rPr>
                <w:rFonts w:ascii="宋体" w:hAnsi="宋体" w:eastAsia="宋体"/>
                <w:sz w:val="16"/>
              </w:rPr>
              <w:t>截至2024年12月31日，项目实际支出1000万元，预算执行率100%，项目实际已完成对吉木萨尔县9个乡镇部分村庄新建围墙、围墙修缮、房屋外立面改造及主干道沿街商铺外立面提升，该项目的实施，有利于建立设施齐备的宜居环境，大大改善了农民居住环境。</w:t>
            </w:r>
          </w:p>
        </w:tc>
      </w:tr>
      <w:tr w14:paraId="36821F1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CC1A5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AD13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E531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6AAF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901E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4D9D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0AE2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D954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AC76D">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6AAB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68BD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17E1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CB26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448CB">
            <w:pPr>
              <w:jc w:val="center"/>
            </w:pPr>
            <w:r>
              <w:rPr>
                <w:rFonts w:ascii="宋体" w:hAnsi="宋体" w:eastAsia="宋体"/>
                <w:sz w:val="16"/>
              </w:rPr>
              <w:t>偏差原因分析及改进措施</w:t>
            </w:r>
          </w:p>
        </w:tc>
      </w:tr>
      <w:tr w14:paraId="67E33E8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E5697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A9435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294D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616B2">
            <w:pPr>
              <w:jc w:val="center"/>
            </w:pPr>
            <w:r>
              <w:rPr>
                <w:rFonts w:ascii="宋体" w:hAnsi="宋体" w:eastAsia="宋体"/>
                <w:sz w:val="16"/>
              </w:rPr>
              <w:t>村容村貌修缮涉及乡镇个数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5F99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A5861">
            <w:pPr>
              <w:jc w:val="center"/>
            </w:pPr>
            <w:r>
              <w:rPr>
                <w:rFonts w:ascii="宋体" w:hAnsi="宋体" w:eastAsia="宋体"/>
                <w:sz w:val="16"/>
              </w:rPr>
              <w:t>&gt;=9个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7436C">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CB4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5E20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B57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16C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340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902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39D32">
            <w:pPr>
              <w:jc w:val="center"/>
            </w:pPr>
          </w:p>
        </w:tc>
      </w:tr>
      <w:tr w14:paraId="781313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A7C9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E48C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EF28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0A6AD">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DD68E">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698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484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96D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CECA1">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0564E">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BE7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E90A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89EC4">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FE657">
            <w:pPr>
              <w:jc w:val="center"/>
            </w:pPr>
          </w:p>
        </w:tc>
      </w:tr>
      <w:tr w14:paraId="7596C5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7189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E489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DEEA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A42F0">
            <w:pPr>
              <w:jc w:val="center"/>
            </w:pPr>
            <w:r>
              <w:rPr>
                <w:rFonts w:ascii="宋体" w:hAnsi="宋体" w:eastAsia="宋体"/>
                <w:sz w:val="16"/>
              </w:rPr>
              <w:t>项目开工及时率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96F37">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146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066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7BA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A9D46">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7E6DF">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319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4781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A4E2B">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5F293">
            <w:pPr>
              <w:jc w:val="center"/>
            </w:pPr>
          </w:p>
        </w:tc>
      </w:tr>
      <w:tr w14:paraId="1C83BD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0CAE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8796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500E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63EDF">
            <w:pPr>
              <w:jc w:val="center"/>
            </w:pPr>
            <w:r>
              <w:rPr>
                <w:rFonts w:ascii="宋体" w:hAnsi="宋体" w:eastAsia="宋体"/>
                <w:sz w:val="16"/>
              </w:rPr>
              <w:t>2024年项目款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4BF6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DEE73">
            <w:pPr>
              <w:jc w:val="center"/>
            </w:pPr>
            <w:r>
              <w:rPr>
                <w:rFonts w:ascii="宋体" w:hAnsi="宋体" w:eastAsia="宋体"/>
                <w:sz w:val="16"/>
              </w:rPr>
              <w:t>&lt;=1000万元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DC153">
            <w:pPr>
              <w:jc w:val="center"/>
            </w:pPr>
            <w:r>
              <w:rPr>
                <w:rFonts w:ascii="宋体" w:hAnsi="宋体" w:eastAsia="宋体"/>
                <w:sz w:val="16"/>
              </w:rPr>
              <w:t>=1000万元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6CB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51D9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8A4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4A1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65A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C970D">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0F0A8">
            <w:pPr>
              <w:jc w:val="center"/>
            </w:pPr>
          </w:p>
        </w:tc>
      </w:tr>
      <w:tr w14:paraId="620C6A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0E218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20148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357B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0E37F">
            <w:pPr>
              <w:jc w:val="center"/>
            </w:pPr>
            <w:r>
              <w:rPr>
                <w:rFonts w:ascii="宋体" w:hAnsi="宋体" w:eastAsia="宋体"/>
                <w:sz w:val="16"/>
              </w:rPr>
              <w:t>项目建设完成后利用率（%）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7BB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DDF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635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CFE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529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D61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F6D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E2B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455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42B1A">
            <w:pPr>
              <w:jc w:val="center"/>
            </w:pPr>
          </w:p>
        </w:tc>
      </w:tr>
      <w:tr w14:paraId="6FCD9E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0E8A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BB66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991FC">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78BF7">
            <w:pPr>
              <w:jc w:val="center"/>
            </w:pPr>
            <w:r>
              <w:rPr>
                <w:rFonts w:ascii="宋体" w:hAnsi="宋体" w:eastAsia="宋体"/>
                <w:sz w:val="16"/>
              </w:rPr>
              <w:t>大大改善了农民居住环境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585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B387B">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DE994">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200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3E0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249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CF1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1F5C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1F0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5C439">
            <w:pPr>
              <w:jc w:val="center"/>
            </w:pPr>
          </w:p>
        </w:tc>
      </w:tr>
      <w:tr w14:paraId="04C089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A514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514F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C169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41712">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6A9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5313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75A9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27F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397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A9A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30B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CE55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760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BAA68">
            <w:pPr>
              <w:jc w:val="center"/>
            </w:pPr>
          </w:p>
        </w:tc>
      </w:tr>
      <w:tr w14:paraId="6AFF218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06BABA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85E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945E9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8D3FD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3C41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2EA4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51B83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4243B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4DC82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21A0C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C669EC"/>
        </w:tc>
      </w:tr>
    </w:tbl>
    <w:p w14:paraId="7531A5E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32"/>
        <w:gridCol w:w="632"/>
        <w:gridCol w:w="696"/>
        <w:gridCol w:w="632"/>
        <w:gridCol w:w="632"/>
        <w:gridCol w:w="632"/>
        <w:gridCol w:w="632"/>
        <w:gridCol w:w="632"/>
      </w:tblGrid>
      <w:tr w14:paraId="7930028E">
        <w:tblPrEx>
          <w:tblCellMar>
            <w:top w:w="0" w:type="dxa"/>
            <w:left w:w="108" w:type="dxa"/>
            <w:bottom w:w="0" w:type="dxa"/>
            <w:right w:w="108" w:type="dxa"/>
          </w:tblCellMar>
        </w:tblPrEx>
        <w:tc>
          <w:tcPr>
            <w:tcW w:w="8848" w:type="dxa"/>
            <w:gridSpan w:val="14"/>
            <w:vAlign w:val="center"/>
          </w:tcPr>
          <w:p w14:paraId="787C3D20">
            <w:pPr>
              <w:jc w:val="center"/>
            </w:pPr>
            <w:r>
              <w:rPr>
                <w:rFonts w:ascii="宋体" w:hAnsi="宋体" w:eastAsia="宋体"/>
                <w:sz w:val="24"/>
              </w:rPr>
              <w:t>项目支出绩效自评表</w:t>
            </w:r>
          </w:p>
        </w:tc>
      </w:tr>
      <w:tr w14:paraId="4A3F180E">
        <w:tblPrEx>
          <w:tblCellMar>
            <w:top w:w="0" w:type="dxa"/>
            <w:left w:w="108" w:type="dxa"/>
            <w:bottom w:w="0" w:type="dxa"/>
            <w:right w:w="108" w:type="dxa"/>
          </w:tblCellMar>
        </w:tblPrEx>
        <w:tc>
          <w:tcPr>
            <w:tcW w:w="8848" w:type="dxa"/>
            <w:gridSpan w:val="14"/>
            <w:vAlign w:val="center"/>
          </w:tcPr>
          <w:p w14:paraId="530CD940">
            <w:pPr>
              <w:jc w:val="center"/>
            </w:pPr>
            <w:r>
              <w:rPr>
                <w:rFonts w:ascii="宋体" w:hAnsi="宋体" w:eastAsia="宋体"/>
                <w:sz w:val="24"/>
              </w:rPr>
              <w:t>(2024年度)</w:t>
            </w:r>
          </w:p>
        </w:tc>
      </w:tr>
      <w:tr w14:paraId="175455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E462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C7C3AAC">
            <w:pPr>
              <w:jc w:val="center"/>
            </w:pPr>
            <w:r>
              <w:rPr>
                <w:rFonts w:ascii="宋体" w:hAnsi="宋体" w:eastAsia="宋体"/>
                <w:sz w:val="16"/>
              </w:rPr>
              <w:t>吉木萨尔县白泉村及马家槽子村基础设施建设项目设计费</w:t>
            </w:r>
          </w:p>
        </w:tc>
      </w:tr>
      <w:tr w14:paraId="70C7B1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2907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89EE07">
            <w:pPr>
              <w:jc w:val="center"/>
            </w:pPr>
            <w:r>
              <w:rPr>
                <w:rFonts w:ascii="宋体" w:hAnsi="宋体" w:eastAsia="宋体"/>
                <w:sz w:val="16"/>
              </w:rPr>
              <w:t>吉木萨尔县农业农村局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5A98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841D05">
            <w:pPr>
              <w:jc w:val="center"/>
            </w:pPr>
            <w:r>
              <w:rPr>
                <w:rFonts w:ascii="宋体" w:hAnsi="宋体" w:eastAsia="宋体"/>
                <w:sz w:val="16"/>
              </w:rPr>
              <w:t>吉木萨尔县农业农村局</w:t>
            </w:r>
          </w:p>
        </w:tc>
      </w:tr>
      <w:tr w14:paraId="74A75A6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93C1D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EE5E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AFE8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E3D3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ADFA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3F9F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AE74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BFA89">
            <w:pPr>
              <w:jc w:val="center"/>
            </w:pPr>
            <w:r>
              <w:rPr>
                <w:rFonts w:ascii="宋体" w:hAnsi="宋体" w:eastAsia="宋体"/>
                <w:sz w:val="16"/>
              </w:rPr>
              <w:t>得分</w:t>
            </w:r>
          </w:p>
        </w:tc>
      </w:tr>
      <w:tr w14:paraId="050A83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95FE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8855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5AD6B">
            <w:pPr>
              <w:jc w:val="center"/>
            </w:pPr>
            <w:r>
              <w:rPr>
                <w:rFonts w:ascii="宋体" w:hAnsi="宋体" w:eastAsia="宋体"/>
                <w:sz w:val="16"/>
              </w:rPr>
              <w:t>28.70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96063">
            <w:pPr>
              <w:jc w:val="center"/>
            </w:pPr>
            <w:r>
              <w:rPr>
                <w:rFonts w:ascii="宋体" w:hAnsi="宋体" w:eastAsia="宋体"/>
                <w:sz w:val="16"/>
              </w:rPr>
              <w:t>28.70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D67E2">
            <w:pPr>
              <w:jc w:val="center"/>
            </w:pPr>
            <w:r>
              <w:rPr>
                <w:rFonts w:ascii="宋体" w:hAnsi="宋体" w:eastAsia="宋体"/>
                <w:sz w:val="16"/>
              </w:rPr>
              <w:t>28.70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3DB6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7080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A3AF3">
            <w:pPr>
              <w:jc w:val="center"/>
            </w:pPr>
            <w:r>
              <w:rPr>
                <w:rFonts w:ascii="宋体" w:hAnsi="宋体" w:eastAsia="宋体"/>
                <w:sz w:val="16"/>
              </w:rPr>
              <w:t>10.00</w:t>
            </w:r>
          </w:p>
        </w:tc>
      </w:tr>
      <w:tr w14:paraId="700FC3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F7674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B916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30B87">
            <w:pPr>
              <w:jc w:val="center"/>
            </w:pPr>
            <w:r>
              <w:rPr>
                <w:rFonts w:ascii="宋体" w:hAnsi="宋体" w:eastAsia="宋体"/>
                <w:sz w:val="16"/>
              </w:rPr>
              <w:t>28.70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D776C">
            <w:pPr>
              <w:jc w:val="center"/>
            </w:pPr>
            <w:r>
              <w:rPr>
                <w:rFonts w:ascii="宋体" w:hAnsi="宋体" w:eastAsia="宋体"/>
                <w:sz w:val="16"/>
              </w:rPr>
              <w:t>28.70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6BA73">
            <w:pPr>
              <w:jc w:val="center"/>
            </w:pPr>
            <w:r>
              <w:rPr>
                <w:rFonts w:ascii="宋体" w:hAnsi="宋体" w:eastAsia="宋体"/>
                <w:sz w:val="16"/>
              </w:rPr>
              <w:t>28.70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0953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D04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1F2F7">
            <w:pPr>
              <w:jc w:val="center"/>
            </w:pPr>
            <w:r>
              <w:rPr>
                <w:rFonts w:ascii="宋体" w:hAnsi="宋体" w:eastAsia="宋体"/>
                <w:sz w:val="16"/>
              </w:rPr>
              <w:t>—</w:t>
            </w:r>
          </w:p>
        </w:tc>
      </w:tr>
      <w:tr w14:paraId="0FE454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1460F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1199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0A6D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C3C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CEA7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3D74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799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086A4">
            <w:pPr>
              <w:jc w:val="center"/>
            </w:pPr>
            <w:r>
              <w:rPr>
                <w:rFonts w:ascii="宋体" w:hAnsi="宋体" w:eastAsia="宋体"/>
                <w:sz w:val="16"/>
              </w:rPr>
              <w:t>—</w:t>
            </w:r>
          </w:p>
        </w:tc>
      </w:tr>
      <w:tr w14:paraId="7B3C0F9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8007B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2DD42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8A7EE7">
            <w:pPr>
              <w:jc w:val="center"/>
            </w:pPr>
            <w:r>
              <w:rPr>
                <w:rFonts w:ascii="宋体" w:hAnsi="宋体" w:eastAsia="宋体"/>
                <w:sz w:val="16"/>
              </w:rPr>
              <w:t>实际完成情况</w:t>
            </w:r>
          </w:p>
        </w:tc>
      </w:tr>
      <w:tr w14:paraId="3C2028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219A2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FAE4D4">
            <w:pPr>
              <w:jc w:val="both"/>
            </w:pPr>
            <w:r>
              <w:rPr>
                <w:rFonts w:ascii="宋体" w:hAnsi="宋体" w:eastAsia="宋体"/>
                <w:sz w:val="16"/>
              </w:rPr>
              <w:t>该项目的建立，是</w:t>
            </w:r>
            <w:r>
              <w:rPr>
                <w:rFonts w:hint="eastAsia" w:ascii="宋体" w:hAnsi="宋体"/>
                <w:sz w:val="16"/>
                <w:lang w:eastAsia="zh-CN"/>
              </w:rPr>
              <w:t>为</w:t>
            </w:r>
            <w:r>
              <w:rPr>
                <w:rFonts w:ascii="宋体" w:hAnsi="宋体" w:eastAsia="宋体"/>
                <w:sz w:val="16"/>
              </w:rPr>
              <w:t>项目的实施提供保障，确保项目可以高效、有序、保质保量</w:t>
            </w:r>
            <w:r>
              <w:rPr>
                <w:rFonts w:hint="eastAsia" w:ascii="宋体" w:hAnsi="宋体"/>
                <w:sz w:val="16"/>
                <w:lang w:eastAsia="zh-CN"/>
              </w:rPr>
              <w:t>地</w:t>
            </w:r>
            <w:r>
              <w:rPr>
                <w:rFonts w:ascii="宋体" w:hAnsi="宋体" w:eastAsia="宋体"/>
                <w:sz w:val="16"/>
              </w:rPr>
              <w:t>实施，发挥资金效益，提高项目精准规范，确保项目落地见效，该项目资金主要用于支付2023年地债项目《吉木萨尔县吉木萨尔镇百泉村基础设施建设项目》和《吉木萨尔县吉木萨尔镇马家槽子村农村基础设施建设项目》的设计费共计28.7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0CD66D">
            <w:pPr>
              <w:jc w:val="both"/>
            </w:pPr>
            <w:r>
              <w:rPr>
                <w:rFonts w:ascii="宋体" w:hAnsi="宋体" w:eastAsia="宋体"/>
                <w:sz w:val="16"/>
              </w:rPr>
              <w:t>截至2024年12月31日，本项目实际支出资金27.8万元，预算执行率为100%，实际已完成支付2023年地债项目《吉木萨尔县吉木萨尔镇百泉村基础设施建设项目》和《吉木萨尔县吉木萨尔镇马家槽子村农村基础设施建设项目》的设计费共计28.7万元，为项目的实施提供了保障，确保项目可以高效、有序、保质保量</w:t>
            </w:r>
            <w:r>
              <w:rPr>
                <w:rFonts w:hint="eastAsia" w:ascii="宋体" w:hAnsi="宋体"/>
                <w:sz w:val="16"/>
                <w:lang w:eastAsia="zh-CN"/>
              </w:rPr>
              <w:t>地</w:t>
            </w:r>
            <w:r>
              <w:rPr>
                <w:rFonts w:ascii="宋体" w:hAnsi="宋体" w:eastAsia="宋体"/>
                <w:sz w:val="16"/>
              </w:rPr>
              <w:t>实施，发挥资金效益，提高项目精准规范，确保项目落地见效。</w:t>
            </w:r>
          </w:p>
        </w:tc>
      </w:tr>
      <w:tr w14:paraId="766BC9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6AD09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0334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6C09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B4A6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659E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CD3E4">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2699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58DB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02D17">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3CFE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7135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671E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D49D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A87CE">
            <w:pPr>
              <w:jc w:val="center"/>
            </w:pPr>
            <w:r>
              <w:rPr>
                <w:rFonts w:ascii="宋体" w:hAnsi="宋体" w:eastAsia="宋体"/>
                <w:sz w:val="16"/>
              </w:rPr>
              <w:t>偏差原因分析及改进措施</w:t>
            </w:r>
          </w:p>
        </w:tc>
      </w:tr>
      <w:tr w14:paraId="73090DE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0E560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A5B31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A571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9765F">
            <w:pPr>
              <w:jc w:val="center"/>
            </w:pPr>
            <w:r>
              <w:rPr>
                <w:rFonts w:ascii="宋体" w:hAnsi="宋体" w:eastAsia="宋体"/>
                <w:sz w:val="16"/>
              </w:rPr>
              <w:t>涉及项目数量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CA38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83D11">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812FD">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BB7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5CF3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7B4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F9B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D5A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A64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D0CE5">
            <w:pPr>
              <w:jc w:val="center"/>
            </w:pPr>
          </w:p>
        </w:tc>
      </w:tr>
      <w:tr w14:paraId="76E0FE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E50E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FBF5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60D4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0AA3C">
            <w:pPr>
              <w:jc w:val="center"/>
            </w:pPr>
            <w:r>
              <w:rPr>
                <w:rFonts w:ascii="宋体" w:hAnsi="宋体" w:eastAsia="宋体"/>
                <w:sz w:val="16"/>
              </w:rPr>
              <w:t>项目设计报告审查合格率（%）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BCBF3">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CA9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B4B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12D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FD4DB">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F2DF2">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93F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26A3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CDD15">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A70B2">
            <w:pPr>
              <w:jc w:val="center"/>
            </w:pPr>
          </w:p>
        </w:tc>
      </w:tr>
      <w:tr w14:paraId="77A0B2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15FF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4DCE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27D1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0455F">
            <w:pPr>
              <w:jc w:val="center"/>
            </w:pPr>
            <w:r>
              <w:rPr>
                <w:rFonts w:ascii="宋体" w:hAnsi="宋体" w:eastAsia="宋体"/>
                <w:sz w:val="16"/>
              </w:rPr>
              <w:t>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17CB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6BC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325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538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2141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83DB9">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FD4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2B61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16CAA">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85E30">
            <w:pPr>
              <w:jc w:val="center"/>
            </w:pPr>
          </w:p>
        </w:tc>
      </w:tr>
      <w:tr w14:paraId="3F9F94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2BD3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B8AA5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A1920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8E4C2">
            <w:pPr>
              <w:jc w:val="center"/>
            </w:pPr>
            <w:r>
              <w:rPr>
                <w:rFonts w:ascii="宋体" w:hAnsi="宋体" w:eastAsia="宋体"/>
                <w:sz w:val="16"/>
              </w:rPr>
              <w:t>白泉村农村基础设施建设项目设计费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B9337">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DC390">
            <w:pPr>
              <w:jc w:val="center"/>
            </w:pPr>
            <w:r>
              <w:rPr>
                <w:rFonts w:ascii="宋体" w:hAnsi="宋体" w:eastAsia="宋体"/>
                <w:sz w:val="16"/>
              </w:rPr>
              <w:t>&lt;=17万元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1F912">
            <w:pPr>
              <w:jc w:val="center"/>
            </w:pPr>
            <w:r>
              <w:rPr>
                <w:rFonts w:ascii="宋体" w:hAnsi="宋体" w:eastAsia="宋体"/>
                <w:sz w:val="16"/>
              </w:rPr>
              <w:t>=17万元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55D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227C9">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A6B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6FF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E82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4B3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B0858">
            <w:pPr>
              <w:jc w:val="center"/>
            </w:pPr>
          </w:p>
        </w:tc>
      </w:tr>
      <w:tr w14:paraId="27F188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6A8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3E57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D02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91181">
            <w:pPr>
              <w:jc w:val="center"/>
            </w:pPr>
            <w:r>
              <w:rPr>
                <w:rFonts w:ascii="宋体" w:hAnsi="宋体" w:eastAsia="宋体"/>
                <w:sz w:val="16"/>
              </w:rPr>
              <w:t>马家槽子村农村基础设施建设项目设计费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1D4D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3B752">
            <w:pPr>
              <w:jc w:val="center"/>
            </w:pPr>
            <w:r>
              <w:rPr>
                <w:rFonts w:ascii="宋体" w:hAnsi="宋体" w:eastAsia="宋体"/>
                <w:sz w:val="16"/>
              </w:rPr>
              <w:t>&lt;=11.70万元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5A39F">
            <w:pPr>
              <w:jc w:val="center"/>
            </w:pPr>
            <w:r>
              <w:rPr>
                <w:rFonts w:ascii="宋体" w:hAnsi="宋体" w:eastAsia="宋体"/>
                <w:sz w:val="16"/>
              </w:rPr>
              <w:t>=11.7万元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9DE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22DA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FA4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512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771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F963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5B816">
            <w:pPr>
              <w:jc w:val="center"/>
            </w:pPr>
          </w:p>
        </w:tc>
      </w:tr>
      <w:tr w14:paraId="65ABD4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BAF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752D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DC0E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4B156">
            <w:pPr>
              <w:jc w:val="center"/>
            </w:pPr>
            <w:r>
              <w:rPr>
                <w:rFonts w:ascii="宋体" w:hAnsi="宋体" w:eastAsia="宋体"/>
                <w:sz w:val="16"/>
              </w:rPr>
              <w:t>提高项目精准规范率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9C6A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911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C00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EBF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5820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D94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775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A94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AB1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33FD1">
            <w:pPr>
              <w:jc w:val="center"/>
            </w:pPr>
          </w:p>
        </w:tc>
      </w:tr>
      <w:tr w14:paraId="3734E9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1AE8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AA72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659D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822FC">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AC1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6E79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3524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EF0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481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7D2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A8E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B6D5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655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7DCA4">
            <w:pPr>
              <w:jc w:val="center"/>
            </w:pPr>
          </w:p>
        </w:tc>
      </w:tr>
      <w:tr w14:paraId="05013FF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9CC8B3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AD5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17887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21906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CF86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2449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EC249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422AF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3273F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84BD0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918068"/>
        </w:tc>
      </w:tr>
    </w:tbl>
    <w:p w14:paraId="23B8254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0AA9EE30">
        <w:tblPrEx>
          <w:tblCellMar>
            <w:top w:w="0" w:type="dxa"/>
            <w:left w:w="108" w:type="dxa"/>
            <w:bottom w:w="0" w:type="dxa"/>
            <w:right w:w="108" w:type="dxa"/>
          </w:tblCellMar>
        </w:tblPrEx>
        <w:tc>
          <w:tcPr>
            <w:tcW w:w="8848" w:type="dxa"/>
            <w:gridSpan w:val="14"/>
            <w:vAlign w:val="center"/>
          </w:tcPr>
          <w:p w14:paraId="5CDE314A">
            <w:pPr>
              <w:jc w:val="center"/>
            </w:pPr>
            <w:r>
              <w:rPr>
                <w:rFonts w:ascii="宋体" w:hAnsi="宋体" w:eastAsia="宋体"/>
                <w:sz w:val="24"/>
              </w:rPr>
              <w:t>项目支出绩效自评表</w:t>
            </w:r>
          </w:p>
        </w:tc>
      </w:tr>
      <w:tr w14:paraId="1B904EB5">
        <w:tblPrEx>
          <w:tblCellMar>
            <w:top w:w="0" w:type="dxa"/>
            <w:left w:w="108" w:type="dxa"/>
            <w:bottom w:w="0" w:type="dxa"/>
            <w:right w:w="108" w:type="dxa"/>
          </w:tblCellMar>
        </w:tblPrEx>
        <w:tc>
          <w:tcPr>
            <w:tcW w:w="8848" w:type="dxa"/>
            <w:gridSpan w:val="14"/>
            <w:vAlign w:val="center"/>
          </w:tcPr>
          <w:p w14:paraId="4ADBD66F">
            <w:pPr>
              <w:jc w:val="center"/>
            </w:pPr>
            <w:r>
              <w:rPr>
                <w:rFonts w:ascii="宋体" w:hAnsi="宋体" w:eastAsia="宋体"/>
                <w:sz w:val="24"/>
              </w:rPr>
              <w:t>(2024年度)</w:t>
            </w:r>
          </w:p>
        </w:tc>
      </w:tr>
      <w:tr w14:paraId="1E1C224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D217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D10C410">
            <w:pPr>
              <w:jc w:val="center"/>
            </w:pPr>
            <w:r>
              <w:rPr>
                <w:rFonts w:ascii="宋体" w:hAnsi="宋体" w:eastAsia="宋体"/>
                <w:sz w:val="16"/>
              </w:rPr>
              <w:t>地下水位下降整治工作地块分类上图项目</w:t>
            </w:r>
          </w:p>
        </w:tc>
      </w:tr>
      <w:tr w14:paraId="7466BE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858B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33D61B">
            <w:pPr>
              <w:jc w:val="center"/>
            </w:pPr>
            <w:r>
              <w:rPr>
                <w:rFonts w:ascii="宋体" w:hAnsi="宋体" w:eastAsia="宋体"/>
                <w:sz w:val="16"/>
              </w:rPr>
              <w:t>吉木萨尔县农业农村局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EE6B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7BF76B">
            <w:pPr>
              <w:jc w:val="center"/>
            </w:pPr>
            <w:r>
              <w:rPr>
                <w:rFonts w:ascii="宋体" w:hAnsi="宋体" w:eastAsia="宋体"/>
                <w:sz w:val="16"/>
              </w:rPr>
              <w:t>吉木萨尔县农业农村局</w:t>
            </w:r>
          </w:p>
        </w:tc>
      </w:tr>
      <w:tr w14:paraId="68E4BB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04A58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F6C6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F182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CBDE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1F8C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E98C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B85E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E22DB">
            <w:pPr>
              <w:jc w:val="center"/>
            </w:pPr>
            <w:r>
              <w:rPr>
                <w:rFonts w:ascii="宋体" w:hAnsi="宋体" w:eastAsia="宋体"/>
                <w:sz w:val="16"/>
              </w:rPr>
              <w:t>得分</w:t>
            </w:r>
          </w:p>
        </w:tc>
      </w:tr>
      <w:tr w14:paraId="3CD011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E3DA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C83B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3DC96">
            <w:pPr>
              <w:jc w:val="center"/>
            </w:pPr>
            <w:r>
              <w:rPr>
                <w:rFonts w:ascii="宋体" w:hAnsi="宋体" w:eastAsia="宋体"/>
                <w:sz w:val="16"/>
              </w:rPr>
              <w:t>18.50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3FCB9">
            <w:pPr>
              <w:jc w:val="center"/>
            </w:pPr>
            <w:r>
              <w:rPr>
                <w:rFonts w:ascii="宋体" w:hAnsi="宋体" w:eastAsia="宋体"/>
                <w:sz w:val="16"/>
              </w:rPr>
              <w:t>18.50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205A8">
            <w:pPr>
              <w:jc w:val="center"/>
            </w:pPr>
            <w:r>
              <w:rPr>
                <w:rFonts w:ascii="宋体" w:hAnsi="宋体" w:eastAsia="宋体"/>
                <w:sz w:val="16"/>
              </w:rPr>
              <w:t>18.50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748D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C038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E6905">
            <w:pPr>
              <w:jc w:val="center"/>
            </w:pPr>
            <w:r>
              <w:rPr>
                <w:rFonts w:ascii="宋体" w:hAnsi="宋体" w:eastAsia="宋体"/>
                <w:sz w:val="16"/>
              </w:rPr>
              <w:t>10.00</w:t>
            </w:r>
          </w:p>
        </w:tc>
      </w:tr>
      <w:tr w14:paraId="0B6C8F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20D6A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2EC7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BD660">
            <w:pPr>
              <w:jc w:val="center"/>
            </w:pPr>
            <w:r>
              <w:rPr>
                <w:rFonts w:ascii="宋体" w:hAnsi="宋体" w:eastAsia="宋体"/>
                <w:sz w:val="16"/>
              </w:rPr>
              <w:t>18.50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633A4">
            <w:pPr>
              <w:jc w:val="center"/>
            </w:pPr>
            <w:r>
              <w:rPr>
                <w:rFonts w:ascii="宋体" w:hAnsi="宋体" w:eastAsia="宋体"/>
                <w:sz w:val="16"/>
              </w:rPr>
              <w:t>18.50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72370">
            <w:pPr>
              <w:jc w:val="center"/>
            </w:pPr>
            <w:r>
              <w:rPr>
                <w:rFonts w:ascii="宋体" w:hAnsi="宋体" w:eastAsia="宋体"/>
                <w:sz w:val="16"/>
              </w:rPr>
              <w:t>18.50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62AA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5AC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044A3">
            <w:pPr>
              <w:jc w:val="center"/>
            </w:pPr>
            <w:r>
              <w:rPr>
                <w:rFonts w:ascii="宋体" w:hAnsi="宋体" w:eastAsia="宋体"/>
                <w:sz w:val="16"/>
              </w:rPr>
              <w:t>—</w:t>
            </w:r>
          </w:p>
        </w:tc>
      </w:tr>
      <w:tr w14:paraId="0372D3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2F0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0F91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473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EE8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96DE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0425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2E8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0CE43">
            <w:pPr>
              <w:jc w:val="center"/>
            </w:pPr>
            <w:r>
              <w:rPr>
                <w:rFonts w:ascii="宋体" w:hAnsi="宋体" w:eastAsia="宋体"/>
                <w:sz w:val="16"/>
              </w:rPr>
              <w:t>—</w:t>
            </w:r>
          </w:p>
        </w:tc>
      </w:tr>
      <w:tr w14:paraId="2A77D9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F5BF3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2EFA3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5680AD">
            <w:pPr>
              <w:jc w:val="center"/>
            </w:pPr>
            <w:r>
              <w:rPr>
                <w:rFonts w:ascii="宋体" w:hAnsi="宋体" w:eastAsia="宋体"/>
                <w:sz w:val="16"/>
              </w:rPr>
              <w:t>实际完成情况</w:t>
            </w:r>
          </w:p>
        </w:tc>
      </w:tr>
      <w:tr w14:paraId="3E938B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28D90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2FB60E">
            <w:pPr>
              <w:jc w:val="both"/>
            </w:pPr>
            <w:r>
              <w:rPr>
                <w:rFonts w:ascii="宋体" w:hAnsi="宋体" w:eastAsia="宋体"/>
                <w:sz w:val="16"/>
              </w:rPr>
              <w:t>项目计划资金为18.5万元，项目计划于2023年12月30日前完成。通过本项目的实施，确定地下水位下降区域，有效控制地下水位下降，改善农业生态环境。待项目实施完成，争取使委托采购单位满意度不低于95%。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DCBC83">
            <w:pPr>
              <w:jc w:val="both"/>
            </w:pPr>
            <w:r>
              <w:rPr>
                <w:rFonts w:hint="eastAsia" w:ascii="宋体" w:hAnsi="宋体"/>
                <w:sz w:val="16"/>
                <w:lang w:eastAsia="zh-CN"/>
              </w:rPr>
              <w:t>截至</w:t>
            </w:r>
            <w:r>
              <w:rPr>
                <w:rFonts w:ascii="宋体" w:hAnsi="宋体" w:eastAsia="宋体"/>
                <w:sz w:val="16"/>
              </w:rPr>
              <w:t>2024年12月31日，项目共支出18.5万元，预算执行100%，项目完成全县地下水位下降整治工作地块分类上图工作，通过项目实施对不同类型地块进行分类上图，可以直观地了解地下水位下降问题在不同区域的分布情况，为制定针对性的整治措施提供依据，使得采购单位满意度达到95%。</w:t>
            </w:r>
          </w:p>
        </w:tc>
      </w:tr>
      <w:tr w14:paraId="6CC07B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57E4F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3552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9CD4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C04C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5836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87FA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FC59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B8FB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FD276">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7DF3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4D32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3F82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832C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0C965">
            <w:pPr>
              <w:jc w:val="center"/>
            </w:pPr>
            <w:r>
              <w:rPr>
                <w:rFonts w:ascii="宋体" w:hAnsi="宋体" w:eastAsia="宋体"/>
                <w:sz w:val="16"/>
              </w:rPr>
              <w:t>偏差原因分析及改进措施</w:t>
            </w:r>
          </w:p>
        </w:tc>
      </w:tr>
      <w:tr w14:paraId="373DC8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C1B14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76633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46CD8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D9C0F">
            <w:pPr>
              <w:jc w:val="center"/>
            </w:pPr>
            <w:r>
              <w:rPr>
                <w:rFonts w:ascii="宋体" w:hAnsi="宋体" w:eastAsia="宋体"/>
                <w:sz w:val="16"/>
              </w:rPr>
              <w:t>耕地图斑矢量数据涉及乡镇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AA7F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04F0C">
            <w:pPr>
              <w:jc w:val="center"/>
            </w:pPr>
            <w:r>
              <w:rPr>
                <w:rFonts w:ascii="宋体" w:hAnsi="宋体" w:eastAsia="宋体"/>
                <w:sz w:val="16"/>
              </w:rPr>
              <w:t>&gt;=9个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EB6E3">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496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F796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18A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9B5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296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076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BAFCF">
            <w:pPr>
              <w:jc w:val="center"/>
            </w:pPr>
            <w:r>
              <w:rPr>
                <w:rFonts w:ascii="宋体" w:hAnsi="宋体" w:eastAsia="宋体"/>
                <w:sz w:val="16"/>
              </w:rPr>
              <w:t>由于年初填写目标值填写错误导致该指标未完成。</w:t>
            </w:r>
          </w:p>
        </w:tc>
      </w:tr>
      <w:tr w14:paraId="426AE9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F0A7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9E55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EC2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AC133">
            <w:pPr>
              <w:jc w:val="center"/>
            </w:pPr>
            <w:r>
              <w:rPr>
                <w:rFonts w:ascii="宋体" w:hAnsi="宋体" w:eastAsia="宋体"/>
                <w:sz w:val="16"/>
              </w:rPr>
              <w:t>矢量数据汇总图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73A1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ECE40">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4245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160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688C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92B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DA9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7DE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F16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B9509">
            <w:pPr>
              <w:jc w:val="center"/>
            </w:pPr>
          </w:p>
        </w:tc>
      </w:tr>
      <w:tr w14:paraId="7B12FF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1E62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7C6B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3F9B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9C681">
            <w:pPr>
              <w:jc w:val="center"/>
            </w:pPr>
            <w:r>
              <w:rPr>
                <w:rFonts w:ascii="宋体" w:hAnsi="宋体" w:eastAsia="宋体"/>
                <w:sz w:val="16"/>
              </w:rPr>
              <w:t>委托第三方数量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489E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6E98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8E9F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F6B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694C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35C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1B8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910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8CE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88AC2">
            <w:pPr>
              <w:jc w:val="center"/>
            </w:pPr>
          </w:p>
        </w:tc>
      </w:tr>
      <w:tr w14:paraId="17815C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28D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7FC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8CAE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1BEF0">
            <w:pPr>
              <w:jc w:val="center"/>
            </w:pPr>
            <w:r>
              <w:rPr>
                <w:rFonts w:ascii="宋体" w:hAnsi="宋体" w:eastAsia="宋体"/>
                <w:sz w:val="16"/>
              </w:rPr>
              <w:t>测绘成果符合要求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C4A5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28C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AC0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A5A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78EA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441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2FC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3143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AC5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F82DD">
            <w:pPr>
              <w:jc w:val="center"/>
            </w:pPr>
          </w:p>
        </w:tc>
      </w:tr>
      <w:tr w14:paraId="57551C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4581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FE6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F874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681A5">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6E3D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065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089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227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AE06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171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6B9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10F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B23A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C2801">
            <w:pPr>
              <w:jc w:val="center"/>
            </w:pPr>
          </w:p>
        </w:tc>
      </w:tr>
      <w:tr w14:paraId="35AD3A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B6D3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A4A4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C808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42F5A">
            <w:pPr>
              <w:jc w:val="center"/>
            </w:pPr>
            <w:r>
              <w:rPr>
                <w:rFonts w:ascii="宋体" w:hAnsi="宋体" w:eastAsia="宋体"/>
                <w:sz w:val="16"/>
              </w:rPr>
              <w:t>项目技术服务费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7CAE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ADAAD">
            <w:pPr>
              <w:jc w:val="center"/>
            </w:pPr>
            <w:r>
              <w:rPr>
                <w:rFonts w:ascii="宋体" w:hAnsi="宋体" w:eastAsia="宋体"/>
                <w:sz w:val="16"/>
              </w:rPr>
              <w:t>=18.5万元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FC53C">
            <w:pPr>
              <w:jc w:val="center"/>
            </w:pPr>
            <w:r>
              <w:rPr>
                <w:rFonts w:ascii="宋体" w:hAnsi="宋体" w:eastAsia="宋体"/>
                <w:sz w:val="16"/>
              </w:rPr>
              <w:t>=18.5万元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A0F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F120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B60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0C5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623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B1C3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18F43">
            <w:pPr>
              <w:jc w:val="center"/>
            </w:pPr>
          </w:p>
        </w:tc>
      </w:tr>
      <w:tr w14:paraId="7C9EB7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31BB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1E0DE7">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CE7F4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BB9B1">
            <w:pPr>
              <w:jc w:val="center"/>
            </w:pPr>
            <w:r>
              <w:rPr>
                <w:rFonts w:ascii="宋体" w:hAnsi="宋体" w:eastAsia="宋体"/>
                <w:sz w:val="16"/>
              </w:rPr>
              <w:t>资金使用重大违规行为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BA3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C2B5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CA89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719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B11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4DE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98F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21C8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4BC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D28B7">
            <w:pPr>
              <w:jc w:val="center"/>
            </w:pPr>
          </w:p>
        </w:tc>
      </w:tr>
      <w:tr w14:paraId="5E37BA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67B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FC4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B3DC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1927B">
            <w:pPr>
              <w:jc w:val="center"/>
            </w:pPr>
            <w:r>
              <w:rPr>
                <w:rFonts w:ascii="宋体" w:hAnsi="宋体" w:eastAsia="宋体"/>
                <w:sz w:val="16"/>
              </w:rPr>
              <w:t>有效改善农业生态环境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48F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B123C">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66C36">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88A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924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15C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E6C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92EA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EF9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3143D">
            <w:pPr>
              <w:jc w:val="center"/>
            </w:pPr>
          </w:p>
        </w:tc>
      </w:tr>
      <w:tr w14:paraId="1504DB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456D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5105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DF3E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AB8BB">
            <w:pPr>
              <w:jc w:val="center"/>
            </w:pPr>
            <w:r>
              <w:rPr>
                <w:rFonts w:ascii="宋体" w:hAnsi="宋体" w:eastAsia="宋体"/>
                <w:sz w:val="16"/>
              </w:rPr>
              <w:t>采购单位满意度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C30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BDF0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0938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734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020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93A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698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5202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2CE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B824C">
            <w:pPr>
              <w:jc w:val="center"/>
            </w:pPr>
          </w:p>
        </w:tc>
      </w:tr>
      <w:tr w14:paraId="6440C9E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71D3E1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3F9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3C58A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BF911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DB26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3FA36">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D3168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C00D8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C8719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BEA6F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74A322"/>
        </w:tc>
      </w:tr>
    </w:tbl>
    <w:p w14:paraId="70B85B1F">
      <w:r>
        <w:br w:type="page"/>
      </w:r>
    </w:p>
    <w:tbl>
      <w:tblPr>
        <w:tblStyle w:val="9"/>
        <w:tblW w:w="0" w:type="auto"/>
        <w:tblInd w:w="0" w:type="dxa"/>
        <w:tblLayout w:type="autofit"/>
        <w:tblCellMar>
          <w:top w:w="0" w:type="dxa"/>
          <w:left w:w="108" w:type="dxa"/>
          <w:bottom w:w="0" w:type="dxa"/>
          <w:right w:w="108" w:type="dxa"/>
        </w:tblCellMar>
      </w:tblPr>
      <w:tblGrid>
        <w:gridCol w:w="631"/>
        <w:gridCol w:w="630"/>
        <w:gridCol w:w="630"/>
        <w:gridCol w:w="630"/>
        <w:gridCol w:w="631"/>
        <w:gridCol w:w="632"/>
        <w:gridCol w:w="856"/>
        <w:gridCol w:w="631"/>
        <w:gridCol w:w="632"/>
        <w:gridCol w:w="630"/>
        <w:gridCol w:w="632"/>
        <w:gridCol w:w="630"/>
        <w:gridCol w:w="632"/>
        <w:gridCol w:w="633"/>
      </w:tblGrid>
      <w:tr w14:paraId="127C2307">
        <w:tblPrEx>
          <w:tblCellMar>
            <w:top w:w="0" w:type="dxa"/>
            <w:left w:w="108" w:type="dxa"/>
            <w:bottom w:w="0" w:type="dxa"/>
            <w:right w:w="108" w:type="dxa"/>
          </w:tblCellMar>
        </w:tblPrEx>
        <w:tc>
          <w:tcPr>
            <w:tcW w:w="8848" w:type="dxa"/>
            <w:gridSpan w:val="14"/>
            <w:vAlign w:val="center"/>
          </w:tcPr>
          <w:p w14:paraId="2F43A706">
            <w:pPr>
              <w:jc w:val="center"/>
            </w:pPr>
            <w:r>
              <w:rPr>
                <w:rFonts w:ascii="宋体" w:hAnsi="宋体" w:eastAsia="宋体"/>
                <w:sz w:val="24"/>
              </w:rPr>
              <w:t>项目支出绩效自评表</w:t>
            </w:r>
          </w:p>
        </w:tc>
      </w:tr>
      <w:tr w14:paraId="5CCFCB1F">
        <w:tblPrEx>
          <w:tblCellMar>
            <w:top w:w="0" w:type="dxa"/>
            <w:left w:w="108" w:type="dxa"/>
            <w:bottom w:w="0" w:type="dxa"/>
            <w:right w:w="108" w:type="dxa"/>
          </w:tblCellMar>
        </w:tblPrEx>
        <w:tc>
          <w:tcPr>
            <w:tcW w:w="8848" w:type="dxa"/>
            <w:gridSpan w:val="14"/>
            <w:vAlign w:val="center"/>
          </w:tcPr>
          <w:p w14:paraId="7BD6430E">
            <w:pPr>
              <w:jc w:val="center"/>
            </w:pPr>
            <w:r>
              <w:rPr>
                <w:rFonts w:ascii="宋体" w:hAnsi="宋体" w:eastAsia="宋体"/>
                <w:sz w:val="24"/>
              </w:rPr>
              <w:t>(2024年度)</w:t>
            </w:r>
          </w:p>
        </w:tc>
      </w:tr>
      <w:tr w14:paraId="735FF8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2B12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49A899B">
            <w:pPr>
              <w:jc w:val="center"/>
            </w:pPr>
            <w:r>
              <w:rPr>
                <w:rFonts w:ascii="宋体" w:hAnsi="宋体" w:eastAsia="宋体"/>
                <w:sz w:val="16"/>
              </w:rPr>
              <w:t>基层农技推广体系改革与建设项目</w:t>
            </w:r>
          </w:p>
        </w:tc>
      </w:tr>
      <w:tr w14:paraId="5E5660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73A8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5A38A8">
            <w:pPr>
              <w:jc w:val="center"/>
            </w:pPr>
            <w:r>
              <w:rPr>
                <w:rFonts w:ascii="宋体" w:hAnsi="宋体" w:eastAsia="宋体"/>
                <w:sz w:val="16"/>
              </w:rPr>
              <w:t>吉木萨尔县农业农村局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8073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4021A3">
            <w:pPr>
              <w:jc w:val="center"/>
            </w:pPr>
            <w:r>
              <w:rPr>
                <w:rFonts w:ascii="宋体" w:hAnsi="宋体" w:eastAsia="宋体"/>
                <w:sz w:val="16"/>
              </w:rPr>
              <w:t>吉木萨尔县农业农村局</w:t>
            </w:r>
          </w:p>
        </w:tc>
      </w:tr>
      <w:tr w14:paraId="0B3F0C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595FD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F238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8C8A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C9EF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21E4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58B8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1269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0C130">
            <w:pPr>
              <w:jc w:val="center"/>
            </w:pPr>
            <w:r>
              <w:rPr>
                <w:rFonts w:ascii="宋体" w:hAnsi="宋体" w:eastAsia="宋体"/>
                <w:sz w:val="16"/>
              </w:rPr>
              <w:t>得分</w:t>
            </w:r>
          </w:p>
        </w:tc>
      </w:tr>
      <w:tr w14:paraId="14F851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F89C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5432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FDB2E">
            <w:pPr>
              <w:jc w:val="center"/>
            </w:pPr>
            <w:r>
              <w:rPr>
                <w:rFonts w:ascii="宋体" w:hAnsi="宋体" w:eastAsia="宋体"/>
                <w:sz w:val="16"/>
              </w:rPr>
              <w:t>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394C1">
            <w:pPr>
              <w:jc w:val="center"/>
            </w:pPr>
            <w:r>
              <w:rPr>
                <w:rFonts w:ascii="宋体" w:hAnsi="宋体" w:eastAsia="宋体"/>
                <w:sz w:val="16"/>
              </w:rPr>
              <w:t>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DD02F">
            <w:pPr>
              <w:jc w:val="center"/>
            </w:pPr>
            <w:r>
              <w:rPr>
                <w:rFonts w:ascii="宋体" w:hAnsi="宋体" w:eastAsia="宋体"/>
                <w:sz w:val="16"/>
              </w:rPr>
              <w:t>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7C95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6A57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E0819">
            <w:pPr>
              <w:jc w:val="center"/>
            </w:pPr>
            <w:r>
              <w:rPr>
                <w:rFonts w:ascii="宋体" w:hAnsi="宋体" w:eastAsia="宋体"/>
                <w:sz w:val="16"/>
              </w:rPr>
              <w:t>10.00</w:t>
            </w:r>
          </w:p>
        </w:tc>
      </w:tr>
      <w:tr w14:paraId="0F2F74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8736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2FB9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B3B9D">
            <w:pPr>
              <w:jc w:val="center"/>
            </w:pPr>
            <w:r>
              <w:rPr>
                <w:rFonts w:ascii="宋体" w:hAnsi="宋体" w:eastAsia="宋体"/>
                <w:sz w:val="16"/>
              </w:rPr>
              <w:t>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972D0A">
            <w:pPr>
              <w:jc w:val="center"/>
            </w:pPr>
            <w:r>
              <w:rPr>
                <w:rFonts w:ascii="宋体" w:hAnsi="宋体" w:eastAsia="宋体"/>
                <w:sz w:val="16"/>
              </w:rPr>
              <w:t>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7FA1B">
            <w:pPr>
              <w:jc w:val="center"/>
            </w:pPr>
            <w:r>
              <w:rPr>
                <w:rFonts w:ascii="宋体" w:hAnsi="宋体" w:eastAsia="宋体"/>
                <w:sz w:val="16"/>
              </w:rPr>
              <w:t>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D01E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649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F1868">
            <w:pPr>
              <w:jc w:val="center"/>
            </w:pPr>
            <w:r>
              <w:rPr>
                <w:rFonts w:ascii="宋体" w:hAnsi="宋体" w:eastAsia="宋体"/>
                <w:sz w:val="16"/>
              </w:rPr>
              <w:t>—</w:t>
            </w:r>
          </w:p>
        </w:tc>
      </w:tr>
      <w:tr w14:paraId="169133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1DEB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42F3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68D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429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48A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D8AA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E3C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5CE12">
            <w:pPr>
              <w:jc w:val="center"/>
            </w:pPr>
            <w:r>
              <w:rPr>
                <w:rFonts w:ascii="宋体" w:hAnsi="宋体" w:eastAsia="宋体"/>
                <w:sz w:val="16"/>
              </w:rPr>
              <w:t>—</w:t>
            </w:r>
          </w:p>
        </w:tc>
      </w:tr>
      <w:tr w14:paraId="12F2772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6BCB2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CF4C2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520290">
            <w:pPr>
              <w:jc w:val="center"/>
            </w:pPr>
            <w:r>
              <w:rPr>
                <w:rFonts w:ascii="宋体" w:hAnsi="宋体" w:eastAsia="宋体"/>
                <w:sz w:val="16"/>
              </w:rPr>
              <w:t>实际完成情况</w:t>
            </w:r>
          </w:p>
        </w:tc>
      </w:tr>
      <w:tr w14:paraId="0A794F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7DD74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33DE24">
            <w:pPr>
              <w:jc w:val="both"/>
            </w:pPr>
            <w:r>
              <w:rPr>
                <w:rFonts w:ascii="宋体" w:hAnsi="宋体" w:eastAsia="宋体"/>
                <w:sz w:val="16"/>
              </w:rPr>
              <w:t>结合2024年中央农业生产发展资金文件中相关要求，按时高效完成2024年基层农技推广改革与建设项目，使农业科技示范基地建设、农业科技主体培育、农业先进技术推广应用均能发挥好作用。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CAE32C">
            <w:pPr>
              <w:jc w:val="both"/>
            </w:pPr>
            <w:r>
              <w:rPr>
                <w:rFonts w:hint="eastAsia" w:ascii="宋体" w:hAnsi="宋体"/>
                <w:sz w:val="16"/>
                <w:lang w:eastAsia="zh-CN"/>
              </w:rPr>
              <w:t>截至</w:t>
            </w:r>
            <w:r>
              <w:rPr>
                <w:rFonts w:ascii="宋体" w:hAnsi="宋体" w:eastAsia="宋体"/>
                <w:sz w:val="16"/>
              </w:rPr>
              <w:t>2024年12月31日，项目实际支出90万元，预算执行率为100%。落实科技支撑粮油等主要作物大面积单产提升行动任务。2024年全县农作物总播种面积65.18万亩，粮食作物播种面积47.71万亩，加强先进适用技术落地应用。积极推介发布适用于本县推广应用的主导品种和主推技术，其中主导品种38个，小麦9个、玉米16个、籽用南瓜9个、打瓜4个；主推技术4项。建立了3个种植技术成熟、交通便利、具备较好基础设施的基地作为科技示范展示基地。选聘了21名有丰富农业生产实践经验、较高技术专长、服务意识强且有较好群众基础的人员</w:t>
            </w:r>
            <w:r>
              <w:rPr>
                <w:rFonts w:hint="eastAsia" w:ascii="宋体" w:hAnsi="宋体"/>
                <w:sz w:val="16"/>
                <w:lang w:eastAsia="zh-CN"/>
              </w:rPr>
              <w:t>作为</w:t>
            </w:r>
            <w:r>
              <w:rPr>
                <w:rFonts w:ascii="宋体" w:hAnsi="宋体" w:eastAsia="宋体"/>
                <w:sz w:val="16"/>
              </w:rPr>
              <w:t>特聘农技人员。采取异地观摩、现场培训等形式开展相关培训2期累计受训人数55人，为全面提升技术人员素质能力奠定了基础。严格筛选出10个具有代表性和影响力、能力较强、示范作用较好、辐射带动力强的新型经营主体带头人、种植大户、乡土专家作为农业科技示范主体。</w:t>
            </w:r>
          </w:p>
        </w:tc>
      </w:tr>
      <w:tr w14:paraId="6F9688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44343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1C88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66FF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1031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5A8B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2032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A023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9043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ECCD4">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99BB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4853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DC79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DC7E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EBA71">
            <w:pPr>
              <w:jc w:val="center"/>
            </w:pPr>
            <w:r>
              <w:rPr>
                <w:rFonts w:ascii="宋体" w:hAnsi="宋体" w:eastAsia="宋体"/>
                <w:sz w:val="16"/>
              </w:rPr>
              <w:t>偏差原因分析及改进措施</w:t>
            </w:r>
          </w:p>
        </w:tc>
      </w:tr>
      <w:tr w14:paraId="53CC4D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BEA99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B5E2B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6BC15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48A2E">
            <w:pPr>
              <w:jc w:val="center"/>
            </w:pPr>
            <w:r>
              <w:rPr>
                <w:rFonts w:ascii="宋体" w:hAnsi="宋体" w:eastAsia="宋体"/>
                <w:sz w:val="16"/>
              </w:rPr>
              <w:t>农业科技示范基地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69CF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11871">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C0DD2">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1A5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DB84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8A3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FA1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8AE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70E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1865A">
            <w:pPr>
              <w:jc w:val="center"/>
            </w:pPr>
          </w:p>
        </w:tc>
      </w:tr>
      <w:tr w14:paraId="2FB730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1720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D923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34DD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159CB">
            <w:pPr>
              <w:jc w:val="center"/>
            </w:pPr>
            <w:r>
              <w:rPr>
                <w:rFonts w:ascii="宋体" w:hAnsi="宋体" w:eastAsia="宋体"/>
                <w:sz w:val="16"/>
              </w:rPr>
              <w:t>特聘农技人员招聘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52BE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B2B8D">
            <w:pPr>
              <w:jc w:val="center"/>
            </w:pPr>
            <w:r>
              <w:rPr>
                <w:rFonts w:ascii="宋体" w:hAnsi="宋体" w:eastAsia="宋体"/>
                <w:sz w:val="16"/>
              </w:rPr>
              <w:t>&gt;=15人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1909F">
            <w:pPr>
              <w:jc w:val="center"/>
            </w:pPr>
            <w:r>
              <w:rPr>
                <w:rFonts w:ascii="宋体" w:hAnsi="宋体" w:eastAsia="宋体"/>
                <w:sz w:val="16"/>
              </w:rPr>
              <w:t>=21人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AEEED">
            <w:pPr>
              <w:jc w:val="center"/>
            </w:pPr>
            <w:r>
              <w:rPr>
                <w:rFonts w:ascii="宋体" w:hAnsi="宋体" w:eastAsia="宋体"/>
                <w:sz w:val="16"/>
              </w:rPr>
              <w:t>140%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632AF">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119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FFB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45A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949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C4DE7">
            <w:pPr>
              <w:jc w:val="center"/>
            </w:pPr>
            <w:r>
              <w:rPr>
                <w:rFonts w:ascii="宋体" w:hAnsi="宋体" w:eastAsia="宋体"/>
                <w:sz w:val="16"/>
              </w:rPr>
              <w:t>县级年初计划招聘15人，州级方案要求按照招聘21人，并拨付21名特聘农技人员补助，故实际招聘21人，比县级年初计划多招聘6人。</w:t>
            </w:r>
          </w:p>
        </w:tc>
      </w:tr>
      <w:tr w14:paraId="44B556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6790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EEF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B35E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75A46">
            <w:pPr>
              <w:jc w:val="center"/>
            </w:pPr>
            <w:r>
              <w:rPr>
                <w:rFonts w:ascii="宋体" w:hAnsi="宋体" w:eastAsia="宋体"/>
                <w:sz w:val="16"/>
              </w:rPr>
              <w:t>农业主体技术到位率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8065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E372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F89D1">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CB6A7">
            <w:pPr>
              <w:jc w:val="center"/>
            </w:pPr>
            <w:r>
              <w:rPr>
                <w:rFonts w:ascii="宋体" w:hAnsi="宋体" w:eastAsia="宋体"/>
                <w:sz w:val="16"/>
              </w:rPr>
              <w:t>101%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D6BBD">
            <w:pPr>
              <w:jc w:val="center"/>
            </w:pPr>
            <w:r>
              <w:rPr>
                <w:rFonts w:ascii="宋体" w:hAnsi="宋体" w:eastAsia="宋体"/>
                <w:sz w:val="16"/>
              </w:rPr>
              <w:t>4.95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D2F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4C8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EE3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FF6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A7082">
            <w:pPr>
              <w:jc w:val="center"/>
            </w:pPr>
            <w:r>
              <w:rPr>
                <w:rFonts w:ascii="宋体" w:hAnsi="宋体" w:eastAsia="宋体"/>
                <w:sz w:val="16"/>
              </w:rPr>
              <w:t>主推技术到位率达到96%，符合计划中的大于等于95%。</w:t>
            </w:r>
          </w:p>
        </w:tc>
      </w:tr>
      <w:tr w14:paraId="2245FA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FCE9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810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54AD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C3E1D">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14F1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F31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B8E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084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71AA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242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AF9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AD2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259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8DD57">
            <w:pPr>
              <w:jc w:val="center"/>
            </w:pPr>
          </w:p>
        </w:tc>
      </w:tr>
      <w:tr w14:paraId="66BFFE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E46E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5318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19CA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8905A">
            <w:pPr>
              <w:jc w:val="center"/>
            </w:pPr>
            <w:r>
              <w:rPr>
                <w:rFonts w:ascii="宋体" w:hAnsi="宋体" w:eastAsia="宋体"/>
                <w:sz w:val="16"/>
              </w:rPr>
              <w:t>基层农技推广改革与建设项目成本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BBFE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55E68">
            <w:pPr>
              <w:jc w:val="center"/>
            </w:pPr>
            <w:r>
              <w:rPr>
                <w:rFonts w:ascii="宋体" w:hAnsi="宋体" w:eastAsia="宋体"/>
                <w:sz w:val="16"/>
              </w:rPr>
              <w:t>&lt;=90万元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5C2A8">
            <w:pPr>
              <w:jc w:val="center"/>
            </w:pPr>
            <w:r>
              <w:rPr>
                <w:rFonts w:ascii="宋体" w:hAnsi="宋体" w:eastAsia="宋体"/>
                <w:sz w:val="16"/>
              </w:rPr>
              <w:t>=89.9995万元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51C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85C8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773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7A3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99F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DAE7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B4132">
            <w:pPr>
              <w:jc w:val="center"/>
            </w:pPr>
          </w:p>
        </w:tc>
      </w:tr>
      <w:tr w14:paraId="2A640F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897B6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A7BD0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D3D0E">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94286">
            <w:pPr>
              <w:jc w:val="center"/>
            </w:pPr>
            <w:r>
              <w:rPr>
                <w:rFonts w:ascii="宋体" w:hAnsi="宋体" w:eastAsia="宋体"/>
                <w:sz w:val="16"/>
              </w:rPr>
              <w:t>提高农技人员服务水平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C75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CF55E">
            <w:pPr>
              <w:jc w:val="center"/>
            </w:pPr>
            <w:r>
              <w:rPr>
                <w:rFonts w:ascii="宋体" w:hAnsi="宋体" w:eastAsia="宋体"/>
                <w:sz w:val="16"/>
              </w:rPr>
              <w:t>稳步提升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1BF3F">
            <w:pPr>
              <w:jc w:val="center"/>
            </w:pPr>
            <w:r>
              <w:rPr>
                <w:rFonts w:ascii="宋体" w:hAnsi="宋体" w:eastAsia="宋体"/>
                <w:sz w:val="16"/>
              </w:rPr>
              <w:t>稳步提升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AAB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164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F42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FC0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1225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DF9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9C5CF">
            <w:pPr>
              <w:jc w:val="center"/>
            </w:pPr>
          </w:p>
        </w:tc>
      </w:tr>
      <w:tr w14:paraId="6D4B99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255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3B7A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E408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9FD37">
            <w:pPr>
              <w:jc w:val="center"/>
            </w:pPr>
            <w:r>
              <w:rPr>
                <w:rFonts w:ascii="宋体" w:hAnsi="宋体" w:eastAsia="宋体"/>
                <w:sz w:val="16"/>
              </w:rPr>
              <w:t>提升科技示范主体带动能力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DFB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B7B2A">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08F6C">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6B8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28A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1B9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EB9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9CF7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B92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7ABC0">
            <w:pPr>
              <w:jc w:val="center"/>
            </w:pPr>
          </w:p>
        </w:tc>
      </w:tr>
      <w:tr w14:paraId="55BCC2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2B85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4330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021A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AE23D">
            <w:pPr>
              <w:jc w:val="center"/>
            </w:pPr>
            <w:r>
              <w:rPr>
                <w:rFonts w:ascii="宋体" w:hAnsi="宋体" w:eastAsia="宋体"/>
                <w:sz w:val="16"/>
              </w:rPr>
              <w:t>农技推广服务对象满意度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C41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187B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BD80F">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CD2AC">
            <w:pPr>
              <w:jc w:val="center"/>
            </w:pPr>
            <w:r>
              <w:rPr>
                <w:rFonts w:ascii="宋体" w:hAnsi="宋体" w:eastAsia="宋体"/>
                <w:sz w:val="16"/>
              </w:rPr>
              <w:t>101%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942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83D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D5A5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C0CF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393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7B16B">
            <w:pPr>
              <w:jc w:val="center"/>
            </w:pPr>
            <w:r>
              <w:rPr>
                <w:rFonts w:ascii="宋体" w:hAnsi="宋体" w:eastAsia="宋体"/>
                <w:sz w:val="16"/>
              </w:rPr>
              <w:t>农机推广</w:t>
            </w:r>
            <w:r>
              <w:rPr>
                <w:rFonts w:hint="eastAsia" w:ascii="宋体" w:hAnsi="宋体"/>
                <w:sz w:val="16"/>
                <w:lang w:eastAsia="zh-CN"/>
              </w:rPr>
              <w:t>对</w:t>
            </w:r>
            <w:r>
              <w:rPr>
                <w:rFonts w:ascii="宋体" w:hAnsi="宋体" w:eastAsia="宋体"/>
                <w:sz w:val="16"/>
              </w:rPr>
              <w:t>受益对象很满意，满意度达到96%。</w:t>
            </w:r>
          </w:p>
        </w:tc>
      </w:tr>
      <w:tr w14:paraId="739B910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C43E7C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7F6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794A3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1D03F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4214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FF651">
            <w:pPr>
              <w:jc w:val="center"/>
            </w:pPr>
            <w:r>
              <w:rPr>
                <w:rFonts w:ascii="宋体" w:hAnsi="宋体" w:eastAsia="宋体"/>
                <w:sz w:val="16"/>
              </w:rPr>
              <w:t>93.95分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5ABE2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84B33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8DAEA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704D4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2019F2"/>
        </w:tc>
      </w:tr>
    </w:tbl>
    <w:p w14:paraId="20779ACF">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627"/>
        <w:gridCol w:w="776"/>
        <w:gridCol w:w="696"/>
        <w:gridCol w:w="629"/>
        <w:gridCol w:w="696"/>
        <w:gridCol w:w="625"/>
        <w:gridCol w:w="625"/>
        <w:gridCol w:w="625"/>
        <w:gridCol w:w="625"/>
        <w:gridCol w:w="632"/>
      </w:tblGrid>
      <w:tr w14:paraId="132816A7">
        <w:tblPrEx>
          <w:tblCellMar>
            <w:top w:w="0" w:type="dxa"/>
            <w:left w:w="108" w:type="dxa"/>
            <w:bottom w:w="0" w:type="dxa"/>
            <w:right w:w="108" w:type="dxa"/>
          </w:tblCellMar>
        </w:tblPrEx>
        <w:tc>
          <w:tcPr>
            <w:tcW w:w="8848" w:type="dxa"/>
            <w:gridSpan w:val="14"/>
            <w:vAlign w:val="center"/>
          </w:tcPr>
          <w:p w14:paraId="4B55EDB5">
            <w:pPr>
              <w:jc w:val="center"/>
            </w:pPr>
            <w:r>
              <w:rPr>
                <w:rFonts w:ascii="宋体" w:hAnsi="宋体" w:eastAsia="宋体"/>
                <w:sz w:val="24"/>
              </w:rPr>
              <w:t>项目支出绩效自评表</w:t>
            </w:r>
          </w:p>
        </w:tc>
      </w:tr>
      <w:tr w14:paraId="231A07A2">
        <w:tblPrEx>
          <w:tblCellMar>
            <w:top w:w="0" w:type="dxa"/>
            <w:left w:w="108" w:type="dxa"/>
            <w:bottom w:w="0" w:type="dxa"/>
            <w:right w:w="108" w:type="dxa"/>
          </w:tblCellMar>
        </w:tblPrEx>
        <w:tc>
          <w:tcPr>
            <w:tcW w:w="8848" w:type="dxa"/>
            <w:gridSpan w:val="14"/>
            <w:vAlign w:val="center"/>
          </w:tcPr>
          <w:p w14:paraId="13BD4332">
            <w:pPr>
              <w:jc w:val="center"/>
            </w:pPr>
            <w:r>
              <w:rPr>
                <w:rFonts w:ascii="宋体" w:hAnsi="宋体" w:eastAsia="宋体"/>
                <w:sz w:val="24"/>
              </w:rPr>
              <w:t>(2024年度)</w:t>
            </w:r>
          </w:p>
        </w:tc>
      </w:tr>
      <w:tr w14:paraId="7E3B2F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FB4D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A30937B">
            <w:pPr>
              <w:jc w:val="center"/>
            </w:pPr>
            <w:r>
              <w:rPr>
                <w:rFonts w:ascii="宋体" w:hAnsi="宋体" w:eastAsia="宋体"/>
                <w:sz w:val="16"/>
              </w:rPr>
              <w:t>昌州财农</w:t>
            </w:r>
            <w:r>
              <w:rPr>
                <w:rFonts w:hint="eastAsia" w:ascii="宋体" w:hAnsi="宋体"/>
                <w:sz w:val="16"/>
                <w:lang w:eastAsia="zh-CN"/>
              </w:rPr>
              <w:t>〔2023〕40号－</w:t>
            </w:r>
            <w:r>
              <w:rPr>
                <w:rFonts w:ascii="宋体" w:hAnsi="宋体" w:eastAsia="宋体"/>
                <w:sz w:val="16"/>
              </w:rPr>
              <w:t>关于下达2023年2023年昌吉州农业发展资金预算的通知</w:t>
            </w:r>
          </w:p>
        </w:tc>
      </w:tr>
      <w:tr w14:paraId="2E79F6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13C0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9A4958">
            <w:pPr>
              <w:jc w:val="center"/>
            </w:pPr>
            <w:r>
              <w:rPr>
                <w:rFonts w:ascii="宋体" w:hAnsi="宋体" w:eastAsia="宋体"/>
                <w:sz w:val="16"/>
              </w:rPr>
              <w:t>吉木萨尔县农业农村局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38BB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FF43B6">
            <w:pPr>
              <w:jc w:val="center"/>
            </w:pPr>
            <w:r>
              <w:rPr>
                <w:rFonts w:ascii="宋体" w:hAnsi="宋体" w:eastAsia="宋体"/>
                <w:sz w:val="16"/>
              </w:rPr>
              <w:t>吉木萨尔县农业农村局</w:t>
            </w:r>
          </w:p>
        </w:tc>
      </w:tr>
      <w:tr w14:paraId="0A776E0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30C4D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19B3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4EF4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D790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C40C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903C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EC94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9F60E">
            <w:pPr>
              <w:jc w:val="center"/>
            </w:pPr>
            <w:r>
              <w:rPr>
                <w:rFonts w:ascii="宋体" w:hAnsi="宋体" w:eastAsia="宋体"/>
                <w:sz w:val="16"/>
              </w:rPr>
              <w:t>得分</w:t>
            </w:r>
          </w:p>
        </w:tc>
      </w:tr>
      <w:tr w14:paraId="6B1669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D231C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E511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5226E">
            <w:pPr>
              <w:jc w:val="center"/>
            </w:pPr>
            <w:r>
              <w:rPr>
                <w:rFonts w:ascii="宋体" w:hAnsi="宋体" w:eastAsia="宋体"/>
                <w:sz w:val="16"/>
              </w:rPr>
              <w:t>17.10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337C5">
            <w:pPr>
              <w:jc w:val="center"/>
            </w:pPr>
            <w:r>
              <w:rPr>
                <w:rFonts w:ascii="宋体" w:hAnsi="宋体" w:eastAsia="宋体"/>
                <w:sz w:val="16"/>
              </w:rPr>
              <w:t>17.10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7A818">
            <w:pPr>
              <w:jc w:val="center"/>
            </w:pPr>
            <w:r>
              <w:rPr>
                <w:rFonts w:ascii="宋体" w:hAnsi="宋体" w:eastAsia="宋体"/>
                <w:sz w:val="16"/>
              </w:rPr>
              <w:t>17.10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C482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8A0A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7C164">
            <w:pPr>
              <w:jc w:val="center"/>
            </w:pPr>
            <w:r>
              <w:rPr>
                <w:rFonts w:ascii="宋体" w:hAnsi="宋体" w:eastAsia="宋体"/>
                <w:sz w:val="16"/>
              </w:rPr>
              <w:t>10.00</w:t>
            </w:r>
          </w:p>
        </w:tc>
      </w:tr>
      <w:tr w14:paraId="75F293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4C0C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1997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D41E7">
            <w:pPr>
              <w:jc w:val="center"/>
            </w:pPr>
            <w:r>
              <w:rPr>
                <w:rFonts w:ascii="宋体" w:hAnsi="宋体" w:eastAsia="宋体"/>
                <w:sz w:val="16"/>
              </w:rPr>
              <w:t>17.10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EB0CD">
            <w:pPr>
              <w:jc w:val="center"/>
            </w:pPr>
            <w:r>
              <w:rPr>
                <w:rFonts w:ascii="宋体" w:hAnsi="宋体" w:eastAsia="宋体"/>
                <w:sz w:val="16"/>
              </w:rPr>
              <w:t>17.10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0839D">
            <w:pPr>
              <w:jc w:val="center"/>
            </w:pPr>
            <w:r>
              <w:rPr>
                <w:rFonts w:ascii="宋体" w:hAnsi="宋体" w:eastAsia="宋体"/>
                <w:sz w:val="16"/>
              </w:rPr>
              <w:t>17.10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90F6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7D4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E2528">
            <w:pPr>
              <w:jc w:val="center"/>
            </w:pPr>
            <w:r>
              <w:rPr>
                <w:rFonts w:ascii="宋体" w:hAnsi="宋体" w:eastAsia="宋体"/>
                <w:sz w:val="16"/>
              </w:rPr>
              <w:t>—</w:t>
            </w:r>
          </w:p>
        </w:tc>
      </w:tr>
      <w:tr w14:paraId="2D66ED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A766D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CFD6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E0B5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C7CA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4D84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08F5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26F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B72F5">
            <w:pPr>
              <w:jc w:val="center"/>
            </w:pPr>
            <w:r>
              <w:rPr>
                <w:rFonts w:ascii="宋体" w:hAnsi="宋体" w:eastAsia="宋体"/>
                <w:sz w:val="16"/>
              </w:rPr>
              <w:t>—</w:t>
            </w:r>
          </w:p>
        </w:tc>
      </w:tr>
      <w:tr w14:paraId="3E34474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50EAD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06618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E1FB2C">
            <w:pPr>
              <w:jc w:val="center"/>
            </w:pPr>
            <w:r>
              <w:rPr>
                <w:rFonts w:ascii="宋体" w:hAnsi="宋体" w:eastAsia="宋体"/>
                <w:sz w:val="16"/>
              </w:rPr>
              <w:t>实际完成情况</w:t>
            </w:r>
          </w:p>
        </w:tc>
      </w:tr>
      <w:tr w14:paraId="04C6EC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DEA50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B4349F">
            <w:pPr>
              <w:jc w:val="both"/>
            </w:pPr>
            <w:r>
              <w:rPr>
                <w:rFonts w:ascii="宋体" w:hAnsi="宋体" w:eastAsia="宋体"/>
                <w:sz w:val="16"/>
              </w:rPr>
              <w:t>项目计划年内完成57个行政村农机协管员、畜牧统计员、农产品质量监管员17.1万元补助发放。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48520B">
            <w:pPr>
              <w:jc w:val="both"/>
            </w:pPr>
            <w:r>
              <w:rPr>
                <w:rFonts w:hint="eastAsia" w:ascii="宋体" w:hAnsi="宋体"/>
                <w:sz w:val="16"/>
                <w:lang w:eastAsia="zh-CN"/>
              </w:rPr>
              <w:t>截至2024</w:t>
            </w:r>
            <w:r>
              <w:rPr>
                <w:rFonts w:ascii="宋体" w:hAnsi="宋体" w:eastAsia="宋体"/>
                <w:sz w:val="16"/>
              </w:rPr>
              <w:t>年12月31日，项目实际支出17.1万元，预算执行率为100%，已完成57个行政村农机协管员、畜牧统计员、农产品质量监管员补助发放。</w:t>
            </w:r>
          </w:p>
        </w:tc>
      </w:tr>
      <w:tr w14:paraId="537C8A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3BC9C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96BF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17F1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F167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476C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4965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3305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A9A2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0CD23">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69F2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EB3D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A66E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781F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67DD9">
            <w:pPr>
              <w:jc w:val="center"/>
            </w:pPr>
            <w:r>
              <w:rPr>
                <w:rFonts w:ascii="宋体" w:hAnsi="宋体" w:eastAsia="宋体"/>
                <w:sz w:val="16"/>
              </w:rPr>
              <w:t>偏差原因分析及改进措施</w:t>
            </w:r>
          </w:p>
        </w:tc>
      </w:tr>
      <w:tr w14:paraId="25AC787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C6DD3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8D7E9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D9859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FB106">
            <w:pPr>
              <w:jc w:val="center"/>
            </w:pPr>
            <w:r>
              <w:rPr>
                <w:rFonts w:ascii="宋体" w:hAnsi="宋体" w:eastAsia="宋体"/>
                <w:sz w:val="16"/>
              </w:rPr>
              <w:t>畜牧统计员和农产品质量监管员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11D0B">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A38D5">
            <w:pPr>
              <w:jc w:val="center"/>
            </w:pPr>
            <w:r>
              <w:rPr>
                <w:rFonts w:ascii="宋体" w:hAnsi="宋体" w:eastAsia="宋体"/>
                <w:sz w:val="16"/>
              </w:rPr>
              <w:t>&lt;=57人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A0AF3">
            <w:pPr>
              <w:jc w:val="center"/>
            </w:pPr>
            <w:r>
              <w:rPr>
                <w:rFonts w:ascii="宋体" w:hAnsi="宋体" w:eastAsia="宋体"/>
                <w:sz w:val="16"/>
              </w:rPr>
              <w:t>=57人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16F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DBC58">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473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7B4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6AA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28A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F5518">
            <w:pPr>
              <w:jc w:val="center"/>
            </w:pPr>
          </w:p>
        </w:tc>
      </w:tr>
      <w:tr w14:paraId="437A88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BA8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5420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BC8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D3A2B">
            <w:pPr>
              <w:jc w:val="center"/>
            </w:pPr>
            <w:r>
              <w:rPr>
                <w:rFonts w:ascii="宋体" w:hAnsi="宋体" w:eastAsia="宋体"/>
                <w:sz w:val="16"/>
              </w:rPr>
              <w:t>农机协管员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67CF9">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0BDC4">
            <w:pPr>
              <w:jc w:val="center"/>
            </w:pPr>
            <w:r>
              <w:rPr>
                <w:rFonts w:ascii="宋体" w:hAnsi="宋体" w:eastAsia="宋体"/>
                <w:sz w:val="16"/>
              </w:rPr>
              <w:t>&lt;=57人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80AFC">
            <w:pPr>
              <w:jc w:val="center"/>
            </w:pPr>
            <w:r>
              <w:rPr>
                <w:rFonts w:ascii="宋体" w:hAnsi="宋体" w:eastAsia="宋体"/>
                <w:sz w:val="16"/>
              </w:rPr>
              <w:t>=57人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793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490AD">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6D6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FDD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C9A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84E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84851">
            <w:pPr>
              <w:jc w:val="center"/>
            </w:pPr>
          </w:p>
        </w:tc>
      </w:tr>
      <w:tr w14:paraId="002757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AD12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61E3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3217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726DA">
            <w:pPr>
              <w:jc w:val="center"/>
            </w:pPr>
            <w:r>
              <w:rPr>
                <w:rFonts w:ascii="宋体" w:hAnsi="宋体" w:eastAsia="宋体"/>
                <w:sz w:val="16"/>
              </w:rPr>
              <w:t>补助资金发放覆盖率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EABC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1EC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C54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C5A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A513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C0A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603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259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A0E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6F782">
            <w:pPr>
              <w:jc w:val="center"/>
            </w:pPr>
          </w:p>
        </w:tc>
      </w:tr>
      <w:tr w14:paraId="314CB2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66B6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FB12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6959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5A002">
            <w:pPr>
              <w:jc w:val="center"/>
            </w:pPr>
            <w:r>
              <w:rPr>
                <w:rFonts w:ascii="宋体" w:hAnsi="宋体" w:eastAsia="宋体"/>
                <w:sz w:val="16"/>
              </w:rPr>
              <w:t>补助资金拨付到位率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7C82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F97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C31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A20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64D1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1D2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8AE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066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867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CD7F7">
            <w:pPr>
              <w:jc w:val="center"/>
            </w:pPr>
          </w:p>
        </w:tc>
      </w:tr>
      <w:tr w14:paraId="771036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3A652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D1BE2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13F24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FECE1">
            <w:pPr>
              <w:jc w:val="center"/>
            </w:pPr>
            <w:r>
              <w:rPr>
                <w:rFonts w:ascii="宋体" w:hAnsi="宋体" w:eastAsia="宋体"/>
                <w:sz w:val="16"/>
              </w:rPr>
              <w:t>畜牧统计员和农产品质量监管员工资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3B4E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78177">
            <w:pPr>
              <w:jc w:val="center"/>
            </w:pPr>
            <w:r>
              <w:rPr>
                <w:rFonts w:ascii="宋体" w:hAnsi="宋体" w:eastAsia="宋体"/>
                <w:sz w:val="16"/>
              </w:rPr>
              <w:t>&lt;=5.70万元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5F23B">
            <w:pPr>
              <w:jc w:val="center"/>
            </w:pPr>
            <w:r>
              <w:rPr>
                <w:rFonts w:ascii="宋体" w:hAnsi="宋体" w:eastAsia="宋体"/>
                <w:sz w:val="16"/>
              </w:rPr>
              <w:t>&lt;=5.7万元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BA4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9B6D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4B7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F44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637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740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7E53E">
            <w:pPr>
              <w:jc w:val="center"/>
            </w:pPr>
          </w:p>
        </w:tc>
      </w:tr>
      <w:tr w14:paraId="7BD959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3829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FF7F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F160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A1FE7">
            <w:pPr>
              <w:jc w:val="center"/>
            </w:pPr>
            <w:r>
              <w:rPr>
                <w:rFonts w:ascii="宋体" w:hAnsi="宋体" w:eastAsia="宋体"/>
                <w:sz w:val="16"/>
              </w:rPr>
              <w:t>农机协管员工资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51C29">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296B7">
            <w:pPr>
              <w:jc w:val="center"/>
            </w:pPr>
            <w:r>
              <w:rPr>
                <w:rFonts w:ascii="宋体" w:hAnsi="宋体" w:eastAsia="宋体"/>
                <w:sz w:val="16"/>
              </w:rPr>
              <w:t>&lt;=11.40万元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84498">
            <w:pPr>
              <w:jc w:val="center"/>
            </w:pPr>
            <w:r>
              <w:rPr>
                <w:rFonts w:ascii="宋体" w:hAnsi="宋体" w:eastAsia="宋体"/>
                <w:sz w:val="16"/>
              </w:rPr>
              <w:t>&lt;=11.4万元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61A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6EC2A">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2E0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2FD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176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0DB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7E387">
            <w:pPr>
              <w:jc w:val="center"/>
            </w:pPr>
          </w:p>
        </w:tc>
      </w:tr>
      <w:tr w14:paraId="3AF7C9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FF5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FA4E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EBB1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5004D">
            <w:pPr>
              <w:jc w:val="center"/>
            </w:pPr>
            <w:r>
              <w:rPr>
                <w:rFonts w:ascii="宋体" w:hAnsi="宋体" w:eastAsia="宋体"/>
                <w:sz w:val="16"/>
              </w:rPr>
              <w:t>资金使用重大违规违纪问题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3FCD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11842">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3A72E">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4BF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5F2D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855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15C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348B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B62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B6A19">
            <w:pPr>
              <w:jc w:val="center"/>
            </w:pPr>
          </w:p>
        </w:tc>
      </w:tr>
      <w:tr w14:paraId="4E03A7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20C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47BB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42FD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707FA">
            <w:pPr>
              <w:jc w:val="center"/>
            </w:pPr>
            <w:r>
              <w:rPr>
                <w:rFonts w:ascii="宋体" w:hAnsi="宋体" w:eastAsia="宋体"/>
                <w:sz w:val="16"/>
              </w:rPr>
              <w:t>补助对象对补助政策的满意度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929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6B18F">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7F92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6EFEA">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FAD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D64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D69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5702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3BF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3ED38">
            <w:pPr>
              <w:jc w:val="center"/>
            </w:pPr>
            <w:r>
              <w:rPr>
                <w:rFonts w:ascii="宋体" w:hAnsi="宋体" w:eastAsia="宋体"/>
                <w:sz w:val="16"/>
              </w:rPr>
              <w:t>及时发放补助，使得受益补助对象对补助政策实施满意度达到90%。</w:t>
            </w:r>
          </w:p>
        </w:tc>
      </w:tr>
      <w:tr w14:paraId="5CB0D33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63766F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764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504C6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4CED0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0B61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6CB8A">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31E98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F5EA0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1A7D7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0DE8D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35C234"/>
        </w:tc>
      </w:tr>
    </w:tbl>
    <w:p w14:paraId="72CB053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96"/>
      </w:tblGrid>
      <w:tr w14:paraId="4E74BAB3">
        <w:tblPrEx>
          <w:tblCellMar>
            <w:top w:w="0" w:type="dxa"/>
            <w:left w:w="108" w:type="dxa"/>
            <w:bottom w:w="0" w:type="dxa"/>
            <w:right w:w="108" w:type="dxa"/>
          </w:tblCellMar>
        </w:tblPrEx>
        <w:tc>
          <w:tcPr>
            <w:tcW w:w="8848" w:type="dxa"/>
            <w:gridSpan w:val="14"/>
            <w:vAlign w:val="center"/>
          </w:tcPr>
          <w:p w14:paraId="6F350917">
            <w:pPr>
              <w:jc w:val="center"/>
            </w:pPr>
            <w:r>
              <w:rPr>
                <w:rFonts w:ascii="宋体" w:hAnsi="宋体" w:eastAsia="宋体"/>
                <w:sz w:val="24"/>
              </w:rPr>
              <w:t>项目支出绩效自评表</w:t>
            </w:r>
          </w:p>
        </w:tc>
      </w:tr>
      <w:tr w14:paraId="07D7BDC1">
        <w:tblPrEx>
          <w:tblCellMar>
            <w:top w:w="0" w:type="dxa"/>
            <w:left w:w="108" w:type="dxa"/>
            <w:bottom w:w="0" w:type="dxa"/>
            <w:right w:w="108" w:type="dxa"/>
          </w:tblCellMar>
        </w:tblPrEx>
        <w:tc>
          <w:tcPr>
            <w:tcW w:w="8848" w:type="dxa"/>
            <w:gridSpan w:val="14"/>
            <w:vAlign w:val="center"/>
          </w:tcPr>
          <w:p w14:paraId="00EEB3BD">
            <w:pPr>
              <w:jc w:val="center"/>
            </w:pPr>
            <w:r>
              <w:rPr>
                <w:rFonts w:ascii="宋体" w:hAnsi="宋体" w:eastAsia="宋体"/>
                <w:sz w:val="24"/>
              </w:rPr>
              <w:t>(2024年度)</w:t>
            </w:r>
          </w:p>
        </w:tc>
      </w:tr>
      <w:tr w14:paraId="3BA6B0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3393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437B0F2">
            <w:pPr>
              <w:jc w:val="center"/>
            </w:pPr>
            <w:r>
              <w:rPr>
                <w:rFonts w:ascii="宋体" w:hAnsi="宋体" w:eastAsia="宋体"/>
                <w:sz w:val="16"/>
              </w:rPr>
              <w:t>昌州财农</w:t>
            </w:r>
            <w:r>
              <w:rPr>
                <w:rFonts w:hint="eastAsia" w:ascii="宋体" w:hAnsi="宋体"/>
                <w:sz w:val="16"/>
                <w:lang w:eastAsia="zh-CN"/>
              </w:rPr>
              <w:t>〔2024〕2号</w:t>
            </w:r>
            <w:r>
              <w:rPr>
                <w:rFonts w:ascii="宋体" w:hAnsi="宋体" w:eastAsia="宋体"/>
                <w:sz w:val="16"/>
              </w:rPr>
              <w:t>2024年自治区畜牧业生产发展资金</w:t>
            </w:r>
          </w:p>
        </w:tc>
      </w:tr>
      <w:tr w14:paraId="4EA2D1A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0FF6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265747">
            <w:pPr>
              <w:jc w:val="center"/>
            </w:pPr>
            <w:r>
              <w:rPr>
                <w:rFonts w:ascii="宋体" w:hAnsi="宋体" w:eastAsia="宋体"/>
                <w:sz w:val="16"/>
              </w:rPr>
              <w:t>吉木萨尔县农业农村局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BA0B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C106E1">
            <w:pPr>
              <w:jc w:val="center"/>
            </w:pPr>
            <w:r>
              <w:rPr>
                <w:rFonts w:ascii="宋体" w:hAnsi="宋体" w:eastAsia="宋体"/>
                <w:sz w:val="16"/>
              </w:rPr>
              <w:t>吉木萨尔县农业农村局</w:t>
            </w:r>
          </w:p>
        </w:tc>
      </w:tr>
      <w:tr w14:paraId="3E40CC8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B21A89">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EE3E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7129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2568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C28D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715B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06D9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04C00">
            <w:pPr>
              <w:jc w:val="center"/>
            </w:pPr>
            <w:r>
              <w:rPr>
                <w:rFonts w:ascii="宋体" w:hAnsi="宋体" w:eastAsia="宋体"/>
                <w:sz w:val="16"/>
              </w:rPr>
              <w:t>得分</w:t>
            </w:r>
          </w:p>
        </w:tc>
      </w:tr>
      <w:tr w14:paraId="7D804E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A4A6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1050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F60D5">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716ED">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D8D49">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A60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FB430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DD906">
            <w:pPr>
              <w:jc w:val="center"/>
            </w:pPr>
            <w:r>
              <w:rPr>
                <w:rFonts w:ascii="宋体" w:hAnsi="宋体" w:eastAsia="宋体"/>
                <w:sz w:val="16"/>
              </w:rPr>
              <w:t>10.00</w:t>
            </w:r>
          </w:p>
        </w:tc>
      </w:tr>
      <w:tr w14:paraId="0B61E4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8CDB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1B2F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CC87E">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78C96">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9BB93">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4186D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CC8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9CAB4">
            <w:pPr>
              <w:jc w:val="center"/>
            </w:pPr>
            <w:r>
              <w:rPr>
                <w:rFonts w:ascii="宋体" w:hAnsi="宋体" w:eastAsia="宋体"/>
                <w:sz w:val="16"/>
              </w:rPr>
              <w:t>—</w:t>
            </w:r>
          </w:p>
        </w:tc>
      </w:tr>
      <w:tr w14:paraId="5B09CC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F924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BEB6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CE20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E99E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6E7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07BA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C18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93209">
            <w:pPr>
              <w:jc w:val="center"/>
            </w:pPr>
            <w:r>
              <w:rPr>
                <w:rFonts w:ascii="宋体" w:hAnsi="宋体" w:eastAsia="宋体"/>
                <w:sz w:val="16"/>
              </w:rPr>
              <w:t>—</w:t>
            </w:r>
          </w:p>
        </w:tc>
      </w:tr>
      <w:tr w14:paraId="6A19E3D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87170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D8A67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407460">
            <w:pPr>
              <w:jc w:val="center"/>
            </w:pPr>
            <w:r>
              <w:rPr>
                <w:rFonts w:ascii="宋体" w:hAnsi="宋体" w:eastAsia="宋体"/>
                <w:sz w:val="16"/>
              </w:rPr>
              <w:t>实际完成情况</w:t>
            </w:r>
          </w:p>
        </w:tc>
      </w:tr>
      <w:tr w14:paraId="0494F7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8479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A22882">
            <w:pPr>
              <w:jc w:val="both"/>
            </w:pPr>
            <w:r>
              <w:rPr>
                <w:rFonts w:ascii="宋体" w:hAnsi="宋体" w:eastAsia="宋体"/>
                <w:sz w:val="16"/>
              </w:rPr>
              <w:t>根据《关于下达2024年自治区畜牧业生产发展资金预算的通知》（昌州财农</w:t>
            </w:r>
            <w:r>
              <w:rPr>
                <w:rFonts w:hint="eastAsia" w:ascii="宋体" w:hAnsi="宋体"/>
                <w:sz w:val="16"/>
                <w:lang w:eastAsia="zh-CN"/>
              </w:rPr>
              <w:t>〔2024〕2号</w:t>
            </w:r>
            <w:r>
              <w:rPr>
                <w:rFonts w:ascii="宋体" w:hAnsi="宋体" w:eastAsia="宋体"/>
                <w:sz w:val="16"/>
              </w:rPr>
              <w:t>）文件精神，吉木萨尔大北农自行申报自治区生猪遗传改良项目，自治区审核通过后拨付补助资金35万元。通过实施项目增加企业收入，提升畜禽良种率，提高养殖生产水平，项目实施主体对政策满意度达到90%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32DDE6">
            <w:pPr>
              <w:jc w:val="both"/>
            </w:pPr>
            <w:r>
              <w:rPr>
                <w:rFonts w:hint="eastAsia" w:ascii="宋体" w:hAnsi="宋体"/>
                <w:sz w:val="16"/>
                <w:lang w:eastAsia="zh-CN"/>
              </w:rPr>
              <w:t>截至</w:t>
            </w:r>
            <w:r>
              <w:rPr>
                <w:rFonts w:ascii="宋体" w:hAnsi="宋体" w:eastAsia="宋体"/>
                <w:sz w:val="16"/>
              </w:rPr>
              <w:t>2024年12月31日，项目共支出35万元，预算执行100%，项目完成生猪遗传改良1家。通过实施项目增加企业收入，提升畜禽良种率，提高养殖生产水平，项目实施主体对政策满意度达到100%。</w:t>
            </w:r>
          </w:p>
        </w:tc>
      </w:tr>
      <w:tr w14:paraId="7B84DF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A66D6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D340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DDB1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B840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4EDE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AABE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99F0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D22C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E98C1">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AE2A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F2D0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F662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1626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45A17">
            <w:pPr>
              <w:jc w:val="center"/>
            </w:pPr>
            <w:r>
              <w:rPr>
                <w:rFonts w:ascii="宋体" w:hAnsi="宋体" w:eastAsia="宋体"/>
                <w:sz w:val="16"/>
              </w:rPr>
              <w:t>偏差原因分析及改进措施</w:t>
            </w:r>
          </w:p>
        </w:tc>
      </w:tr>
      <w:tr w14:paraId="4277FD3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51A88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191F2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E5B10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94B96">
            <w:pPr>
              <w:jc w:val="center"/>
            </w:pPr>
            <w:r>
              <w:rPr>
                <w:rFonts w:ascii="宋体" w:hAnsi="宋体" w:eastAsia="宋体"/>
                <w:sz w:val="16"/>
              </w:rPr>
              <w:t>申报现代畜禽种业提升项目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494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C133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6CE0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2A8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DE7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B67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449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8201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42C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8F0AC">
            <w:pPr>
              <w:jc w:val="center"/>
            </w:pPr>
          </w:p>
        </w:tc>
      </w:tr>
      <w:tr w14:paraId="46DFE9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B2F2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B3A2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EDC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1E6F6">
            <w:pPr>
              <w:jc w:val="center"/>
            </w:pPr>
            <w:r>
              <w:rPr>
                <w:rFonts w:ascii="宋体" w:hAnsi="宋体" w:eastAsia="宋体"/>
                <w:sz w:val="16"/>
              </w:rPr>
              <w:t>支持企业数量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C8F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743EE">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A92AB">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AE5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B92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F97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71C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5656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EE1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05F9A">
            <w:pPr>
              <w:jc w:val="center"/>
            </w:pPr>
          </w:p>
        </w:tc>
      </w:tr>
      <w:tr w14:paraId="3E7203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3B57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02EB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7194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4437A">
            <w:pPr>
              <w:jc w:val="center"/>
            </w:pPr>
            <w:r>
              <w:rPr>
                <w:rFonts w:ascii="宋体" w:hAnsi="宋体" w:eastAsia="宋体"/>
                <w:sz w:val="16"/>
              </w:rPr>
              <w:t>实施主体良种覆盖率比上年提高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2F7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AB90A">
            <w:pPr>
              <w:jc w:val="center"/>
            </w:pPr>
            <w:r>
              <w:rPr>
                <w:rFonts w:ascii="宋体" w:hAnsi="宋体" w:eastAsia="宋体"/>
                <w:sz w:val="16"/>
              </w:rPr>
              <w:t>&gt;=2%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D9E0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90A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5BB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BAA85">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CBA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8F2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3CE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5A236">
            <w:pPr>
              <w:jc w:val="center"/>
            </w:pPr>
          </w:p>
        </w:tc>
      </w:tr>
      <w:tr w14:paraId="6331C7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AB1C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D21B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7925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B41E3">
            <w:pPr>
              <w:jc w:val="center"/>
            </w:pPr>
            <w:r>
              <w:rPr>
                <w:rFonts w:ascii="宋体" w:hAnsi="宋体" w:eastAsia="宋体"/>
                <w:sz w:val="16"/>
              </w:rPr>
              <w:t>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D90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B9F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C7D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36A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A12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67D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1E1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43C7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2F1FB">
            <w:pPr>
              <w:jc w:val="center"/>
            </w:pPr>
            <w:r>
              <w:rPr>
                <w:rFonts w:ascii="宋体" w:hAnsi="宋体" w:eastAsia="宋体"/>
                <w:sz w:val="16"/>
              </w:rPr>
              <w:t>原始凭证,工作资料,正式材料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E8C03">
            <w:pPr>
              <w:jc w:val="center"/>
            </w:pPr>
          </w:p>
        </w:tc>
      </w:tr>
      <w:tr w14:paraId="0FB3DE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5BB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BB4E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25ED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8E620">
            <w:pPr>
              <w:jc w:val="center"/>
            </w:pPr>
            <w:r>
              <w:rPr>
                <w:rFonts w:ascii="宋体" w:hAnsi="宋体" w:eastAsia="宋体"/>
                <w:sz w:val="16"/>
              </w:rPr>
              <w:t>项目补助总成本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EC8B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07FE7">
            <w:pPr>
              <w:jc w:val="center"/>
            </w:pPr>
            <w:r>
              <w:rPr>
                <w:rFonts w:ascii="宋体" w:hAnsi="宋体" w:eastAsia="宋体"/>
                <w:sz w:val="16"/>
              </w:rPr>
              <w:t>&lt;=35万元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76C50">
            <w:pPr>
              <w:jc w:val="center"/>
            </w:pPr>
            <w:r>
              <w:rPr>
                <w:rFonts w:ascii="宋体" w:hAnsi="宋体" w:eastAsia="宋体"/>
                <w:sz w:val="16"/>
              </w:rPr>
              <w: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4DB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8B57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109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8E5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197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3FC62">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145D2">
            <w:pPr>
              <w:jc w:val="center"/>
            </w:pPr>
          </w:p>
        </w:tc>
      </w:tr>
      <w:tr w14:paraId="6A0DF9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206BE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88537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0A8EA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05969">
            <w:pPr>
              <w:jc w:val="center"/>
            </w:pPr>
            <w:r>
              <w:rPr>
                <w:rFonts w:ascii="宋体" w:hAnsi="宋体" w:eastAsia="宋体"/>
                <w:sz w:val="16"/>
              </w:rPr>
              <w:t>提升企业经济收入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129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33F2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E315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B1C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A74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95829">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89C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C6CA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028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093D2">
            <w:pPr>
              <w:jc w:val="center"/>
            </w:pPr>
          </w:p>
        </w:tc>
      </w:tr>
      <w:tr w14:paraId="261BB7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960A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94A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80C4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26764">
            <w:pPr>
              <w:jc w:val="center"/>
            </w:pPr>
            <w:r>
              <w:rPr>
                <w:rFonts w:ascii="宋体" w:hAnsi="宋体" w:eastAsia="宋体"/>
                <w:sz w:val="16"/>
              </w:rPr>
              <w:t>提升企业养殖生产水平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0DA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8F06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52CD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3F1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47E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814B1">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668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C81E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DB8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AADA3">
            <w:pPr>
              <w:jc w:val="center"/>
            </w:pPr>
          </w:p>
        </w:tc>
      </w:tr>
      <w:tr w14:paraId="6EFFFB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5B73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8198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6C39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03DA9">
            <w:pPr>
              <w:jc w:val="center"/>
            </w:pPr>
            <w:r>
              <w:rPr>
                <w:rFonts w:ascii="宋体" w:hAnsi="宋体" w:eastAsia="宋体"/>
                <w:sz w:val="16"/>
              </w:rPr>
              <w:t>项目实施主体对政策满意度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5D2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15C3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50F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70E1D">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618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50A5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86F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8996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CDE4C">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11ECA">
            <w:pPr>
              <w:jc w:val="center"/>
            </w:pPr>
            <w:r>
              <w:rPr>
                <w:rFonts w:ascii="宋体" w:hAnsi="宋体" w:eastAsia="宋体"/>
                <w:sz w:val="16"/>
              </w:rPr>
              <w:t>主要是因为通过调研问卷，项目实施主体对政策满意度达到100%</w:t>
            </w:r>
            <w:r>
              <w:rPr>
                <w:rFonts w:hint="eastAsia" w:ascii="宋体" w:hAnsi="宋体"/>
                <w:sz w:val="16"/>
                <w:lang w:eastAsia="zh-CN"/>
              </w:rPr>
              <w:t>。</w:t>
            </w:r>
          </w:p>
        </w:tc>
      </w:tr>
      <w:tr w14:paraId="5479AE4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873720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FF5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0AD50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5EF31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6A9D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A5CAF">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FF15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D44BA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46CE6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D4FB7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E1979A"/>
        </w:tc>
      </w:tr>
    </w:tbl>
    <w:p w14:paraId="66878BC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768"/>
        <w:gridCol w:w="496"/>
        <w:gridCol w:w="696"/>
        <w:gridCol w:w="632"/>
        <w:gridCol w:w="632"/>
        <w:gridCol w:w="696"/>
        <w:gridCol w:w="632"/>
        <w:gridCol w:w="632"/>
        <w:gridCol w:w="632"/>
        <w:gridCol w:w="632"/>
        <w:gridCol w:w="632"/>
      </w:tblGrid>
      <w:tr w14:paraId="6DFCAE13">
        <w:tblPrEx>
          <w:tblCellMar>
            <w:top w:w="0" w:type="dxa"/>
            <w:left w:w="108" w:type="dxa"/>
            <w:bottom w:w="0" w:type="dxa"/>
            <w:right w:w="108" w:type="dxa"/>
          </w:tblCellMar>
        </w:tblPrEx>
        <w:tc>
          <w:tcPr>
            <w:tcW w:w="8976" w:type="dxa"/>
            <w:gridSpan w:val="14"/>
            <w:vAlign w:val="center"/>
          </w:tcPr>
          <w:p w14:paraId="3202129E">
            <w:pPr>
              <w:jc w:val="center"/>
            </w:pPr>
            <w:r>
              <w:rPr>
                <w:rFonts w:ascii="宋体" w:hAnsi="宋体" w:eastAsia="宋体"/>
                <w:sz w:val="24"/>
              </w:rPr>
              <w:t>项目支出绩效自评表</w:t>
            </w:r>
          </w:p>
        </w:tc>
      </w:tr>
      <w:tr w14:paraId="608E8AE2">
        <w:tblPrEx>
          <w:tblCellMar>
            <w:top w:w="0" w:type="dxa"/>
            <w:left w:w="108" w:type="dxa"/>
            <w:bottom w:w="0" w:type="dxa"/>
            <w:right w:w="108" w:type="dxa"/>
          </w:tblCellMar>
        </w:tblPrEx>
        <w:tc>
          <w:tcPr>
            <w:tcW w:w="8976" w:type="dxa"/>
            <w:gridSpan w:val="14"/>
            <w:vAlign w:val="center"/>
          </w:tcPr>
          <w:p w14:paraId="09733E51">
            <w:pPr>
              <w:jc w:val="center"/>
            </w:pPr>
            <w:r>
              <w:rPr>
                <w:rFonts w:ascii="宋体" w:hAnsi="宋体" w:eastAsia="宋体"/>
                <w:sz w:val="24"/>
              </w:rPr>
              <w:t>(2024年度)</w:t>
            </w:r>
          </w:p>
        </w:tc>
      </w:tr>
      <w:tr w14:paraId="4F9ED0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32D9B">
            <w:pPr>
              <w:jc w:val="center"/>
            </w:pPr>
            <w:r>
              <w:rPr>
                <w:rFonts w:ascii="宋体" w:hAnsi="宋体" w:eastAsia="宋体"/>
                <w:sz w:val="16"/>
              </w:rPr>
              <w:t>项目名称</w:t>
            </w:r>
          </w:p>
        </w:tc>
        <w:tc>
          <w:tcPr>
            <w:tcW w:w="834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1E4E542">
            <w:pPr>
              <w:jc w:val="center"/>
            </w:pPr>
            <w:r>
              <w:rPr>
                <w:rFonts w:ascii="宋体" w:hAnsi="宋体" w:eastAsia="宋体"/>
                <w:sz w:val="16"/>
              </w:rPr>
              <w:t>昌州财农</w:t>
            </w:r>
            <w:r>
              <w:rPr>
                <w:rFonts w:hint="eastAsia" w:ascii="宋体" w:hAnsi="宋体"/>
                <w:sz w:val="16"/>
                <w:lang w:eastAsia="zh-CN"/>
              </w:rPr>
              <w:t>〔2022〕41号－</w:t>
            </w:r>
            <w:r>
              <w:rPr>
                <w:rFonts w:ascii="宋体" w:hAnsi="宋体" w:eastAsia="宋体"/>
                <w:sz w:val="16"/>
              </w:rPr>
              <w:t>关于下达2022年昌吉农业生产发展专项资金预算的通知</w:t>
            </w:r>
          </w:p>
        </w:tc>
      </w:tr>
      <w:tr w14:paraId="42D6DB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29FDB">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FA30BD">
            <w:pPr>
              <w:jc w:val="center"/>
            </w:pPr>
            <w:r>
              <w:rPr>
                <w:rFonts w:ascii="宋体" w:hAnsi="宋体" w:eastAsia="宋体"/>
                <w:sz w:val="16"/>
              </w:rPr>
              <w:t>吉木萨尔县农业农村局</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4C1D26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F1268B">
            <w:pPr>
              <w:jc w:val="center"/>
            </w:pPr>
            <w:r>
              <w:rPr>
                <w:rFonts w:ascii="宋体" w:hAnsi="宋体" w:eastAsia="宋体"/>
                <w:sz w:val="16"/>
              </w:rPr>
              <w:t>吉木萨尔县农业农村局</w:t>
            </w:r>
          </w:p>
        </w:tc>
      </w:tr>
      <w:tr w14:paraId="199303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236E6A">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442A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5A869">
            <w:pPr>
              <w:jc w:val="center"/>
            </w:pPr>
            <w:r>
              <w:rPr>
                <w:rFonts w:ascii="宋体" w:hAnsi="宋体" w:eastAsia="宋体"/>
                <w:sz w:val="16"/>
              </w:rPr>
              <w:t>年初预算数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BE61A">
            <w:pPr>
              <w:jc w:val="center"/>
            </w:pPr>
            <w:r>
              <w:rPr>
                <w:rFonts w:ascii="宋体" w:hAnsi="宋体" w:eastAsia="宋体"/>
                <w:sz w:val="16"/>
              </w:rPr>
              <w:t>全年预算数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67FC2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CD3F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E84C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6E23D">
            <w:pPr>
              <w:jc w:val="center"/>
            </w:pPr>
            <w:r>
              <w:rPr>
                <w:rFonts w:ascii="宋体" w:hAnsi="宋体" w:eastAsia="宋体"/>
                <w:sz w:val="16"/>
              </w:rPr>
              <w:t>得分</w:t>
            </w:r>
          </w:p>
        </w:tc>
      </w:tr>
      <w:tr w14:paraId="3BFF8E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8280C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CFFE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AD64E">
            <w:pPr>
              <w:jc w:val="center"/>
            </w:pPr>
            <w:r>
              <w:rPr>
                <w:rFonts w:ascii="宋体" w:hAnsi="宋体" w:eastAsia="宋体"/>
                <w:sz w:val="16"/>
              </w:rPr>
              <w:t>6.87</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905DA">
            <w:pPr>
              <w:jc w:val="center"/>
            </w:pPr>
            <w:r>
              <w:rPr>
                <w:rFonts w:ascii="宋体" w:hAnsi="宋体" w:eastAsia="宋体"/>
                <w:sz w:val="16"/>
              </w:rPr>
              <w:t>6.87</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5FC2A">
            <w:pPr>
              <w:jc w:val="center"/>
            </w:pPr>
            <w:r>
              <w:rPr>
                <w:rFonts w:ascii="宋体" w:hAnsi="宋体" w:eastAsia="宋体"/>
                <w:sz w:val="16"/>
              </w:rPr>
              <w:t>6.87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9AA6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E406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87178">
            <w:pPr>
              <w:jc w:val="center"/>
            </w:pPr>
            <w:r>
              <w:rPr>
                <w:rFonts w:ascii="宋体" w:hAnsi="宋体" w:eastAsia="宋体"/>
                <w:sz w:val="16"/>
              </w:rPr>
              <w:t>10.00</w:t>
            </w:r>
          </w:p>
        </w:tc>
      </w:tr>
      <w:tr w14:paraId="13CDB3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4687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BC47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DEF79">
            <w:pPr>
              <w:jc w:val="center"/>
            </w:pPr>
            <w:r>
              <w:rPr>
                <w:rFonts w:ascii="宋体" w:hAnsi="宋体" w:eastAsia="宋体"/>
                <w:sz w:val="16"/>
              </w:rPr>
              <w:t>6.87</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88A92">
            <w:pPr>
              <w:jc w:val="center"/>
            </w:pPr>
            <w:r>
              <w:rPr>
                <w:rFonts w:ascii="宋体" w:hAnsi="宋体" w:eastAsia="宋体"/>
                <w:sz w:val="16"/>
              </w:rPr>
              <w:t>6.87</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2D2F5">
            <w:pPr>
              <w:jc w:val="center"/>
            </w:pPr>
            <w:r>
              <w:rPr>
                <w:rFonts w:ascii="宋体" w:hAnsi="宋体" w:eastAsia="宋体"/>
                <w:sz w:val="16"/>
              </w:rPr>
              <w:t>6.87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98A2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665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53234">
            <w:pPr>
              <w:jc w:val="center"/>
            </w:pPr>
            <w:r>
              <w:rPr>
                <w:rFonts w:ascii="宋体" w:hAnsi="宋体" w:eastAsia="宋体"/>
                <w:sz w:val="16"/>
              </w:rPr>
              <w:t>—</w:t>
            </w:r>
          </w:p>
        </w:tc>
      </w:tr>
      <w:tr w14:paraId="37CD7A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80651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C8CC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D2271">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84752">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635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4CD6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F70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88E5B">
            <w:pPr>
              <w:jc w:val="center"/>
            </w:pPr>
            <w:r>
              <w:rPr>
                <w:rFonts w:ascii="宋体" w:hAnsi="宋体" w:eastAsia="宋体"/>
                <w:sz w:val="16"/>
              </w:rPr>
              <w:t>—</w:t>
            </w:r>
          </w:p>
        </w:tc>
      </w:tr>
      <w:tr w14:paraId="0718F42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FC453E">
            <w:pPr>
              <w:jc w:val="center"/>
            </w:pPr>
            <w:r>
              <w:rPr>
                <w:rFonts w:ascii="宋体" w:hAnsi="宋体" w:eastAsia="宋体"/>
                <w:sz w:val="16"/>
              </w:rPr>
              <w:t>年度总体目标</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3661B2">
            <w:pPr>
              <w:jc w:val="center"/>
            </w:pPr>
            <w:r>
              <w:rPr>
                <w:rFonts w:ascii="宋体" w:hAnsi="宋体" w:eastAsia="宋体"/>
                <w:sz w:val="16"/>
              </w:rPr>
              <w:t>预期目标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E080AC">
            <w:pPr>
              <w:jc w:val="center"/>
            </w:pPr>
            <w:r>
              <w:rPr>
                <w:rFonts w:ascii="宋体" w:hAnsi="宋体" w:eastAsia="宋体"/>
                <w:sz w:val="16"/>
              </w:rPr>
              <w:t>实际完成情况</w:t>
            </w:r>
          </w:p>
        </w:tc>
      </w:tr>
      <w:tr w14:paraId="15761A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B1EC8F"/>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A2363C">
            <w:pPr>
              <w:jc w:val="both"/>
            </w:pPr>
            <w:r>
              <w:rPr>
                <w:rFonts w:ascii="宋体" w:hAnsi="宋体" w:eastAsia="宋体"/>
                <w:sz w:val="16"/>
              </w:rPr>
              <w:t>农产品一月一推介4.8748万元，农安县亮牌宣传2万元，确保全县种植业、畜牧业、渔业、农产品质量安全等农业各产业的监督管理，确保农业高质量安全、持续高效发展。</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861212">
            <w:pPr>
              <w:jc w:val="both"/>
            </w:pPr>
            <w:r>
              <w:rPr>
                <w:rFonts w:hint="eastAsia" w:ascii="宋体" w:hAnsi="宋体"/>
                <w:sz w:val="16"/>
                <w:lang w:eastAsia="zh-CN"/>
              </w:rPr>
              <w:t>截至2024</w:t>
            </w:r>
            <w:r>
              <w:rPr>
                <w:rFonts w:ascii="宋体" w:hAnsi="宋体" w:eastAsia="宋体"/>
                <w:sz w:val="16"/>
              </w:rPr>
              <w:t>年12月31日，项目共支出6.8748万元，预算执行100%，资金主要用于北京、福州农产品展销会的交通食宿费、企业交通费、产品损耗费，制作农产品质量安全网格化监管示意图9个，印制宣传单1万份，购置电水壶100个，购置多功能料理锅100个，购置宣传手提袋159个，通过项目实施，进一步提升农产品市场占有率，提高产品附加值，做好农产品质量安全县创建工作，加大农产品质量安全宣传力度，提高群众知晓率，调动公众参与热情，使得群众对农产品质量安全满意度达到95%。</w:t>
            </w:r>
          </w:p>
        </w:tc>
      </w:tr>
      <w:tr w14:paraId="0B3CA9F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59F46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6AF3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9199A">
            <w:pPr>
              <w:jc w:val="center"/>
            </w:pPr>
            <w:r>
              <w:rPr>
                <w:rFonts w:ascii="宋体" w:hAnsi="宋体" w:eastAsia="宋体"/>
                <w:sz w:val="16"/>
              </w:rPr>
              <w:t>二级指标</w:t>
            </w:r>
          </w:p>
        </w:tc>
        <w:tc>
          <w:tcPr>
            <w:tcW w:w="768" w:type="dxa"/>
            <w:tcBorders>
              <w:top w:val="single" w:color="auto" w:sz="10" w:space="0"/>
              <w:left w:val="single" w:color="auto" w:sz="10" w:space="0"/>
              <w:bottom w:val="single" w:color="auto" w:sz="10" w:space="0"/>
              <w:right w:val="single" w:color="auto" w:sz="10" w:space="0"/>
              <w:insideV w:val="single" w:sz="10" w:space="0"/>
            </w:tcBorders>
            <w:vAlign w:val="center"/>
          </w:tcPr>
          <w:p w14:paraId="1B880D97">
            <w:pPr>
              <w:jc w:val="center"/>
            </w:pPr>
            <w:r>
              <w:rPr>
                <w:rFonts w:ascii="宋体" w:hAnsi="宋体" w:eastAsia="宋体"/>
                <w:sz w:val="16"/>
              </w:rPr>
              <w:t>三级指标</w:t>
            </w:r>
          </w:p>
        </w:tc>
        <w:tc>
          <w:tcPr>
            <w:tcW w:w="496" w:type="dxa"/>
            <w:tcBorders>
              <w:top w:val="single" w:color="auto" w:sz="10" w:space="0"/>
              <w:left w:val="single" w:color="auto" w:sz="10" w:space="0"/>
              <w:bottom w:val="single" w:color="auto" w:sz="10" w:space="0"/>
              <w:right w:val="single" w:color="auto" w:sz="10" w:space="0"/>
              <w:insideV w:val="single" w:sz="10" w:space="0"/>
            </w:tcBorders>
            <w:vAlign w:val="center"/>
          </w:tcPr>
          <w:p w14:paraId="531A2C08">
            <w:pPr>
              <w:jc w:val="center"/>
            </w:pPr>
            <w:r>
              <w:rPr>
                <w:rFonts w:ascii="宋体" w:hAnsi="宋体" w:eastAsia="宋体"/>
                <w:sz w:val="16"/>
              </w:rPr>
              <w:t>权重</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883232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D96F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F4EEB">
            <w:pPr>
              <w:jc w:val="center"/>
            </w:pPr>
            <w:r>
              <w:rPr>
                <w:rFonts w:ascii="宋体" w:hAnsi="宋体" w:eastAsia="宋体"/>
                <w:sz w:val="16"/>
              </w:rPr>
              <w:t>完成率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6FDAB7D">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3587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6679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ACE6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F656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B8D67">
            <w:pPr>
              <w:jc w:val="center"/>
            </w:pPr>
            <w:r>
              <w:rPr>
                <w:rFonts w:ascii="宋体" w:hAnsi="宋体" w:eastAsia="宋体"/>
                <w:sz w:val="16"/>
              </w:rPr>
              <w:t>偏差原因分析及改进措施</w:t>
            </w:r>
          </w:p>
        </w:tc>
      </w:tr>
      <w:tr w14:paraId="0F3F8F4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0282D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88B0B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A48880">
            <w:pPr>
              <w:jc w:val="center"/>
            </w:pPr>
            <w:r>
              <w:rPr>
                <w:rFonts w:ascii="宋体" w:hAnsi="宋体" w:eastAsia="宋体"/>
                <w:sz w:val="16"/>
              </w:rPr>
              <w:t>数量指标</w:t>
            </w:r>
          </w:p>
        </w:tc>
        <w:tc>
          <w:tcPr>
            <w:tcW w:w="768" w:type="dxa"/>
            <w:tcBorders>
              <w:top w:val="single" w:color="auto" w:sz="10" w:space="0"/>
              <w:left w:val="single" w:color="auto" w:sz="10" w:space="0"/>
              <w:bottom w:val="single" w:color="auto" w:sz="10" w:space="0"/>
              <w:right w:val="single" w:color="auto" w:sz="10" w:space="0"/>
              <w:insideV w:val="single" w:sz="10" w:space="0"/>
            </w:tcBorders>
            <w:vAlign w:val="center"/>
          </w:tcPr>
          <w:p w14:paraId="11AA2CB4">
            <w:pPr>
              <w:jc w:val="center"/>
            </w:pPr>
            <w:r>
              <w:rPr>
                <w:rFonts w:ascii="宋体" w:hAnsi="宋体" w:eastAsia="宋体"/>
                <w:sz w:val="16"/>
              </w:rPr>
              <w:t>组织参加疆外一月一推介活动</w:t>
            </w:r>
          </w:p>
        </w:tc>
        <w:tc>
          <w:tcPr>
            <w:tcW w:w="496" w:type="dxa"/>
            <w:tcBorders>
              <w:top w:val="single" w:color="auto" w:sz="10" w:space="0"/>
              <w:left w:val="single" w:color="auto" w:sz="10" w:space="0"/>
              <w:bottom w:val="single" w:color="auto" w:sz="10" w:space="0"/>
              <w:right w:val="single" w:color="auto" w:sz="10" w:space="0"/>
              <w:insideV w:val="single" w:sz="10" w:space="0"/>
            </w:tcBorders>
            <w:vAlign w:val="center"/>
          </w:tcPr>
          <w:p w14:paraId="1F92A698">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A8BA055">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024EA">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56F31">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2F48F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91E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DF2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726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CAF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A2A10">
            <w:pPr>
              <w:jc w:val="center"/>
            </w:pPr>
          </w:p>
        </w:tc>
      </w:tr>
      <w:tr w14:paraId="739AFD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BF8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A64E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D5CAC7"/>
        </w:tc>
        <w:tc>
          <w:tcPr>
            <w:tcW w:w="768" w:type="dxa"/>
            <w:tcBorders>
              <w:top w:val="single" w:color="auto" w:sz="10" w:space="0"/>
              <w:left w:val="single" w:color="auto" w:sz="10" w:space="0"/>
              <w:bottom w:val="single" w:color="auto" w:sz="10" w:space="0"/>
              <w:right w:val="single" w:color="auto" w:sz="10" w:space="0"/>
              <w:insideV w:val="single" w:sz="10" w:space="0"/>
            </w:tcBorders>
            <w:vAlign w:val="center"/>
          </w:tcPr>
          <w:p w14:paraId="0E480980">
            <w:pPr>
              <w:jc w:val="center"/>
            </w:pPr>
            <w:r>
              <w:rPr>
                <w:rFonts w:ascii="宋体" w:hAnsi="宋体" w:eastAsia="宋体"/>
                <w:sz w:val="16"/>
              </w:rPr>
              <w:t>印制宣传单</w:t>
            </w:r>
          </w:p>
        </w:tc>
        <w:tc>
          <w:tcPr>
            <w:tcW w:w="496" w:type="dxa"/>
            <w:tcBorders>
              <w:top w:val="single" w:color="auto" w:sz="10" w:space="0"/>
              <w:left w:val="single" w:color="auto" w:sz="10" w:space="0"/>
              <w:bottom w:val="single" w:color="auto" w:sz="10" w:space="0"/>
              <w:right w:val="single" w:color="auto" w:sz="10" w:space="0"/>
              <w:insideV w:val="single" w:sz="10" w:space="0"/>
            </w:tcBorders>
            <w:vAlign w:val="center"/>
          </w:tcPr>
          <w:p w14:paraId="6D9E9B23">
            <w:pPr>
              <w:jc w:val="center"/>
            </w:pPr>
            <w:r>
              <w:rPr>
                <w:rFonts w:ascii="宋体" w:hAnsi="宋体" w:eastAsia="宋体"/>
                <w:sz w:val="16"/>
              </w:rPr>
              <w:t>7</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2715B8C">
            <w:pPr>
              <w:jc w:val="center"/>
            </w:pPr>
            <w:r>
              <w:rPr>
                <w:rFonts w:ascii="宋体" w:hAnsi="宋体" w:eastAsia="宋体"/>
                <w:sz w:val="16"/>
              </w:rPr>
              <w:t>&gt;=1万份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10042">
            <w:pPr>
              <w:jc w:val="center"/>
            </w:pPr>
            <w:r>
              <w:rPr>
                <w:rFonts w:ascii="宋体" w:hAnsi="宋体" w:eastAsia="宋体"/>
                <w:sz w:val="16"/>
              </w:rPr>
              <w:t>=1万份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CF895">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300C5C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3E2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8C5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020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7B0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864D1">
            <w:pPr>
              <w:jc w:val="center"/>
            </w:pPr>
          </w:p>
        </w:tc>
      </w:tr>
      <w:tr w14:paraId="787A2D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F999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E72C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9BC573"/>
        </w:tc>
        <w:tc>
          <w:tcPr>
            <w:tcW w:w="768" w:type="dxa"/>
            <w:tcBorders>
              <w:top w:val="single" w:color="auto" w:sz="10" w:space="0"/>
              <w:left w:val="single" w:color="auto" w:sz="10" w:space="0"/>
              <w:bottom w:val="single" w:color="auto" w:sz="10" w:space="0"/>
              <w:right w:val="single" w:color="auto" w:sz="10" w:space="0"/>
              <w:insideV w:val="single" w:sz="10" w:space="0"/>
            </w:tcBorders>
            <w:vAlign w:val="center"/>
          </w:tcPr>
          <w:p w14:paraId="088DAFAF">
            <w:pPr>
              <w:jc w:val="center"/>
            </w:pPr>
            <w:r>
              <w:rPr>
                <w:rFonts w:ascii="宋体" w:hAnsi="宋体" w:eastAsia="宋体"/>
                <w:sz w:val="16"/>
              </w:rPr>
              <w:t>制作网格化监管示意图</w:t>
            </w:r>
          </w:p>
        </w:tc>
        <w:tc>
          <w:tcPr>
            <w:tcW w:w="496" w:type="dxa"/>
            <w:tcBorders>
              <w:top w:val="single" w:color="auto" w:sz="10" w:space="0"/>
              <w:left w:val="single" w:color="auto" w:sz="10" w:space="0"/>
              <w:bottom w:val="single" w:color="auto" w:sz="10" w:space="0"/>
              <w:right w:val="single" w:color="auto" w:sz="10" w:space="0"/>
              <w:insideV w:val="single" w:sz="10" w:space="0"/>
            </w:tcBorders>
            <w:vAlign w:val="center"/>
          </w:tcPr>
          <w:p w14:paraId="2FD75F0E">
            <w:pPr>
              <w:jc w:val="center"/>
            </w:pPr>
            <w:r>
              <w:rPr>
                <w:rFonts w:ascii="宋体" w:hAnsi="宋体" w:eastAsia="宋体"/>
                <w:sz w:val="16"/>
              </w:rPr>
              <w:t>6</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CDA007B">
            <w:pPr>
              <w:jc w:val="center"/>
            </w:pPr>
            <w:r>
              <w:rPr>
                <w:rFonts w:ascii="宋体" w:hAnsi="宋体" w:eastAsia="宋体"/>
                <w:sz w:val="16"/>
              </w:rPr>
              <w:t>&gt;=9个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FF571">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D9D68">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4C3C55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0D8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84E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333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192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DEB2D">
            <w:pPr>
              <w:jc w:val="center"/>
            </w:pPr>
          </w:p>
        </w:tc>
      </w:tr>
      <w:tr w14:paraId="31D2D7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2A94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1466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9D7C97"/>
        </w:tc>
        <w:tc>
          <w:tcPr>
            <w:tcW w:w="768" w:type="dxa"/>
            <w:tcBorders>
              <w:top w:val="single" w:color="auto" w:sz="10" w:space="0"/>
              <w:left w:val="single" w:color="auto" w:sz="10" w:space="0"/>
              <w:bottom w:val="single" w:color="auto" w:sz="10" w:space="0"/>
              <w:right w:val="single" w:color="auto" w:sz="10" w:space="0"/>
              <w:insideV w:val="single" w:sz="10" w:space="0"/>
            </w:tcBorders>
            <w:vAlign w:val="center"/>
          </w:tcPr>
          <w:p w14:paraId="518C6EF2">
            <w:pPr>
              <w:jc w:val="center"/>
            </w:pPr>
            <w:r>
              <w:rPr>
                <w:rFonts w:ascii="宋体" w:hAnsi="宋体" w:eastAsia="宋体"/>
                <w:sz w:val="16"/>
              </w:rPr>
              <w:t>宣传覆盖乡镇</w:t>
            </w:r>
          </w:p>
        </w:tc>
        <w:tc>
          <w:tcPr>
            <w:tcW w:w="496" w:type="dxa"/>
            <w:tcBorders>
              <w:top w:val="single" w:color="auto" w:sz="10" w:space="0"/>
              <w:left w:val="single" w:color="auto" w:sz="10" w:space="0"/>
              <w:bottom w:val="single" w:color="auto" w:sz="10" w:space="0"/>
              <w:right w:val="single" w:color="auto" w:sz="10" w:space="0"/>
              <w:insideV w:val="single" w:sz="10" w:space="0"/>
            </w:tcBorders>
            <w:vAlign w:val="center"/>
          </w:tcPr>
          <w:p w14:paraId="785DB2DE">
            <w:pPr>
              <w:jc w:val="center"/>
            </w:pPr>
            <w:r>
              <w:rPr>
                <w:rFonts w:ascii="宋体" w:hAnsi="宋体" w:eastAsia="宋体"/>
                <w:sz w:val="16"/>
              </w:rPr>
              <w:t>6</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6A43BC7">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32A56">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93A46">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97F6AB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ADD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D47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F9D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D1A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ED828">
            <w:pPr>
              <w:jc w:val="center"/>
            </w:pPr>
          </w:p>
        </w:tc>
      </w:tr>
      <w:tr w14:paraId="562A28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D724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A76D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0D147">
            <w:pPr>
              <w:jc w:val="center"/>
            </w:pPr>
            <w:r>
              <w:rPr>
                <w:rFonts w:ascii="宋体" w:hAnsi="宋体" w:eastAsia="宋体"/>
                <w:sz w:val="16"/>
              </w:rPr>
              <w:t>质量指标</w:t>
            </w:r>
          </w:p>
        </w:tc>
        <w:tc>
          <w:tcPr>
            <w:tcW w:w="768" w:type="dxa"/>
            <w:tcBorders>
              <w:top w:val="single" w:color="auto" w:sz="10" w:space="0"/>
              <w:left w:val="single" w:color="auto" w:sz="10" w:space="0"/>
              <w:bottom w:val="single" w:color="auto" w:sz="10" w:space="0"/>
              <w:right w:val="single" w:color="auto" w:sz="10" w:space="0"/>
              <w:insideV w:val="single" w:sz="10" w:space="0"/>
            </w:tcBorders>
            <w:vAlign w:val="center"/>
          </w:tcPr>
          <w:p w14:paraId="0A2B6C4F">
            <w:pPr>
              <w:jc w:val="center"/>
            </w:pPr>
            <w:r>
              <w:rPr>
                <w:rFonts w:ascii="宋体" w:hAnsi="宋体" w:eastAsia="宋体"/>
                <w:sz w:val="16"/>
              </w:rPr>
              <w:t>推介活动按期完成率</w:t>
            </w:r>
          </w:p>
        </w:tc>
        <w:tc>
          <w:tcPr>
            <w:tcW w:w="496" w:type="dxa"/>
            <w:tcBorders>
              <w:top w:val="single" w:color="auto" w:sz="10" w:space="0"/>
              <w:left w:val="single" w:color="auto" w:sz="10" w:space="0"/>
              <w:bottom w:val="single" w:color="auto" w:sz="10" w:space="0"/>
              <w:right w:val="single" w:color="auto" w:sz="10" w:space="0"/>
              <w:insideV w:val="single" w:sz="10" w:space="0"/>
            </w:tcBorders>
            <w:vAlign w:val="center"/>
          </w:tcPr>
          <w:p w14:paraId="496A84F9">
            <w:pPr>
              <w:jc w:val="center"/>
            </w:pPr>
            <w:r>
              <w:rPr>
                <w:rFonts w:ascii="宋体" w:hAnsi="宋体" w:eastAsia="宋体"/>
                <w:sz w:val="16"/>
              </w:rPr>
              <w:t>6</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B8EE7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FE9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4AB61">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3DF0FA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A82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BE3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D0F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E11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325CF">
            <w:pPr>
              <w:jc w:val="center"/>
            </w:pPr>
          </w:p>
        </w:tc>
      </w:tr>
      <w:tr w14:paraId="759720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87C0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B764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D9349">
            <w:pPr>
              <w:jc w:val="center"/>
            </w:pPr>
            <w:r>
              <w:rPr>
                <w:rFonts w:ascii="宋体" w:hAnsi="宋体" w:eastAsia="宋体"/>
                <w:sz w:val="16"/>
              </w:rPr>
              <w:t>时效指标</w:t>
            </w:r>
          </w:p>
        </w:tc>
        <w:tc>
          <w:tcPr>
            <w:tcW w:w="768" w:type="dxa"/>
            <w:tcBorders>
              <w:top w:val="single" w:color="auto" w:sz="10" w:space="0"/>
              <w:left w:val="single" w:color="auto" w:sz="10" w:space="0"/>
              <w:bottom w:val="single" w:color="auto" w:sz="10" w:space="0"/>
              <w:right w:val="single" w:color="auto" w:sz="10" w:space="0"/>
              <w:insideV w:val="single" w:sz="10" w:space="0"/>
            </w:tcBorders>
            <w:vAlign w:val="center"/>
          </w:tcPr>
          <w:p w14:paraId="5B671490">
            <w:pPr>
              <w:jc w:val="center"/>
            </w:pPr>
            <w:r>
              <w:rPr>
                <w:rFonts w:ascii="宋体" w:hAnsi="宋体" w:eastAsia="宋体"/>
                <w:sz w:val="16"/>
              </w:rPr>
              <w:t>项目完成时限</w:t>
            </w:r>
          </w:p>
        </w:tc>
        <w:tc>
          <w:tcPr>
            <w:tcW w:w="496" w:type="dxa"/>
            <w:tcBorders>
              <w:top w:val="single" w:color="auto" w:sz="10" w:space="0"/>
              <w:left w:val="single" w:color="auto" w:sz="10" w:space="0"/>
              <w:bottom w:val="single" w:color="auto" w:sz="10" w:space="0"/>
              <w:right w:val="single" w:color="auto" w:sz="10" w:space="0"/>
              <w:insideV w:val="single" w:sz="10" w:space="0"/>
            </w:tcBorders>
            <w:vAlign w:val="center"/>
          </w:tcPr>
          <w:p w14:paraId="309535A1">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2B2EC24">
            <w:pPr>
              <w:jc w:val="center"/>
            </w:pPr>
            <w:r>
              <w:rPr>
                <w:rFonts w:ascii="宋体" w:hAnsi="宋体" w:eastAsia="宋体"/>
                <w:sz w:val="16"/>
              </w:rPr>
              <w:t>12月31日前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01AE0">
            <w:pPr>
              <w:jc w:val="center"/>
            </w:pPr>
            <w:r>
              <w:rPr>
                <w:rFonts w:ascii="宋体" w:hAnsi="宋体" w:eastAsia="宋体"/>
                <w:sz w:val="16"/>
              </w:rPr>
              <w:t>10月29日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DEB5F">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557696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7E1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037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889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F3E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A6C17">
            <w:pPr>
              <w:jc w:val="center"/>
            </w:pPr>
          </w:p>
        </w:tc>
      </w:tr>
      <w:tr w14:paraId="4C63FB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9A019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A4E20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84A1DC">
            <w:pPr>
              <w:jc w:val="center"/>
            </w:pPr>
            <w:r>
              <w:rPr>
                <w:rFonts w:ascii="宋体" w:hAnsi="宋体" w:eastAsia="宋体"/>
                <w:sz w:val="16"/>
              </w:rPr>
              <w:t>经济成本指标</w:t>
            </w:r>
          </w:p>
        </w:tc>
        <w:tc>
          <w:tcPr>
            <w:tcW w:w="768" w:type="dxa"/>
            <w:tcBorders>
              <w:top w:val="single" w:color="auto" w:sz="10" w:space="0"/>
              <w:left w:val="single" w:color="auto" w:sz="10" w:space="0"/>
              <w:bottom w:val="single" w:color="auto" w:sz="10" w:space="0"/>
              <w:right w:val="single" w:color="auto" w:sz="10" w:space="0"/>
              <w:insideV w:val="single" w:sz="10" w:space="0"/>
            </w:tcBorders>
            <w:vAlign w:val="center"/>
          </w:tcPr>
          <w:p w14:paraId="1F40F051">
            <w:pPr>
              <w:jc w:val="center"/>
            </w:pPr>
            <w:r>
              <w:rPr>
                <w:rFonts w:ascii="宋体" w:hAnsi="宋体" w:eastAsia="宋体"/>
                <w:sz w:val="16"/>
              </w:rPr>
              <w:t>农产品一月一推介项目成本</w:t>
            </w:r>
          </w:p>
        </w:tc>
        <w:tc>
          <w:tcPr>
            <w:tcW w:w="496" w:type="dxa"/>
            <w:tcBorders>
              <w:top w:val="single" w:color="auto" w:sz="10" w:space="0"/>
              <w:left w:val="single" w:color="auto" w:sz="10" w:space="0"/>
              <w:bottom w:val="single" w:color="auto" w:sz="10" w:space="0"/>
              <w:right w:val="single" w:color="auto" w:sz="10" w:space="0"/>
              <w:insideV w:val="single" w:sz="10" w:space="0"/>
            </w:tcBorders>
            <w:vAlign w:val="center"/>
          </w:tcPr>
          <w:p w14:paraId="669EFCA3">
            <w:pPr>
              <w:jc w:val="center"/>
            </w:pPr>
            <w:r>
              <w:rPr>
                <w:rFonts w:ascii="宋体" w:hAnsi="宋体" w:eastAsia="宋体"/>
                <w:sz w:val="16"/>
              </w:rPr>
              <w:t>12</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FBDECBB">
            <w:pPr>
              <w:jc w:val="center"/>
            </w:pPr>
            <w:r>
              <w:rPr>
                <w:rFonts w:ascii="宋体" w:hAnsi="宋体" w:eastAsia="宋体"/>
                <w:sz w:val="16"/>
              </w:rPr>
              <w:t>&lt;=4.87万元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18D0C">
            <w:pPr>
              <w:jc w:val="center"/>
            </w:pPr>
            <w:r>
              <w:rPr>
                <w:rFonts w:ascii="宋体" w:hAnsi="宋体" w:eastAsia="宋体"/>
                <w:sz w:val="16"/>
              </w:rPr>
              <w:t>=4.87万元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54520">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3E1ED70">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75F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68F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DC8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42BF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9434A">
            <w:pPr>
              <w:jc w:val="center"/>
            </w:pPr>
          </w:p>
        </w:tc>
      </w:tr>
      <w:tr w14:paraId="302F80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BBAA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71F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9BFD66"/>
        </w:tc>
        <w:tc>
          <w:tcPr>
            <w:tcW w:w="768" w:type="dxa"/>
            <w:tcBorders>
              <w:top w:val="single" w:color="auto" w:sz="10" w:space="0"/>
              <w:left w:val="single" w:color="auto" w:sz="10" w:space="0"/>
              <w:bottom w:val="single" w:color="auto" w:sz="10" w:space="0"/>
              <w:right w:val="single" w:color="auto" w:sz="10" w:space="0"/>
              <w:insideV w:val="single" w:sz="10" w:space="0"/>
            </w:tcBorders>
            <w:vAlign w:val="center"/>
          </w:tcPr>
          <w:p w14:paraId="4D26981E">
            <w:pPr>
              <w:jc w:val="center"/>
            </w:pPr>
            <w:r>
              <w:rPr>
                <w:rFonts w:ascii="宋体" w:hAnsi="宋体" w:eastAsia="宋体"/>
                <w:sz w:val="16"/>
              </w:rPr>
              <w:t>农产品质量安全亮牌宣传项目成本</w:t>
            </w:r>
          </w:p>
        </w:tc>
        <w:tc>
          <w:tcPr>
            <w:tcW w:w="496" w:type="dxa"/>
            <w:tcBorders>
              <w:top w:val="single" w:color="auto" w:sz="10" w:space="0"/>
              <w:left w:val="single" w:color="auto" w:sz="10" w:space="0"/>
              <w:bottom w:val="single" w:color="auto" w:sz="10" w:space="0"/>
              <w:right w:val="single" w:color="auto" w:sz="10" w:space="0"/>
              <w:insideV w:val="single" w:sz="10" w:space="0"/>
            </w:tcBorders>
            <w:vAlign w:val="center"/>
          </w:tcPr>
          <w:p w14:paraId="4D737627">
            <w:pPr>
              <w:jc w:val="center"/>
            </w:pPr>
            <w:r>
              <w:rPr>
                <w:rFonts w:ascii="宋体" w:hAnsi="宋体" w:eastAsia="宋体"/>
                <w:sz w:val="16"/>
              </w:rPr>
              <w:t>8</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A0AEFE6">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AF2F9">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6BD83">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FCA91C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A17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8BC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592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6BE2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3DD7C">
            <w:pPr>
              <w:jc w:val="center"/>
            </w:pPr>
          </w:p>
        </w:tc>
      </w:tr>
      <w:tr w14:paraId="2246DE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C9F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7424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BD8A0">
            <w:pPr>
              <w:jc w:val="center"/>
            </w:pPr>
            <w:r>
              <w:rPr>
                <w:rFonts w:ascii="宋体" w:hAnsi="宋体" w:eastAsia="宋体"/>
                <w:sz w:val="16"/>
              </w:rPr>
              <w:t>社会效益指标</w:t>
            </w:r>
          </w:p>
        </w:tc>
        <w:tc>
          <w:tcPr>
            <w:tcW w:w="768" w:type="dxa"/>
            <w:tcBorders>
              <w:top w:val="single" w:color="auto" w:sz="10" w:space="0"/>
              <w:left w:val="single" w:color="auto" w:sz="10" w:space="0"/>
              <w:bottom w:val="single" w:color="auto" w:sz="10" w:space="0"/>
              <w:right w:val="single" w:color="auto" w:sz="10" w:space="0"/>
              <w:insideV w:val="single" w:sz="10" w:space="0"/>
            </w:tcBorders>
            <w:vAlign w:val="center"/>
          </w:tcPr>
          <w:p w14:paraId="37596512">
            <w:pPr>
              <w:jc w:val="center"/>
            </w:pPr>
            <w:r>
              <w:rPr>
                <w:rFonts w:ascii="宋体" w:hAnsi="宋体" w:eastAsia="宋体"/>
                <w:sz w:val="16"/>
              </w:rPr>
              <w:t>资金使用重大违规违纪</w:t>
            </w:r>
          </w:p>
        </w:tc>
        <w:tc>
          <w:tcPr>
            <w:tcW w:w="496" w:type="dxa"/>
            <w:tcBorders>
              <w:top w:val="single" w:color="auto" w:sz="10" w:space="0"/>
              <w:left w:val="single" w:color="auto" w:sz="10" w:space="0"/>
              <w:bottom w:val="single" w:color="auto" w:sz="10" w:space="0"/>
              <w:right w:val="single" w:color="auto" w:sz="10" w:space="0"/>
              <w:insideV w:val="single" w:sz="10" w:space="0"/>
            </w:tcBorders>
            <w:vAlign w:val="center"/>
          </w:tcPr>
          <w:p w14:paraId="273AA365">
            <w:pPr>
              <w:jc w:val="center"/>
            </w:pPr>
            <w:r>
              <w:rPr>
                <w:rFonts w:ascii="宋体" w:hAnsi="宋体" w:eastAsia="宋体"/>
                <w:sz w:val="16"/>
              </w:rPr>
              <w:t>20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5519BA8">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C3873">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0C986">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0BC76F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08D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CD2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3821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788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23F6B">
            <w:pPr>
              <w:jc w:val="center"/>
            </w:pPr>
          </w:p>
        </w:tc>
      </w:tr>
      <w:tr w14:paraId="50C8DE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0618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9937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03106">
            <w:pPr>
              <w:jc w:val="center"/>
            </w:pPr>
            <w:r>
              <w:rPr>
                <w:rFonts w:ascii="宋体" w:hAnsi="宋体" w:eastAsia="宋体"/>
                <w:sz w:val="16"/>
              </w:rPr>
              <w:t>满意度指标</w:t>
            </w:r>
          </w:p>
        </w:tc>
        <w:tc>
          <w:tcPr>
            <w:tcW w:w="768" w:type="dxa"/>
            <w:tcBorders>
              <w:top w:val="single" w:color="auto" w:sz="10" w:space="0"/>
              <w:left w:val="single" w:color="auto" w:sz="10" w:space="0"/>
              <w:bottom w:val="single" w:color="auto" w:sz="10" w:space="0"/>
              <w:right w:val="single" w:color="auto" w:sz="10" w:space="0"/>
              <w:insideV w:val="single" w:sz="10" w:space="0"/>
            </w:tcBorders>
            <w:vAlign w:val="center"/>
          </w:tcPr>
          <w:p w14:paraId="350552DC">
            <w:pPr>
              <w:jc w:val="center"/>
            </w:pPr>
            <w:r>
              <w:rPr>
                <w:rFonts w:ascii="宋体" w:hAnsi="宋体" w:eastAsia="宋体"/>
                <w:sz w:val="16"/>
              </w:rPr>
              <w:t>群众对农产品质量安全满意度</w:t>
            </w:r>
          </w:p>
        </w:tc>
        <w:tc>
          <w:tcPr>
            <w:tcW w:w="496" w:type="dxa"/>
            <w:tcBorders>
              <w:top w:val="single" w:color="auto" w:sz="10" w:space="0"/>
              <w:left w:val="single" w:color="auto" w:sz="10" w:space="0"/>
              <w:bottom w:val="single" w:color="auto" w:sz="10" w:space="0"/>
              <w:right w:val="single" w:color="auto" w:sz="10" w:space="0"/>
              <w:insideV w:val="single" w:sz="10" w:space="0"/>
            </w:tcBorders>
            <w:vAlign w:val="center"/>
          </w:tcPr>
          <w:p w14:paraId="58668160">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39D51C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BEDB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14D18">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25BAB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F1F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94F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2BC9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DD3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EF0D0">
            <w:pPr>
              <w:jc w:val="center"/>
            </w:pPr>
          </w:p>
        </w:tc>
      </w:tr>
      <w:tr w14:paraId="6CC32C0D">
        <w:tblPrEx>
          <w:tblCellMar>
            <w:top w:w="0" w:type="dxa"/>
            <w:left w:w="108" w:type="dxa"/>
            <w:bottom w:w="0" w:type="dxa"/>
            <w:right w:w="108" w:type="dxa"/>
          </w:tblCellMar>
        </w:tblPrEx>
        <w:tc>
          <w:tcPr>
            <w:tcW w:w="26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DCFE67D">
            <w:pPr>
              <w:jc w:val="center"/>
            </w:pPr>
            <w:r>
              <w:rPr>
                <w:rFonts w:ascii="宋体" w:hAnsi="宋体" w:eastAsia="宋体"/>
                <w:sz w:val="16"/>
              </w:rPr>
              <w:t>总分</w:t>
            </w:r>
          </w:p>
        </w:tc>
        <w:tc>
          <w:tcPr>
            <w:tcW w:w="496" w:type="dxa"/>
            <w:tcBorders>
              <w:top w:val="single" w:color="auto" w:sz="10" w:space="0"/>
              <w:left w:val="single" w:color="auto" w:sz="10" w:space="0"/>
              <w:bottom w:val="single" w:color="auto" w:sz="10" w:space="0"/>
              <w:right w:val="single" w:color="auto" w:sz="10" w:space="0"/>
              <w:insideV w:val="single" w:sz="10" w:space="0"/>
            </w:tcBorders>
            <w:vAlign w:val="center"/>
          </w:tcPr>
          <w:p w14:paraId="4FBC83BA">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tcPr>
          <w:p w14:paraId="36CBA59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1365E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6010CF"/>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6A32989">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0F781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45ED2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D4729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620F2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36B624"/>
        </w:tc>
      </w:tr>
    </w:tbl>
    <w:p w14:paraId="22B5C1B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05F356D1">
        <w:tblPrEx>
          <w:tblCellMar>
            <w:top w:w="0" w:type="dxa"/>
            <w:left w:w="108" w:type="dxa"/>
            <w:bottom w:w="0" w:type="dxa"/>
            <w:right w:w="108" w:type="dxa"/>
          </w:tblCellMar>
        </w:tblPrEx>
        <w:tc>
          <w:tcPr>
            <w:tcW w:w="8848" w:type="dxa"/>
            <w:gridSpan w:val="14"/>
            <w:vAlign w:val="center"/>
          </w:tcPr>
          <w:p w14:paraId="1CBC4ACD">
            <w:pPr>
              <w:jc w:val="center"/>
            </w:pPr>
            <w:r>
              <w:rPr>
                <w:rFonts w:ascii="宋体" w:hAnsi="宋体" w:eastAsia="宋体"/>
                <w:sz w:val="24"/>
              </w:rPr>
              <w:t>项目支出绩效自评表</w:t>
            </w:r>
          </w:p>
        </w:tc>
      </w:tr>
      <w:tr w14:paraId="60C31376">
        <w:tblPrEx>
          <w:tblCellMar>
            <w:top w:w="0" w:type="dxa"/>
            <w:left w:w="108" w:type="dxa"/>
            <w:bottom w:w="0" w:type="dxa"/>
            <w:right w:w="108" w:type="dxa"/>
          </w:tblCellMar>
        </w:tblPrEx>
        <w:tc>
          <w:tcPr>
            <w:tcW w:w="8848" w:type="dxa"/>
            <w:gridSpan w:val="14"/>
            <w:vAlign w:val="center"/>
          </w:tcPr>
          <w:p w14:paraId="014024F4">
            <w:pPr>
              <w:jc w:val="center"/>
            </w:pPr>
            <w:r>
              <w:rPr>
                <w:rFonts w:ascii="宋体" w:hAnsi="宋体" w:eastAsia="宋体"/>
                <w:sz w:val="24"/>
              </w:rPr>
              <w:t>(2024年度)</w:t>
            </w:r>
          </w:p>
        </w:tc>
      </w:tr>
      <w:tr w14:paraId="1E3A29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2E53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BAC94E6">
            <w:pPr>
              <w:jc w:val="center"/>
            </w:pPr>
            <w:r>
              <w:rPr>
                <w:rFonts w:ascii="宋体" w:hAnsi="宋体" w:eastAsia="宋体"/>
                <w:sz w:val="16"/>
              </w:rPr>
              <w:t>昌州财农</w:t>
            </w:r>
            <w:r>
              <w:rPr>
                <w:rFonts w:hint="eastAsia" w:ascii="宋体" w:hAnsi="宋体"/>
                <w:sz w:val="16"/>
                <w:lang w:eastAsia="zh-CN"/>
              </w:rPr>
              <w:t>〔2023〕21号</w:t>
            </w:r>
            <w:r>
              <w:rPr>
                <w:rFonts w:ascii="宋体" w:hAnsi="宋体" w:eastAsia="宋体"/>
                <w:sz w:val="16"/>
              </w:rPr>
              <w:t>关于下达2023年中央农业生态资源保护资金预算的项目</w:t>
            </w:r>
          </w:p>
        </w:tc>
      </w:tr>
      <w:tr w14:paraId="3A03C0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CF06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F86672">
            <w:pPr>
              <w:jc w:val="center"/>
            </w:pPr>
            <w:r>
              <w:rPr>
                <w:rFonts w:ascii="宋体" w:hAnsi="宋体" w:eastAsia="宋体"/>
                <w:sz w:val="16"/>
              </w:rPr>
              <w:t>吉木萨尔县农业农村局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3DC4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6A1C66">
            <w:pPr>
              <w:jc w:val="center"/>
            </w:pPr>
            <w:r>
              <w:rPr>
                <w:rFonts w:ascii="宋体" w:hAnsi="宋体" w:eastAsia="宋体"/>
                <w:sz w:val="16"/>
              </w:rPr>
              <w:t>吉木萨尔县农业农村局</w:t>
            </w:r>
          </w:p>
        </w:tc>
      </w:tr>
      <w:tr w14:paraId="11956CC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D2977A">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4D4F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5BD6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824A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B820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C7D8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5CDC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C22DD">
            <w:pPr>
              <w:jc w:val="center"/>
            </w:pPr>
            <w:r>
              <w:rPr>
                <w:rFonts w:ascii="宋体" w:hAnsi="宋体" w:eastAsia="宋体"/>
                <w:sz w:val="16"/>
              </w:rPr>
              <w:t>得分</w:t>
            </w:r>
          </w:p>
        </w:tc>
      </w:tr>
      <w:tr w14:paraId="12CDC8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007E0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6B5F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6D86E">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6EDDE">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69141">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C07B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ECB9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6ECCA">
            <w:pPr>
              <w:jc w:val="center"/>
            </w:pPr>
            <w:r>
              <w:rPr>
                <w:rFonts w:ascii="宋体" w:hAnsi="宋体" w:eastAsia="宋体"/>
                <w:sz w:val="16"/>
              </w:rPr>
              <w:t>10.00</w:t>
            </w:r>
          </w:p>
        </w:tc>
      </w:tr>
      <w:tr w14:paraId="113A59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9E16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52BC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4B62B">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5D46F">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0C2A5">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3087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C83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98DCB">
            <w:pPr>
              <w:jc w:val="center"/>
            </w:pPr>
            <w:r>
              <w:rPr>
                <w:rFonts w:ascii="宋体" w:hAnsi="宋体" w:eastAsia="宋体"/>
                <w:sz w:val="16"/>
              </w:rPr>
              <w:t>—</w:t>
            </w:r>
          </w:p>
        </w:tc>
      </w:tr>
      <w:tr w14:paraId="109081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D5AD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13F4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C60D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EAB6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D39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E2BC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82F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8C71B">
            <w:pPr>
              <w:jc w:val="center"/>
            </w:pPr>
            <w:r>
              <w:rPr>
                <w:rFonts w:ascii="宋体" w:hAnsi="宋体" w:eastAsia="宋体"/>
                <w:sz w:val="16"/>
              </w:rPr>
              <w:t>—</w:t>
            </w:r>
          </w:p>
        </w:tc>
      </w:tr>
      <w:tr w14:paraId="6B32611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C5203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2E8CA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29C7DE">
            <w:pPr>
              <w:jc w:val="center"/>
            </w:pPr>
            <w:r>
              <w:rPr>
                <w:rFonts w:ascii="宋体" w:hAnsi="宋体" w:eastAsia="宋体"/>
                <w:sz w:val="16"/>
              </w:rPr>
              <w:t>实际完成情况</w:t>
            </w:r>
          </w:p>
        </w:tc>
      </w:tr>
      <w:tr w14:paraId="43BAA3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46D05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E65958">
            <w:pPr>
              <w:jc w:val="both"/>
            </w:pPr>
            <w:r>
              <w:rPr>
                <w:rFonts w:ascii="宋体" w:hAnsi="宋体" w:eastAsia="宋体"/>
                <w:sz w:val="16"/>
              </w:rPr>
              <w:t>2024年聘请第三方完成农膜残留量监测工作。进一步加快推进农田废旧地膜污染治理，有序开展地膜科学使用回收工作，提升地膜回收利用水平。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0CA56A">
            <w:pPr>
              <w:jc w:val="both"/>
            </w:pPr>
            <w:r>
              <w:rPr>
                <w:rFonts w:hint="eastAsia" w:ascii="宋体" w:hAnsi="宋体"/>
                <w:sz w:val="16"/>
                <w:lang w:eastAsia="zh-CN"/>
              </w:rPr>
              <w:t>截至2024</w:t>
            </w:r>
            <w:r>
              <w:rPr>
                <w:rFonts w:ascii="宋体" w:hAnsi="宋体" w:eastAsia="宋体"/>
                <w:sz w:val="16"/>
              </w:rPr>
              <w:t>年12月31日，项目共支出5万元，预算执行100%，项目完成2023年吉木萨尔县农田地膜残留量的监测工作，并由第三方出具监测报告。通过项目实施，依据监测结果，了解不同类型地膜的残留情况，为选择更易降解、残留少的地膜产品提供依据，同时合理确定地膜使用量和使用周期，减少不必要的地膜覆盖，降低对土壤结构和农作物生长的影响，改善耕地环境。群众满意度达到了95%。</w:t>
            </w:r>
          </w:p>
        </w:tc>
      </w:tr>
      <w:tr w14:paraId="2A9D9E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5DE05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3FFA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DC38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474D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614F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6711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ABE7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0D82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16E67">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002B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25F5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AB8B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0971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368F4">
            <w:pPr>
              <w:jc w:val="center"/>
            </w:pPr>
            <w:r>
              <w:rPr>
                <w:rFonts w:ascii="宋体" w:hAnsi="宋体" w:eastAsia="宋体"/>
                <w:sz w:val="16"/>
              </w:rPr>
              <w:t>偏差原因分析及改进措施</w:t>
            </w:r>
          </w:p>
        </w:tc>
      </w:tr>
      <w:tr w14:paraId="7F6DC7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F8154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023D7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518E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36E49">
            <w:pPr>
              <w:jc w:val="center"/>
            </w:pPr>
            <w:r>
              <w:rPr>
                <w:rFonts w:ascii="宋体" w:hAnsi="宋体" w:eastAsia="宋体"/>
                <w:sz w:val="16"/>
              </w:rPr>
              <w:t>地膜残留量监测点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AC70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B2D45">
            <w:pPr>
              <w:jc w:val="center"/>
            </w:pPr>
            <w:r>
              <w:rPr>
                <w:rFonts w:ascii="宋体" w:hAnsi="宋体" w:eastAsia="宋体"/>
                <w:sz w:val="16"/>
              </w:rPr>
              <w:t>=20个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71601">
            <w:pPr>
              <w:jc w:val="center"/>
            </w:pPr>
            <w:r>
              <w:rPr>
                <w:rFonts w:ascii="宋体" w:hAnsi="宋体" w:eastAsia="宋体"/>
                <w:sz w:val="16"/>
              </w:rPr>
              <w:t>=20个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FFB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90C0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A72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008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207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290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78B12">
            <w:pPr>
              <w:jc w:val="center"/>
            </w:pPr>
          </w:p>
        </w:tc>
      </w:tr>
      <w:tr w14:paraId="5EA0A0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30D7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F183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0040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3AE22">
            <w:pPr>
              <w:jc w:val="center"/>
            </w:pPr>
            <w:r>
              <w:rPr>
                <w:rFonts w:ascii="宋体" w:hAnsi="宋体" w:eastAsia="宋体"/>
                <w:sz w:val="16"/>
              </w:rPr>
              <w:t>涉及乡镇数量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912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7FC3A">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32AEE">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19E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1A8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57D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96F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F1F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7CE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49520">
            <w:pPr>
              <w:jc w:val="center"/>
            </w:pPr>
          </w:p>
        </w:tc>
      </w:tr>
      <w:tr w14:paraId="49975F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8172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A822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18EC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24EF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532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9BF15">
            <w:pPr>
              <w:jc w:val="center"/>
            </w:pPr>
            <w:r>
              <w:rPr>
                <w:rFonts w:ascii="宋体" w:hAnsi="宋体" w:eastAsia="宋体"/>
                <w:sz w:val="16"/>
              </w:rPr>
              <w:t>2024年12月31日前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2542E">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7D1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966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B8D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E5E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2ED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CD2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3F865">
            <w:pPr>
              <w:jc w:val="center"/>
            </w:pPr>
          </w:p>
        </w:tc>
      </w:tr>
      <w:tr w14:paraId="102CDD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BBA1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6C78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4219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25C0A">
            <w:pPr>
              <w:jc w:val="center"/>
            </w:pPr>
            <w:r>
              <w:rPr>
                <w:rFonts w:ascii="宋体" w:hAnsi="宋体" w:eastAsia="宋体"/>
                <w:sz w:val="16"/>
              </w:rPr>
              <w:t>残留量监测成本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468E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F0CD4">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E08D4">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E16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36B7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A4C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7EF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E06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A1A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5667B">
            <w:pPr>
              <w:jc w:val="center"/>
            </w:pPr>
          </w:p>
        </w:tc>
      </w:tr>
      <w:tr w14:paraId="66C6B9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E1B7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4EEB5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C2D8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8A33F">
            <w:pPr>
              <w:jc w:val="center"/>
            </w:pPr>
            <w:r>
              <w:rPr>
                <w:rFonts w:ascii="宋体" w:hAnsi="宋体" w:eastAsia="宋体"/>
                <w:sz w:val="16"/>
              </w:rPr>
              <w:t>实现平原土地残膜污染治理乡镇数量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734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9D48C">
            <w:pPr>
              <w:jc w:val="center"/>
            </w:pPr>
            <w:r>
              <w:rPr>
                <w:rFonts w:ascii="宋体" w:hAnsi="宋体" w:eastAsia="宋体"/>
                <w:sz w:val="16"/>
              </w:rPr>
              <w:t>&gt;=5个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9F197">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EF1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4DC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357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E13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F77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621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37228">
            <w:pPr>
              <w:jc w:val="center"/>
            </w:pPr>
          </w:p>
        </w:tc>
      </w:tr>
      <w:tr w14:paraId="48DED1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1DD4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3FBC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5CBE4">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E8AC6">
            <w:pPr>
              <w:jc w:val="center"/>
            </w:pPr>
            <w:r>
              <w:rPr>
                <w:rFonts w:ascii="宋体" w:hAnsi="宋体" w:eastAsia="宋体"/>
                <w:sz w:val="16"/>
              </w:rPr>
              <w:t>治理农村覆膜种植带来的白色污染</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8AD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955E4">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ABFBE">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590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D70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E08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719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E663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D11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53616">
            <w:pPr>
              <w:jc w:val="center"/>
            </w:pPr>
          </w:p>
        </w:tc>
      </w:tr>
      <w:tr w14:paraId="3C4E5F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867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C5D3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67F9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2B575">
            <w:pPr>
              <w:jc w:val="center"/>
            </w:pPr>
            <w:r>
              <w:rPr>
                <w:rFonts w:ascii="宋体" w:hAnsi="宋体" w:eastAsia="宋体"/>
                <w:sz w:val="16"/>
              </w:rPr>
              <w:t>服务群众满意度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37E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6321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6E02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4AA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278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DB4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39F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0C0C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349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9D7F6">
            <w:pPr>
              <w:jc w:val="center"/>
            </w:pPr>
          </w:p>
        </w:tc>
      </w:tr>
      <w:tr w14:paraId="319CC24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10C83A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FB3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1F10B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20010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C931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7613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136A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56142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D8997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15945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6A56FB"/>
        </w:tc>
      </w:tr>
    </w:tbl>
    <w:p w14:paraId="4C381CE1">
      <w:r>
        <w:br w:type="page"/>
      </w:r>
    </w:p>
    <w:tbl>
      <w:tblPr>
        <w:tblStyle w:val="9"/>
        <w:tblW w:w="0" w:type="auto"/>
        <w:tblInd w:w="0" w:type="dxa"/>
        <w:tblLayout w:type="autofit"/>
        <w:tblCellMar>
          <w:top w:w="0" w:type="dxa"/>
          <w:left w:w="108" w:type="dxa"/>
          <w:bottom w:w="0" w:type="dxa"/>
          <w:right w:w="108" w:type="dxa"/>
        </w:tblCellMar>
      </w:tblPr>
      <w:tblGrid>
        <w:gridCol w:w="626"/>
        <w:gridCol w:w="615"/>
        <w:gridCol w:w="615"/>
        <w:gridCol w:w="696"/>
        <w:gridCol w:w="620"/>
        <w:gridCol w:w="776"/>
        <w:gridCol w:w="696"/>
        <w:gridCol w:w="626"/>
        <w:gridCol w:w="696"/>
        <w:gridCol w:w="615"/>
        <w:gridCol w:w="615"/>
        <w:gridCol w:w="616"/>
        <w:gridCol w:w="616"/>
        <w:gridCol w:w="632"/>
      </w:tblGrid>
      <w:tr w14:paraId="2DAC4812">
        <w:tblPrEx>
          <w:tblCellMar>
            <w:top w:w="0" w:type="dxa"/>
            <w:left w:w="108" w:type="dxa"/>
            <w:bottom w:w="0" w:type="dxa"/>
            <w:right w:w="108" w:type="dxa"/>
          </w:tblCellMar>
        </w:tblPrEx>
        <w:tc>
          <w:tcPr>
            <w:tcW w:w="8848" w:type="dxa"/>
            <w:gridSpan w:val="14"/>
            <w:vAlign w:val="center"/>
          </w:tcPr>
          <w:p w14:paraId="518E5A65">
            <w:pPr>
              <w:jc w:val="center"/>
            </w:pPr>
            <w:r>
              <w:rPr>
                <w:rFonts w:ascii="宋体" w:hAnsi="宋体" w:eastAsia="宋体"/>
                <w:sz w:val="24"/>
              </w:rPr>
              <w:t>项目支出绩效自评表</w:t>
            </w:r>
          </w:p>
        </w:tc>
      </w:tr>
      <w:tr w14:paraId="2E20BBF5">
        <w:tblPrEx>
          <w:tblCellMar>
            <w:top w:w="0" w:type="dxa"/>
            <w:left w:w="108" w:type="dxa"/>
            <w:bottom w:w="0" w:type="dxa"/>
            <w:right w:w="108" w:type="dxa"/>
          </w:tblCellMar>
        </w:tblPrEx>
        <w:tc>
          <w:tcPr>
            <w:tcW w:w="8848" w:type="dxa"/>
            <w:gridSpan w:val="14"/>
            <w:vAlign w:val="center"/>
          </w:tcPr>
          <w:p w14:paraId="69D91FBB">
            <w:pPr>
              <w:jc w:val="center"/>
            </w:pPr>
            <w:r>
              <w:rPr>
                <w:rFonts w:ascii="宋体" w:hAnsi="宋体" w:eastAsia="宋体"/>
                <w:sz w:val="24"/>
              </w:rPr>
              <w:t>(2024年度)</w:t>
            </w:r>
          </w:p>
        </w:tc>
      </w:tr>
      <w:tr w14:paraId="50A557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0667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A8DD2CB">
            <w:pPr>
              <w:jc w:val="center"/>
            </w:pPr>
            <w:r>
              <w:rPr>
                <w:rFonts w:ascii="宋体" w:hAnsi="宋体" w:eastAsia="宋体"/>
                <w:sz w:val="16"/>
              </w:rPr>
              <w:t>昌州财农</w:t>
            </w:r>
            <w:r>
              <w:rPr>
                <w:rFonts w:hint="eastAsia" w:ascii="宋体" w:hAnsi="宋体"/>
                <w:sz w:val="16"/>
                <w:lang w:eastAsia="zh-CN"/>
              </w:rPr>
              <w:t>〔2021〕79号</w:t>
            </w:r>
            <w:r>
              <w:rPr>
                <w:rFonts w:ascii="宋体" w:hAnsi="宋体" w:eastAsia="宋体"/>
                <w:sz w:val="16"/>
              </w:rPr>
              <w:t>—提前下达2022年自治区畜牧类相关转移支付资金</w:t>
            </w:r>
          </w:p>
        </w:tc>
      </w:tr>
      <w:tr w14:paraId="6AFE61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D9B9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35B322">
            <w:pPr>
              <w:jc w:val="center"/>
            </w:pPr>
            <w:r>
              <w:rPr>
                <w:rFonts w:ascii="宋体" w:hAnsi="宋体" w:eastAsia="宋体"/>
                <w:sz w:val="16"/>
              </w:rPr>
              <w:t>吉木萨尔县农业农村局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6C03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58845A">
            <w:pPr>
              <w:jc w:val="center"/>
            </w:pPr>
            <w:r>
              <w:rPr>
                <w:rFonts w:ascii="宋体" w:hAnsi="宋体" w:eastAsia="宋体"/>
                <w:sz w:val="16"/>
              </w:rPr>
              <w:t>吉木萨尔县农业农村局</w:t>
            </w:r>
          </w:p>
        </w:tc>
      </w:tr>
      <w:tr w14:paraId="6E28138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E50479">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0DC8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479D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0435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CFD5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D946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BDCD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E3D5B">
            <w:pPr>
              <w:jc w:val="center"/>
            </w:pPr>
            <w:r>
              <w:rPr>
                <w:rFonts w:ascii="宋体" w:hAnsi="宋体" w:eastAsia="宋体"/>
                <w:sz w:val="16"/>
              </w:rPr>
              <w:t>得分</w:t>
            </w:r>
          </w:p>
        </w:tc>
      </w:tr>
      <w:tr w14:paraId="463AD5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9E29D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4B22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2CDAC">
            <w:pPr>
              <w:jc w:val="center"/>
            </w:pPr>
            <w:r>
              <w:rPr>
                <w:rFonts w:ascii="宋体" w:hAnsi="宋体" w:eastAsia="宋体"/>
                <w:sz w:val="16"/>
              </w:rPr>
              <w:t>22.14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F8278">
            <w:pPr>
              <w:jc w:val="center"/>
            </w:pPr>
            <w:r>
              <w:rPr>
                <w:rFonts w:ascii="宋体" w:hAnsi="宋体" w:eastAsia="宋体"/>
                <w:sz w:val="16"/>
              </w:rPr>
              <w:t>22.14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714AC2">
            <w:pPr>
              <w:jc w:val="center"/>
            </w:pPr>
            <w:r>
              <w:rPr>
                <w:rFonts w:ascii="宋体" w:hAnsi="宋体" w:eastAsia="宋体"/>
                <w:sz w:val="16"/>
              </w:rPr>
              <w:t>22.14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E9A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F7D2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2791E">
            <w:pPr>
              <w:jc w:val="center"/>
            </w:pPr>
            <w:r>
              <w:rPr>
                <w:rFonts w:ascii="宋体" w:hAnsi="宋体" w:eastAsia="宋体"/>
                <w:sz w:val="16"/>
              </w:rPr>
              <w:t>10.00</w:t>
            </w:r>
          </w:p>
        </w:tc>
      </w:tr>
      <w:tr w14:paraId="1462F9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50B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D652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50F79">
            <w:pPr>
              <w:jc w:val="center"/>
            </w:pPr>
            <w:r>
              <w:rPr>
                <w:rFonts w:ascii="宋体" w:hAnsi="宋体" w:eastAsia="宋体"/>
                <w:sz w:val="16"/>
              </w:rPr>
              <w:t>22.14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21DE8">
            <w:pPr>
              <w:jc w:val="center"/>
            </w:pPr>
            <w:r>
              <w:rPr>
                <w:rFonts w:ascii="宋体" w:hAnsi="宋体" w:eastAsia="宋体"/>
                <w:sz w:val="16"/>
              </w:rPr>
              <w:t>22.14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76320">
            <w:pPr>
              <w:jc w:val="center"/>
            </w:pPr>
            <w:r>
              <w:rPr>
                <w:rFonts w:ascii="宋体" w:hAnsi="宋体" w:eastAsia="宋体"/>
                <w:sz w:val="16"/>
              </w:rPr>
              <w:t>22.14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5F95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4A0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2CC03">
            <w:pPr>
              <w:jc w:val="center"/>
            </w:pPr>
            <w:r>
              <w:rPr>
                <w:rFonts w:ascii="宋体" w:hAnsi="宋体" w:eastAsia="宋体"/>
                <w:sz w:val="16"/>
              </w:rPr>
              <w:t>—</w:t>
            </w:r>
          </w:p>
        </w:tc>
      </w:tr>
      <w:tr w14:paraId="5C5A93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EF8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5361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FA1D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0C0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D03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15DC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BAF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D18F9">
            <w:pPr>
              <w:jc w:val="center"/>
            </w:pPr>
            <w:r>
              <w:rPr>
                <w:rFonts w:ascii="宋体" w:hAnsi="宋体" w:eastAsia="宋体"/>
                <w:sz w:val="16"/>
              </w:rPr>
              <w:t>—</w:t>
            </w:r>
          </w:p>
        </w:tc>
      </w:tr>
      <w:tr w14:paraId="44F075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DAF4F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BAF24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134D0E">
            <w:pPr>
              <w:jc w:val="center"/>
            </w:pPr>
            <w:r>
              <w:rPr>
                <w:rFonts w:ascii="宋体" w:hAnsi="宋体" w:eastAsia="宋体"/>
                <w:sz w:val="16"/>
              </w:rPr>
              <w:t>实际完成情况</w:t>
            </w:r>
          </w:p>
        </w:tc>
      </w:tr>
      <w:tr w14:paraId="6A308C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F252A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2D2D3E">
            <w:pPr>
              <w:jc w:val="both"/>
            </w:pPr>
            <w:r>
              <w:rPr>
                <w:rFonts w:ascii="宋体" w:hAnsi="宋体" w:eastAsia="宋体"/>
                <w:sz w:val="16"/>
              </w:rPr>
              <w:t>为促进我县畜牧业持续健康发展，对兽医实验室进行改造提升。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F7F211">
            <w:pPr>
              <w:jc w:val="both"/>
            </w:pPr>
            <w:r>
              <w:rPr>
                <w:rFonts w:hint="eastAsia" w:ascii="宋体" w:hAnsi="宋体"/>
                <w:sz w:val="16"/>
                <w:lang w:eastAsia="zh-CN"/>
              </w:rPr>
              <w:t>截至2024</w:t>
            </w:r>
            <w:r>
              <w:rPr>
                <w:rFonts w:ascii="宋体" w:hAnsi="宋体" w:eastAsia="宋体"/>
                <w:sz w:val="16"/>
              </w:rPr>
              <w:t>年12月31日，项目实际支出22.14万元，预算执行率为100%，项目已完成对实验室进行改造，完成兽医实验室改造提升，项目资金已支付。</w:t>
            </w:r>
          </w:p>
        </w:tc>
      </w:tr>
      <w:tr w14:paraId="080FA0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44CBE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587E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5A91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8F4B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57AC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33F2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73CA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1375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1DA8E">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7496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4B2B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4AD4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17FA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FDA35">
            <w:pPr>
              <w:jc w:val="center"/>
            </w:pPr>
            <w:r>
              <w:rPr>
                <w:rFonts w:ascii="宋体" w:hAnsi="宋体" w:eastAsia="宋体"/>
                <w:sz w:val="16"/>
              </w:rPr>
              <w:t>偏差原因分析及改进措施</w:t>
            </w:r>
          </w:p>
        </w:tc>
      </w:tr>
      <w:tr w14:paraId="47D7E20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584C0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128F2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939C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18E03">
            <w:pPr>
              <w:jc w:val="center"/>
            </w:pPr>
            <w:r>
              <w:rPr>
                <w:rFonts w:ascii="宋体" w:hAnsi="宋体" w:eastAsia="宋体"/>
                <w:sz w:val="16"/>
              </w:rPr>
              <w:t>改造兽医实验室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8944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F5E2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D6E4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827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150D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90FB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3F8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139C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14F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86761">
            <w:pPr>
              <w:jc w:val="center"/>
            </w:pPr>
          </w:p>
        </w:tc>
      </w:tr>
      <w:tr w14:paraId="1F8F04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0794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E63FF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E3AB9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91155">
            <w:pPr>
              <w:jc w:val="center"/>
            </w:pPr>
            <w:r>
              <w:rPr>
                <w:rFonts w:ascii="宋体" w:hAnsi="宋体" w:eastAsia="宋体"/>
                <w:sz w:val="16"/>
              </w:rPr>
              <w:t>强制免疫病种畜禽免疫密度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617D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8DBC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FE31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5DB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D478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EDE8D">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97A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017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B7C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A8E70">
            <w:pPr>
              <w:jc w:val="center"/>
            </w:pPr>
          </w:p>
        </w:tc>
      </w:tr>
      <w:tr w14:paraId="1CFF67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546D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B2AA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2A29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3F3C4">
            <w:pPr>
              <w:jc w:val="center"/>
            </w:pPr>
            <w:r>
              <w:rPr>
                <w:rFonts w:ascii="宋体" w:hAnsi="宋体" w:eastAsia="宋体"/>
                <w:sz w:val="16"/>
              </w:rPr>
              <w:t>口蹄疫、小反刍兽疫、高致病性禽流感免疫抗体合格率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4FA9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1722B">
            <w:pPr>
              <w:jc w:val="center"/>
            </w:pPr>
            <w:r>
              <w:rPr>
                <w:rFonts w:ascii="宋体" w:hAnsi="宋体" w:eastAsia="宋体"/>
                <w:sz w:val="16"/>
              </w:rPr>
              <w:t>&gt;=70%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BB537">
            <w:pPr>
              <w:jc w:val="center"/>
            </w:pPr>
            <w:r>
              <w:rPr>
                <w:rFonts w:ascii="宋体" w:hAnsi="宋体" w:eastAsia="宋体"/>
                <w:sz w:val="16"/>
              </w:rPr>
              <w: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405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82DE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A2564">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1EA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921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8AF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ED053">
            <w:pPr>
              <w:jc w:val="center"/>
            </w:pPr>
          </w:p>
        </w:tc>
      </w:tr>
      <w:tr w14:paraId="2F66DD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1839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E4E3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4F93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6913D">
            <w:pPr>
              <w:jc w:val="center"/>
            </w:pPr>
            <w:r>
              <w:rPr>
                <w:rFonts w:ascii="宋体" w:hAnsi="宋体" w:eastAsia="宋体"/>
                <w:sz w:val="16"/>
              </w:rPr>
              <w:t>实验室项目结余资金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80D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382CA">
            <w:pPr>
              <w:jc w:val="center"/>
            </w:pPr>
            <w:r>
              <w:rPr>
                <w:rFonts w:ascii="宋体" w:hAnsi="宋体" w:eastAsia="宋体"/>
                <w:sz w:val="16"/>
              </w:rPr>
              <w:t>&lt;=22.14万元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56EA0">
            <w:pPr>
              <w:jc w:val="center"/>
            </w:pPr>
            <w:r>
              <w:rPr>
                <w:rFonts w:ascii="宋体" w:hAnsi="宋体" w:eastAsia="宋体"/>
                <w:sz w:val="16"/>
              </w:rPr>
              <w:t>=22.14万元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298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67F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F32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1EB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AD9D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8DF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39BF0">
            <w:pPr>
              <w:jc w:val="center"/>
            </w:pPr>
          </w:p>
        </w:tc>
      </w:tr>
      <w:tr w14:paraId="439E4B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747BA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2523C3">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FE729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B7017">
            <w:pPr>
              <w:jc w:val="center"/>
            </w:pPr>
            <w:r>
              <w:rPr>
                <w:rFonts w:ascii="宋体" w:hAnsi="宋体" w:eastAsia="宋体"/>
                <w:sz w:val="16"/>
              </w:rPr>
              <w:t>确保不发生区域性重大动物</w:t>
            </w:r>
            <w:r>
              <w:rPr>
                <w:rFonts w:hint="eastAsia" w:ascii="宋体" w:hAnsi="宋体"/>
                <w:sz w:val="16"/>
                <w:lang w:eastAsia="zh-CN"/>
              </w:rPr>
              <w:t>防疫</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F54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7FC01">
            <w:pPr>
              <w:jc w:val="center"/>
            </w:pPr>
            <w:r>
              <w:rPr>
                <w:rFonts w:ascii="宋体" w:hAnsi="宋体" w:eastAsia="宋体"/>
                <w:sz w:val="16"/>
              </w:rPr>
              <w:t>有效确保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3C9D5">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205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076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E68F6">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E08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2698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E7F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CA732">
            <w:pPr>
              <w:jc w:val="center"/>
            </w:pPr>
          </w:p>
        </w:tc>
      </w:tr>
      <w:tr w14:paraId="619DAF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1C53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9C56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24D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49BDB">
            <w:pPr>
              <w:jc w:val="center"/>
            </w:pPr>
            <w:r>
              <w:rPr>
                <w:rFonts w:ascii="宋体" w:hAnsi="宋体" w:eastAsia="宋体"/>
                <w:sz w:val="16"/>
              </w:rPr>
              <w:t>保障重大动物疫病和常规动物疫病防控工作协调有序开展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2F5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B91D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36E8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C38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04E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B7289">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950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CF1D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834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38F1B">
            <w:pPr>
              <w:jc w:val="center"/>
            </w:pPr>
          </w:p>
        </w:tc>
      </w:tr>
      <w:tr w14:paraId="7B72D6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878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5D96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8028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408D2">
            <w:pPr>
              <w:jc w:val="center"/>
            </w:pPr>
            <w:r>
              <w:rPr>
                <w:rFonts w:ascii="宋体" w:hAnsi="宋体" w:eastAsia="宋体"/>
                <w:sz w:val="16"/>
              </w:rPr>
              <w:t>养殖场（户）等服务对象满意率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75A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658B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C838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321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CF6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3AA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CD3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A1AD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D21F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5C44D">
            <w:pPr>
              <w:jc w:val="center"/>
            </w:pPr>
          </w:p>
        </w:tc>
      </w:tr>
      <w:tr w14:paraId="6DD7188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EE19DB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3E7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D3F59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68106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7EFA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0885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AFDD0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DF2D1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511D4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A0EF6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E3C7F5"/>
        </w:tc>
      </w:tr>
    </w:tbl>
    <w:p w14:paraId="6CC978B5">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743"/>
        <w:gridCol w:w="492"/>
        <w:gridCol w:w="856"/>
        <w:gridCol w:w="696"/>
        <w:gridCol w:w="626"/>
        <w:gridCol w:w="631"/>
        <w:gridCol w:w="615"/>
        <w:gridCol w:w="615"/>
        <w:gridCol w:w="615"/>
        <w:gridCol w:w="620"/>
        <w:gridCol w:w="696"/>
      </w:tblGrid>
      <w:tr w14:paraId="7E61E796">
        <w:tblPrEx>
          <w:tblCellMar>
            <w:top w:w="0" w:type="dxa"/>
            <w:left w:w="108" w:type="dxa"/>
            <w:bottom w:w="0" w:type="dxa"/>
            <w:right w:w="108" w:type="dxa"/>
          </w:tblCellMar>
        </w:tblPrEx>
        <w:tc>
          <w:tcPr>
            <w:tcW w:w="9060" w:type="dxa"/>
            <w:gridSpan w:val="14"/>
            <w:vAlign w:val="center"/>
          </w:tcPr>
          <w:p w14:paraId="6D0A69C1">
            <w:pPr>
              <w:jc w:val="center"/>
            </w:pPr>
            <w:r>
              <w:rPr>
                <w:rFonts w:ascii="宋体" w:hAnsi="宋体" w:eastAsia="宋体"/>
                <w:sz w:val="24"/>
              </w:rPr>
              <w:t>项目支出绩效自评表</w:t>
            </w:r>
          </w:p>
        </w:tc>
      </w:tr>
      <w:tr w14:paraId="4D42B58A">
        <w:tblPrEx>
          <w:tblCellMar>
            <w:top w:w="0" w:type="dxa"/>
            <w:left w:w="108" w:type="dxa"/>
            <w:bottom w:w="0" w:type="dxa"/>
            <w:right w:w="108" w:type="dxa"/>
          </w:tblCellMar>
        </w:tblPrEx>
        <w:tc>
          <w:tcPr>
            <w:tcW w:w="9060" w:type="dxa"/>
            <w:gridSpan w:val="14"/>
            <w:vAlign w:val="center"/>
          </w:tcPr>
          <w:p w14:paraId="6D6A135E">
            <w:pPr>
              <w:jc w:val="center"/>
            </w:pPr>
            <w:r>
              <w:rPr>
                <w:rFonts w:ascii="宋体" w:hAnsi="宋体" w:eastAsia="宋体"/>
                <w:sz w:val="24"/>
              </w:rPr>
              <w:t>(2024年度)</w:t>
            </w:r>
          </w:p>
        </w:tc>
      </w:tr>
      <w:tr w14:paraId="1086A1EF">
        <w:tblPrEx>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F316A1D">
            <w:pPr>
              <w:jc w:val="center"/>
            </w:pPr>
            <w:r>
              <w:rPr>
                <w:rFonts w:ascii="宋体" w:hAnsi="宋体" w:eastAsia="宋体"/>
                <w:sz w:val="16"/>
              </w:rPr>
              <w:t>项目名称</w:t>
            </w:r>
          </w:p>
        </w:tc>
        <w:tc>
          <w:tcPr>
            <w:tcW w:w="8435"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DEE0A7E">
            <w:pPr>
              <w:jc w:val="center"/>
            </w:pPr>
            <w:r>
              <w:rPr>
                <w:rFonts w:ascii="宋体" w:hAnsi="宋体" w:eastAsia="宋体"/>
                <w:sz w:val="16"/>
              </w:rPr>
              <w:t>昌州财农</w:t>
            </w:r>
            <w:r>
              <w:rPr>
                <w:rFonts w:hint="eastAsia" w:ascii="宋体" w:hAnsi="宋体"/>
                <w:sz w:val="16"/>
                <w:lang w:eastAsia="zh-CN"/>
              </w:rPr>
              <w:t>〔2022〕77号－</w:t>
            </w:r>
            <w:r>
              <w:rPr>
                <w:rFonts w:ascii="宋体" w:hAnsi="宋体" w:eastAsia="宋体"/>
                <w:sz w:val="16"/>
              </w:rPr>
              <w:t>关于提前下达2023年自治区农业生产发展资金预算的通知-农产品加工园区项目</w:t>
            </w:r>
          </w:p>
        </w:tc>
      </w:tr>
      <w:tr w14:paraId="1654AAA3">
        <w:tblPrEx>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F8211AA">
            <w:pPr>
              <w:jc w:val="center"/>
            </w:pPr>
            <w:r>
              <w:rPr>
                <w:rFonts w:ascii="宋体" w:hAnsi="宋体" w:eastAsia="宋体"/>
                <w:sz w:val="16"/>
              </w:rPr>
              <w:t>主管部门</w:t>
            </w:r>
          </w:p>
        </w:tc>
        <w:tc>
          <w:tcPr>
            <w:tcW w:w="464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159DFD">
            <w:pPr>
              <w:jc w:val="center"/>
            </w:pPr>
            <w:r>
              <w:rPr>
                <w:rFonts w:ascii="宋体" w:hAnsi="宋体" w:eastAsia="宋体"/>
                <w:sz w:val="16"/>
              </w:rPr>
              <w:t>吉木萨尔县农业农村局</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0B554E3">
            <w:pPr>
              <w:jc w:val="center"/>
            </w:pPr>
            <w:r>
              <w:rPr>
                <w:rFonts w:ascii="宋体" w:hAnsi="宋体" w:eastAsia="宋体"/>
                <w:sz w:val="16"/>
              </w:rPr>
              <w:t>实施单位</w:t>
            </w:r>
          </w:p>
        </w:tc>
        <w:tc>
          <w:tcPr>
            <w:tcW w:w="3161"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781FB8">
            <w:pPr>
              <w:jc w:val="center"/>
            </w:pPr>
            <w:r>
              <w:rPr>
                <w:rFonts w:ascii="宋体" w:hAnsi="宋体" w:eastAsia="宋体"/>
                <w:sz w:val="16"/>
              </w:rPr>
              <w:t>吉木萨尔县农业农村局</w:t>
            </w:r>
          </w:p>
        </w:tc>
      </w:tr>
      <w:tr w14:paraId="7D47B71D">
        <w:tblPrEx>
          <w:tblCellMar>
            <w:top w:w="0" w:type="dxa"/>
            <w:left w:w="108" w:type="dxa"/>
            <w:bottom w:w="0" w:type="dxa"/>
            <w:right w:w="108" w:type="dxa"/>
          </w:tblCellMar>
        </w:tblPrEx>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57A331">
            <w:pPr>
              <w:jc w:val="center"/>
            </w:pPr>
            <w:r>
              <w:rPr>
                <w:rFonts w:ascii="宋体" w:hAnsi="宋体" w:eastAsia="宋体"/>
                <w:sz w:val="16"/>
              </w:rPr>
              <w:t>项目资金（万元）</w:t>
            </w:r>
          </w:p>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26225">
            <w:pPr>
              <w:jc w:val="center"/>
            </w:pPr>
          </w:p>
        </w:tc>
        <w:tc>
          <w:tcPr>
            <w:tcW w:w="12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BB664">
            <w:pPr>
              <w:jc w:val="center"/>
            </w:pPr>
            <w:r>
              <w:rPr>
                <w:rFonts w:ascii="宋体" w:hAnsi="宋体" w:eastAsia="宋体"/>
                <w:sz w:val="16"/>
              </w:rPr>
              <w:t>年初预算数</w:t>
            </w:r>
          </w:p>
        </w:tc>
        <w:tc>
          <w:tcPr>
            <w:tcW w:w="15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7E48B">
            <w:pPr>
              <w:jc w:val="center"/>
            </w:pPr>
            <w:r>
              <w:rPr>
                <w:rFonts w:ascii="宋体" w:hAnsi="宋体" w:eastAsia="宋体"/>
                <w:sz w:val="16"/>
              </w:rPr>
              <w:t>全年预算数</w:t>
            </w:r>
          </w:p>
        </w:tc>
        <w:tc>
          <w:tcPr>
            <w:tcW w:w="12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B60D3">
            <w:pPr>
              <w:jc w:val="center"/>
            </w:pPr>
            <w:r>
              <w:rPr>
                <w:rFonts w:ascii="宋体" w:hAnsi="宋体" w:eastAsia="宋体"/>
                <w:sz w:val="16"/>
              </w:rPr>
              <w:t>全年执行数</w:t>
            </w:r>
          </w:p>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D25A1">
            <w:pPr>
              <w:jc w:val="center"/>
            </w:pPr>
            <w:r>
              <w:rPr>
                <w:rFonts w:ascii="宋体" w:hAnsi="宋体" w:eastAsia="宋体"/>
                <w:sz w:val="16"/>
              </w:rPr>
              <w:t>分值</w:t>
            </w:r>
          </w:p>
        </w:tc>
        <w:tc>
          <w:tcPr>
            <w:tcW w:w="12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F4750">
            <w:pPr>
              <w:jc w:val="center"/>
            </w:pPr>
            <w:r>
              <w:rPr>
                <w:rFonts w:ascii="宋体" w:hAnsi="宋体" w:eastAsia="宋体"/>
                <w:sz w:val="16"/>
              </w:rPr>
              <w:t>执行率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C9DE5F1">
            <w:pPr>
              <w:jc w:val="center"/>
            </w:pPr>
            <w:r>
              <w:rPr>
                <w:rFonts w:ascii="宋体" w:hAnsi="宋体" w:eastAsia="宋体"/>
                <w:sz w:val="16"/>
              </w:rPr>
              <w:t>得分</w:t>
            </w:r>
          </w:p>
        </w:tc>
      </w:tr>
      <w:tr w14:paraId="01463B7A">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19E21326"/>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065DB">
            <w:pPr>
              <w:jc w:val="center"/>
            </w:pPr>
            <w:r>
              <w:rPr>
                <w:rFonts w:ascii="宋体" w:hAnsi="宋体" w:eastAsia="宋体"/>
                <w:sz w:val="16"/>
              </w:rPr>
              <w:t>年度资金总额</w:t>
            </w:r>
          </w:p>
        </w:tc>
        <w:tc>
          <w:tcPr>
            <w:tcW w:w="12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126BB">
            <w:pPr>
              <w:jc w:val="center"/>
            </w:pPr>
            <w:r>
              <w:rPr>
                <w:rFonts w:ascii="宋体" w:hAnsi="宋体" w:eastAsia="宋体"/>
                <w:sz w:val="16"/>
              </w:rPr>
              <w:t>23.18</w:t>
            </w:r>
          </w:p>
        </w:tc>
        <w:tc>
          <w:tcPr>
            <w:tcW w:w="15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EEAD5">
            <w:pPr>
              <w:jc w:val="center"/>
            </w:pPr>
            <w:r>
              <w:rPr>
                <w:rFonts w:ascii="宋体" w:hAnsi="宋体" w:eastAsia="宋体"/>
                <w:sz w:val="16"/>
              </w:rPr>
              <w:t>23.18</w:t>
            </w:r>
          </w:p>
        </w:tc>
        <w:tc>
          <w:tcPr>
            <w:tcW w:w="12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DFEC4">
            <w:pPr>
              <w:jc w:val="center"/>
            </w:pPr>
            <w:r>
              <w:rPr>
                <w:rFonts w:ascii="宋体" w:hAnsi="宋体" w:eastAsia="宋体"/>
                <w:sz w:val="16"/>
              </w:rPr>
              <w:t>10.18</w:t>
            </w:r>
          </w:p>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C841C">
            <w:pPr>
              <w:jc w:val="center"/>
            </w:pPr>
            <w:r>
              <w:rPr>
                <w:rFonts w:ascii="宋体" w:hAnsi="宋体" w:eastAsia="宋体"/>
                <w:sz w:val="16"/>
              </w:rPr>
              <w:t>10</w:t>
            </w:r>
          </w:p>
        </w:tc>
        <w:tc>
          <w:tcPr>
            <w:tcW w:w="12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9ABD5">
            <w:pPr>
              <w:jc w:val="center"/>
            </w:pPr>
            <w:r>
              <w:rPr>
                <w:rFonts w:ascii="宋体" w:hAnsi="宋体" w:eastAsia="宋体"/>
                <w:sz w:val="16"/>
              </w:rPr>
              <w:t>43.92%</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6363BC2">
            <w:pPr>
              <w:jc w:val="center"/>
            </w:pPr>
            <w:r>
              <w:rPr>
                <w:rFonts w:ascii="宋体" w:hAnsi="宋体" w:eastAsia="宋体"/>
                <w:sz w:val="16"/>
              </w:rPr>
              <w:t>0.00</w:t>
            </w:r>
          </w:p>
        </w:tc>
      </w:tr>
      <w:tr w14:paraId="3CC9DF25">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1433FC31"/>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457BD">
            <w:pPr>
              <w:jc w:val="center"/>
            </w:pPr>
            <w:r>
              <w:rPr>
                <w:rFonts w:ascii="宋体" w:hAnsi="宋体" w:eastAsia="宋体"/>
                <w:sz w:val="16"/>
              </w:rPr>
              <w:t>其中：当年财政拨款</w:t>
            </w:r>
          </w:p>
        </w:tc>
        <w:tc>
          <w:tcPr>
            <w:tcW w:w="12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A039F">
            <w:pPr>
              <w:jc w:val="center"/>
            </w:pPr>
            <w:r>
              <w:rPr>
                <w:rFonts w:ascii="宋体" w:hAnsi="宋体" w:eastAsia="宋体"/>
                <w:sz w:val="16"/>
              </w:rPr>
              <w:t>23.18</w:t>
            </w:r>
          </w:p>
        </w:tc>
        <w:tc>
          <w:tcPr>
            <w:tcW w:w="15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70F55">
            <w:pPr>
              <w:jc w:val="center"/>
            </w:pPr>
            <w:r>
              <w:rPr>
                <w:rFonts w:ascii="宋体" w:hAnsi="宋体" w:eastAsia="宋体"/>
                <w:sz w:val="16"/>
              </w:rPr>
              <w:t>23.18</w:t>
            </w:r>
          </w:p>
        </w:tc>
        <w:tc>
          <w:tcPr>
            <w:tcW w:w="12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49059">
            <w:pPr>
              <w:jc w:val="center"/>
            </w:pPr>
            <w:r>
              <w:rPr>
                <w:rFonts w:ascii="宋体" w:hAnsi="宋体" w:eastAsia="宋体"/>
                <w:sz w:val="16"/>
              </w:rPr>
              <w:t>10.18</w:t>
            </w:r>
          </w:p>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215AA">
            <w:pPr>
              <w:jc w:val="center"/>
            </w:pPr>
            <w:r>
              <w:rPr>
                <w:rFonts w:ascii="宋体" w:hAnsi="宋体" w:eastAsia="宋体"/>
                <w:sz w:val="16"/>
              </w:rPr>
              <w:t>—</w:t>
            </w:r>
          </w:p>
        </w:tc>
        <w:tc>
          <w:tcPr>
            <w:tcW w:w="12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EBA9B">
            <w:pPr>
              <w:jc w:val="center"/>
            </w:pPr>
            <w:r>
              <w:rPr>
                <w:rFonts w:ascii="宋体" w:hAnsi="宋体" w:eastAsia="宋体"/>
                <w:sz w:val="16"/>
              </w:rPr>
              <w:t>—</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7A32B63">
            <w:pPr>
              <w:jc w:val="center"/>
            </w:pPr>
            <w:r>
              <w:rPr>
                <w:rFonts w:ascii="宋体" w:hAnsi="宋体" w:eastAsia="宋体"/>
                <w:sz w:val="16"/>
              </w:rPr>
              <w:t>—</w:t>
            </w:r>
          </w:p>
        </w:tc>
      </w:tr>
      <w:tr w14:paraId="399B792A">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2FFCDF9"/>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1BF61">
            <w:pPr>
              <w:jc w:val="center"/>
            </w:pPr>
            <w:r>
              <w:rPr>
                <w:rFonts w:ascii="宋体" w:hAnsi="宋体" w:eastAsia="宋体"/>
                <w:sz w:val="16"/>
              </w:rPr>
              <w:t xml:space="preserve">  其他资金</w:t>
            </w:r>
          </w:p>
        </w:tc>
        <w:tc>
          <w:tcPr>
            <w:tcW w:w="12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0C576">
            <w:pPr>
              <w:jc w:val="center"/>
            </w:pPr>
            <w:r>
              <w:rPr>
                <w:rFonts w:ascii="宋体" w:hAnsi="宋体" w:eastAsia="宋体"/>
                <w:sz w:val="16"/>
              </w:rPr>
              <w:t>0.00</w:t>
            </w:r>
          </w:p>
        </w:tc>
        <w:tc>
          <w:tcPr>
            <w:tcW w:w="15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78350">
            <w:pPr>
              <w:jc w:val="center"/>
            </w:pPr>
            <w:r>
              <w:rPr>
                <w:rFonts w:ascii="宋体" w:hAnsi="宋体" w:eastAsia="宋体"/>
                <w:sz w:val="16"/>
              </w:rPr>
              <w:t>0.00</w:t>
            </w:r>
          </w:p>
        </w:tc>
        <w:tc>
          <w:tcPr>
            <w:tcW w:w="12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8DE0C">
            <w:pPr>
              <w:jc w:val="center"/>
            </w:pPr>
            <w:r>
              <w:rPr>
                <w:rFonts w:ascii="宋体" w:hAnsi="宋体" w:eastAsia="宋体"/>
                <w:sz w:val="16"/>
              </w:rPr>
              <w:t>0.00</w:t>
            </w:r>
          </w:p>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13910">
            <w:pPr>
              <w:jc w:val="center"/>
            </w:pPr>
            <w:r>
              <w:rPr>
                <w:rFonts w:ascii="宋体" w:hAnsi="宋体" w:eastAsia="宋体"/>
                <w:sz w:val="16"/>
              </w:rPr>
              <w:t>—</w:t>
            </w:r>
          </w:p>
        </w:tc>
        <w:tc>
          <w:tcPr>
            <w:tcW w:w="12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C848B">
            <w:pPr>
              <w:jc w:val="center"/>
            </w:pPr>
            <w:r>
              <w:rPr>
                <w:rFonts w:ascii="宋体" w:hAnsi="宋体" w:eastAsia="宋体"/>
                <w:sz w:val="16"/>
              </w:rPr>
              <w:t>—</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F5A4416">
            <w:pPr>
              <w:jc w:val="center"/>
            </w:pPr>
            <w:r>
              <w:rPr>
                <w:rFonts w:ascii="宋体" w:hAnsi="宋体" w:eastAsia="宋体"/>
                <w:sz w:val="16"/>
              </w:rPr>
              <w:t>—</w:t>
            </w:r>
          </w:p>
        </w:tc>
      </w:tr>
      <w:tr w14:paraId="4DD881E0">
        <w:tblPrEx>
          <w:tblCellMar>
            <w:top w:w="0" w:type="dxa"/>
            <w:left w:w="108" w:type="dxa"/>
            <w:bottom w:w="0" w:type="dxa"/>
            <w:right w:w="108" w:type="dxa"/>
          </w:tblCellMar>
        </w:tblPrEx>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F5A5DB">
            <w:pPr>
              <w:jc w:val="center"/>
            </w:pPr>
            <w:r>
              <w:rPr>
                <w:rFonts w:ascii="宋体" w:hAnsi="宋体" w:eastAsia="宋体"/>
                <w:sz w:val="16"/>
              </w:rPr>
              <w:t>年度总体目标</w:t>
            </w:r>
          </w:p>
        </w:tc>
        <w:tc>
          <w:tcPr>
            <w:tcW w:w="464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2DF88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2A27BD">
            <w:pPr>
              <w:jc w:val="center"/>
            </w:pPr>
            <w:r>
              <w:rPr>
                <w:rFonts w:ascii="宋体" w:hAnsi="宋体" w:eastAsia="宋体"/>
                <w:sz w:val="16"/>
              </w:rPr>
              <w:t>实际完成情况</w:t>
            </w:r>
          </w:p>
        </w:tc>
      </w:tr>
      <w:tr w14:paraId="0489E38B">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643FCF7"/>
        </w:tc>
        <w:tc>
          <w:tcPr>
            <w:tcW w:w="464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3DCA77">
            <w:pPr>
              <w:jc w:val="both"/>
            </w:pPr>
            <w:r>
              <w:rPr>
                <w:rFonts w:ascii="宋体" w:hAnsi="宋体" w:eastAsia="宋体"/>
                <w:sz w:val="16"/>
              </w:rPr>
              <w:t>按照昌州财农</w:t>
            </w:r>
            <w:r>
              <w:rPr>
                <w:rFonts w:hint="eastAsia" w:ascii="宋体" w:hAnsi="宋体"/>
                <w:sz w:val="16"/>
                <w:lang w:eastAsia="zh-CN"/>
              </w:rPr>
              <w:t>〔2022〕77号</w:t>
            </w:r>
            <w:r>
              <w:rPr>
                <w:rFonts w:ascii="宋体" w:hAnsi="宋体" w:eastAsia="宋体"/>
                <w:sz w:val="16"/>
              </w:rPr>
              <w:t>《关于提前下达2023年自治区农业生产发展资金预算的通知》，进一步做好农产品加工园区建设、农产品质量安全监管工作，实施农业高质量发展战略，确保粮食安全，进一步提高农产品附加值。农产品质量安全县创建数量1个，支持农产品加工园区1个，提高农产品质量安全水平，使进入农产品加工园区的加工企业满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E784D4">
            <w:pPr>
              <w:jc w:val="both"/>
            </w:pPr>
            <w:r>
              <w:rPr>
                <w:rFonts w:hint="eastAsia" w:ascii="宋体" w:hAnsi="宋体"/>
                <w:sz w:val="16"/>
                <w:lang w:eastAsia="zh-CN"/>
              </w:rPr>
              <w:t>截至2024</w:t>
            </w:r>
            <w:r>
              <w:rPr>
                <w:rFonts w:ascii="宋体" w:hAnsi="宋体" w:eastAsia="宋体"/>
                <w:sz w:val="16"/>
              </w:rPr>
              <w:t>年12月31日，项目共支出10.18万元，用于农产品质量安全县创建项目，预算执行43.92%，10.18万元项目资金用于支付第三方吉木萨尔县创建自治区第六批农产品质量安全县项目尾款和项目的审计，通过项目实施，切实保障农产品质量安全措施落到实处，确保农产品质量安全全程覆盖，最大程度保障不发生农产品质量安全事故，使得农产品加工园区内农产品加工企业满意度达到95%。</w:t>
            </w:r>
          </w:p>
        </w:tc>
      </w:tr>
      <w:tr w14:paraId="2F8CFDEF">
        <w:tblPrEx>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tcPr>
          <w:p w14:paraId="1F878BDD"/>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197E086">
            <w:pPr>
              <w:jc w:val="center"/>
            </w:pPr>
            <w:r>
              <w:rPr>
                <w:rFonts w:ascii="宋体" w:hAnsi="宋体" w:eastAsia="宋体"/>
                <w:sz w:val="16"/>
              </w:rPr>
              <w:t>一级指标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8414E13">
            <w:pPr>
              <w:jc w:val="center"/>
            </w:pPr>
            <w:r>
              <w:rPr>
                <w:rFonts w:ascii="宋体" w:hAnsi="宋体" w:eastAsia="宋体"/>
                <w:sz w:val="16"/>
              </w:rPr>
              <w:t>二级指标</w:t>
            </w:r>
          </w:p>
        </w:tc>
        <w:tc>
          <w:tcPr>
            <w:tcW w:w="743" w:type="dxa"/>
            <w:tcBorders>
              <w:top w:val="single" w:color="auto" w:sz="10" w:space="0"/>
              <w:left w:val="single" w:color="auto" w:sz="10" w:space="0"/>
              <w:bottom w:val="single" w:color="auto" w:sz="10" w:space="0"/>
              <w:right w:val="single" w:color="auto" w:sz="10" w:space="0"/>
              <w:insideV w:val="single" w:sz="10" w:space="0"/>
            </w:tcBorders>
            <w:vAlign w:val="center"/>
          </w:tcPr>
          <w:p w14:paraId="5FBD3D04">
            <w:pPr>
              <w:jc w:val="center"/>
            </w:pPr>
            <w:r>
              <w:rPr>
                <w:rFonts w:ascii="宋体" w:hAnsi="宋体" w:eastAsia="宋体"/>
                <w:sz w:val="16"/>
              </w:rPr>
              <w:t>三级指标</w:t>
            </w:r>
          </w:p>
        </w:tc>
        <w:tc>
          <w:tcPr>
            <w:tcW w:w="492" w:type="dxa"/>
            <w:tcBorders>
              <w:top w:val="single" w:color="auto" w:sz="10" w:space="0"/>
              <w:left w:val="single" w:color="auto" w:sz="10" w:space="0"/>
              <w:bottom w:val="single" w:color="auto" w:sz="10" w:space="0"/>
              <w:right w:val="single" w:color="auto" w:sz="10" w:space="0"/>
              <w:insideV w:val="single" w:sz="10" w:space="0"/>
            </w:tcBorders>
            <w:vAlign w:val="center"/>
          </w:tcPr>
          <w:p w14:paraId="10E92460">
            <w:pPr>
              <w:jc w:val="center"/>
            </w:pPr>
            <w:r>
              <w:rPr>
                <w:rFonts w:ascii="宋体" w:hAnsi="宋体" w:eastAsia="宋体"/>
                <w:sz w:val="16"/>
              </w:rPr>
              <w:t>权重</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24BCEF5B">
            <w:pPr>
              <w:jc w:val="center"/>
            </w:pPr>
            <w:r>
              <w:rPr>
                <w:rFonts w:ascii="宋体" w:hAnsi="宋体" w:eastAsia="宋体"/>
                <w:sz w:val="16"/>
              </w:rPr>
              <w:t>目标值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E7F67DB">
            <w:pPr>
              <w:jc w:val="center"/>
            </w:pPr>
            <w:r>
              <w:rPr>
                <w:rFonts w:ascii="宋体" w:hAnsi="宋体" w:eastAsia="宋体"/>
                <w:sz w:val="16"/>
              </w:rPr>
              <w:t>业绩值</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95512E5">
            <w:pPr>
              <w:jc w:val="center"/>
            </w:pPr>
            <w:r>
              <w:rPr>
                <w:rFonts w:ascii="宋体" w:hAnsi="宋体" w:eastAsia="宋体"/>
                <w:sz w:val="16"/>
              </w:rPr>
              <w:t>完成率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A43518C">
            <w:pPr>
              <w:jc w:val="center"/>
            </w:pPr>
            <w:r>
              <w:rPr>
                <w:rFonts w:ascii="宋体" w:hAnsi="宋体" w:eastAsia="宋体"/>
                <w:sz w:val="16"/>
              </w:rPr>
              <w:t>得分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1D705AD">
            <w:pPr>
              <w:jc w:val="center"/>
            </w:pPr>
            <w:r>
              <w:rPr>
                <w:rFonts w:ascii="宋体" w:hAnsi="宋体" w:eastAsia="宋体"/>
                <w:sz w:val="16"/>
              </w:rPr>
              <w:t>指标值设定依据</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658161D">
            <w:pPr>
              <w:jc w:val="center"/>
            </w:pPr>
            <w:r>
              <w:rPr>
                <w:rFonts w:ascii="宋体" w:hAnsi="宋体" w:eastAsia="宋体"/>
                <w:sz w:val="16"/>
              </w:rPr>
              <w:t>上年完成情况</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0F3C5F6">
            <w:pPr>
              <w:jc w:val="center"/>
            </w:pPr>
            <w:r>
              <w:rPr>
                <w:rFonts w:ascii="宋体" w:hAnsi="宋体" w:eastAsia="宋体"/>
                <w:sz w:val="16"/>
              </w:rPr>
              <w:t>赋分规则</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4A6832C1">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6991764">
            <w:pPr>
              <w:jc w:val="center"/>
            </w:pPr>
            <w:r>
              <w:rPr>
                <w:rFonts w:ascii="宋体" w:hAnsi="宋体" w:eastAsia="宋体"/>
                <w:sz w:val="16"/>
              </w:rPr>
              <w:t>偏差原因分析及改进措施</w:t>
            </w:r>
          </w:p>
        </w:tc>
      </w:tr>
      <w:tr w14:paraId="36F4FC7B">
        <w:tblPrEx>
          <w:tblCellMar>
            <w:top w:w="0" w:type="dxa"/>
            <w:left w:w="108" w:type="dxa"/>
            <w:bottom w:w="0" w:type="dxa"/>
            <w:right w:w="108" w:type="dxa"/>
          </w:tblCellMar>
        </w:tblPrEx>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BE3D1B">
            <w:pPr>
              <w:jc w:val="center"/>
            </w:pPr>
            <w:r>
              <w:rPr>
                <w:rFonts w:ascii="宋体" w:hAnsi="宋体" w:eastAsia="宋体"/>
                <w:sz w:val="16"/>
              </w:rPr>
              <w:t>年度绩效指标完成情况</w:t>
            </w:r>
          </w:p>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68182E">
            <w:pPr>
              <w:jc w:val="center"/>
            </w:pPr>
            <w:r>
              <w:rPr>
                <w:rFonts w:ascii="宋体" w:hAnsi="宋体" w:eastAsia="宋体"/>
                <w:sz w:val="16"/>
              </w:rPr>
              <w:t>产出指标</w:t>
            </w:r>
          </w:p>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94C632">
            <w:pPr>
              <w:jc w:val="center"/>
            </w:pPr>
            <w:r>
              <w:rPr>
                <w:rFonts w:ascii="宋体" w:hAnsi="宋体" w:eastAsia="宋体"/>
                <w:sz w:val="16"/>
              </w:rPr>
              <w:t>数量指标</w:t>
            </w:r>
          </w:p>
        </w:tc>
        <w:tc>
          <w:tcPr>
            <w:tcW w:w="743" w:type="dxa"/>
            <w:tcBorders>
              <w:top w:val="single" w:color="auto" w:sz="10" w:space="0"/>
              <w:left w:val="single" w:color="auto" w:sz="10" w:space="0"/>
              <w:bottom w:val="single" w:color="auto" w:sz="10" w:space="0"/>
              <w:right w:val="single" w:color="auto" w:sz="10" w:space="0"/>
              <w:insideV w:val="single" w:sz="10" w:space="0"/>
            </w:tcBorders>
            <w:vAlign w:val="center"/>
          </w:tcPr>
          <w:p w14:paraId="0A01E766">
            <w:pPr>
              <w:jc w:val="center"/>
            </w:pPr>
            <w:r>
              <w:rPr>
                <w:rFonts w:ascii="宋体" w:hAnsi="宋体" w:eastAsia="宋体"/>
                <w:sz w:val="16"/>
              </w:rPr>
              <w:t>农产品质量安全县创建数量</w:t>
            </w:r>
          </w:p>
        </w:tc>
        <w:tc>
          <w:tcPr>
            <w:tcW w:w="492" w:type="dxa"/>
            <w:tcBorders>
              <w:top w:val="single" w:color="auto" w:sz="10" w:space="0"/>
              <w:left w:val="single" w:color="auto" w:sz="10" w:space="0"/>
              <w:bottom w:val="single" w:color="auto" w:sz="10" w:space="0"/>
              <w:right w:val="single" w:color="auto" w:sz="10" w:space="0"/>
              <w:insideV w:val="single" w:sz="10" w:space="0"/>
            </w:tcBorders>
            <w:vAlign w:val="center"/>
          </w:tcPr>
          <w:p w14:paraId="61296BCF">
            <w:pPr>
              <w:jc w:val="center"/>
            </w:pPr>
            <w:r>
              <w:rPr>
                <w:rFonts w:ascii="宋体" w:hAnsi="宋体" w:eastAsia="宋体"/>
                <w:sz w:val="16"/>
              </w:rPr>
              <w:t>12</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F9D2F37">
            <w:pPr>
              <w:jc w:val="center"/>
            </w:pPr>
            <w:r>
              <w:rPr>
                <w:rFonts w:ascii="宋体" w:hAnsi="宋体" w:eastAsia="宋体"/>
                <w:sz w:val="16"/>
              </w:rPr>
              <w:t>=1个</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AA01CD7">
            <w:pPr>
              <w:jc w:val="center"/>
            </w:pPr>
            <w:r>
              <w:rPr>
                <w:rFonts w:ascii="宋体" w:hAnsi="宋体" w:eastAsia="宋体"/>
                <w:sz w:val="16"/>
              </w:rPr>
              <w:t>=1个</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1696C66">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DE0D3A8">
            <w:pPr>
              <w:jc w:val="center"/>
            </w:pPr>
            <w:r>
              <w:rPr>
                <w:rFonts w:ascii="宋体" w:hAnsi="宋体" w:eastAsia="宋体"/>
                <w:sz w:val="16"/>
              </w:rPr>
              <w:t>12</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0A8AB802">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F634073">
            <w:pPr>
              <w:jc w:val="center"/>
            </w:pPr>
            <w:r>
              <w:rPr>
                <w:rFonts w:ascii="宋体" w:hAnsi="宋体" w:eastAsia="宋体"/>
                <w:sz w:val="16"/>
              </w:rPr>
              <w:t>-</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782E83F">
            <w:pPr>
              <w:jc w:val="center"/>
            </w:pPr>
            <w:r>
              <w:rPr>
                <w:rFonts w:ascii="宋体" w:hAnsi="宋体" w:eastAsia="宋体"/>
                <w:sz w:val="16"/>
              </w:rPr>
              <w:t>按照完成比例赋分</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525587FE">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590E729">
            <w:pPr>
              <w:jc w:val="center"/>
            </w:pPr>
          </w:p>
        </w:tc>
      </w:tr>
      <w:tr w14:paraId="371A8BE8">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6193CD5"/>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34B5744E"/>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5D1F46A7"/>
        </w:tc>
        <w:tc>
          <w:tcPr>
            <w:tcW w:w="743" w:type="dxa"/>
            <w:tcBorders>
              <w:top w:val="single" w:color="auto" w:sz="10" w:space="0"/>
              <w:left w:val="single" w:color="auto" w:sz="10" w:space="0"/>
              <w:bottom w:val="single" w:color="auto" w:sz="10" w:space="0"/>
              <w:right w:val="single" w:color="auto" w:sz="10" w:space="0"/>
              <w:insideV w:val="single" w:sz="10" w:space="0"/>
            </w:tcBorders>
            <w:vAlign w:val="center"/>
          </w:tcPr>
          <w:p w14:paraId="5EEA633A">
            <w:pPr>
              <w:jc w:val="center"/>
            </w:pPr>
            <w:r>
              <w:rPr>
                <w:rFonts w:ascii="宋体" w:hAnsi="宋体" w:eastAsia="宋体"/>
                <w:sz w:val="16"/>
              </w:rPr>
              <w:t>支持农产品加工园区</w:t>
            </w:r>
          </w:p>
        </w:tc>
        <w:tc>
          <w:tcPr>
            <w:tcW w:w="492" w:type="dxa"/>
            <w:tcBorders>
              <w:top w:val="single" w:color="auto" w:sz="10" w:space="0"/>
              <w:left w:val="single" w:color="auto" w:sz="10" w:space="0"/>
              <w:bottom w:val="single" w:color="auto" w:sz="10" w:space="0"/>
              <w:right w:val="single" w:color="auto" w:sz="10" w:space="0"/>
              <w:insideV w:val="single" w:sz="10" w:space="0"/>
            </w:tcBorders>
            <w:vAlign w:val="center"/>
          </w:tcPr>
          <w:p w14:paraId="2B17AFE2">
            <w:pPr>
              <w:jc w:val="center"/>
            </w:pPr>
            <w:r>
              <w:rPr>
                <w:rFonts w:ascii="宋体" w:hAnsi="宋体" w:eastAsia="宋体"/>
                <w:sz w:val="16"/>
              </w:rPr>
              <w:t>11</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276945E7">
            <w:pPr>
              <w:jc w:val="center"/>
            </w:pPr>
            <w:r>
              <w:rPr>
                <w:rFonts w:ascii="宋体" w:hAnsi="宋体" w:eastAsia="宋体"/>
                <w:sz w:val="16"/>
              </w:rPr>
              <w:t>=1个</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F9AF6DF">
            <w:pPr>
              <w:jc w:val="center"/>
            </w:pPr>
            <w:r>
              <w:rPr>
                <w:rFonts w:ascii="宋体" w:hAnsi="宋体" w:eastAsia="宋体"/>
                <w:sz w:val="16"/>
              </w:rPr>
              <w:t>=0个</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3E238BB">
            <w:pPr>
              <w:jc w:val="center"/>
            </w:pPr>
            <w:r>
              <w:rPr>
                <w:rFonts w:ascii="宋体" w:hAnsi="宋体" w:eastAsia="宋体"/>
                <w:sz w:val="16"/>
              </w:rPr>
              <w:t>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1ABFE08">
            <w:pPr>
              <w:jc w:val="center"/>
            </w:pPr>
            <w:r>
              <w:rPr>
                <w:rFonts w:ascii="宋体" w:hAnsi="宋体" w:eastAsia="宋体"/>
                <w:sz w:val="16"/>
              </w:rPr>
              <w:t>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F836706">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F9B3099">
            <w:pPr>
              <w:jc w:val="center"/>
            </w:pPr>
            <w:r>
              <w:rPr>
                <w:rFonts w:ascii="宋体" w:hAnsi="宋体" w:eastAsia="宋体"/>
                <w:sz w:val="16"/>
              </w:rPr>
              <w:t>-</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2A1E1D9">
            <w:pPr>
              <w:jc w:val="center"/>
            </w:pPr>
            <w:r>
              <w:rPr>
                <w:rFonts w:ascii="宋体" w:hAnsi="宋体" w:eastAsia="宋体"/>
                <w:sz w:val="16"/>
              </w:rPr>
              <w:t>按照完成比例赋分</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3F017289">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AA60592">
            <w:pPr>
              <w:jc w:val="center"/>
            </w:pPr>
            <w:r>
              <w:rPr>
                <w:rFonts w:ascii="宋体" w:hAnsi="宋体" w:eastAsia="宋体"/>
                <w:sz w:val="16"/>
              </w:rPr>
              <w:t>加工园区项目的13万元，因项目未能实施已退回县财政，</w:t>
            </w:r>
          </w:p>
        </w:tc>
      </w:tr>
      <w:tr w14:paraId="3B52DD44">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76EF846B"/>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391702EE"/>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9A90113">
            <w:pPr>
              <w:jc w:val="center"/>
            </w:pPr>
            <w:r>
              <w:rPr>
                <w:rFonts w:ascii="宋体" w:hAnsi="宋体" w:eastAsia="宋体"/>
                <w:sz w:val="16"/>
              </w:rPr>
              <w:t>质量指标</w:t>
            </w:r>
          </w:p>
        </w:tc>
        <w:tc>
          <w:tcPr>
            <w:tcW w:w="743" w:type="dxa"/>
            <w:tcBorders>
              <w:top w:val="single" w:color="auto" w:sz="10" w:space="0"/>
              <w:left w:val="single" w:color="auto" w:sz="10" w:space="0"/>
              <w:bottom w:val="single" w:color="auto" w:sz="10" w:space="0"/>
              <w:right w:val="single" w:color="auto" w:sz="10" w:space="0"/>
              <w:insideV w:val="single" w:sz="10" w:space="0"/>
            </w:tcBorders>
            <w:vAlign w:val="center"/>
          </w:tcPr>
          <w:p w14:paraId="6788E304">
            <w:pPr>
              <w:jc w:val="center"/>
            </w:pPr>
            <w:r>
              <w:rPr>
                <w:rFonts w:ascii="宋体" w:hAnsi="宋体" w:eastAsia="宋体"/>
                <w:sz w:val="16"/>
              </w:rPr>
              <w:t>农产品质量安全例行检测合格率</w:t>
            </w:r>
          </w:p>
        </w:tc>
        <w:tc>
          <w:tcPr>
            <w:tcW w:w="492" w:type="dxa"/>
            <w:tcBorders>
              <w:top w:val="single" w:color="auto" w:sz="10" w:space="0"/>
              <w:left w:val="single" w:color="auto" w:sz="10" w:space="0"/>
              <w:bottom w:val="single" w:color="auto" w:sz="10" w:space="0"/>
              <w:right w:val="single" w:color="auto" w:sz="10" w:space="0"/>
              <w:insideV w:val="single" w:sz="10" w:space="0"/>
            </w:tcBorders>
            <w:vAlign w:val="center"/>
          </w:tcPr>
          <w:p w14:paraId="21EADF0A">
            <w:pPr>
              <w:jc w:val="center"/>
            </w:pPr>
            <w:r>
              <w:rPr>
                <w:rFonts w:ascii="宋体" w:hAnsi="宋体" w:eastAsia="宋体"/>
                <w:sz w:val="16"/>
              </w:rPr>
              <w:t>9</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43DCE7EE">
            <w:pPr>
              <w:jc w:val="center"/>
            </w:pPr>
            <w:r>
              <w:rPr>
                <w:rFonts w:ascii="宋体" w:hAnsi="宋体" w:eastAsia="宋体"/>
                <w:sz w:val="16"/>
              </w:rPr>
              <w:t>&gt;=97.50%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8F1918D">
            <w:pPr>
              <w:jc w:val="center"/>
            </w:pPr>
            <w:r>
              <w:rPr>
                <w:rFonts w:ascii="宋体" w:hAnsi="宋体" w:eastAsia="宋体"/>
                <w:sz w:val="16"/>
              </w:rPr>
              <w:t>=100%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E475678">
            <w:pPr>
              <w:jc w:val="center"/>
            </w:pPr>
            <w:r>
              <w:rPr>
                <w:rFonts w:ascii="宋体" w:hAnsi="宋体" w:eastAsia="宋体"/>
                <w:sz w:val="16"/>
              </w:rPr>
              <w:t>102%</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37468E8">
            <w:pPr>
              <w:jc w:val="center"/>
            </w:pPr>
            <w:r>
              <w:rPr>
                <w:rFonts w:ascii="宋体" w:hAnsi="宋体" w:eastAsia="宋体"/>
                <w:sz w:val="16"/>
              </w:rPr>
              <w:t>8.82</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982D87C">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765DAE7">
            <w:pPr>
              <w:jc w:val="center"/>
            </w:pPr>
            <w:r>
              <w:rPr>
                <w:rFonts w:ascii="宋体" w:hAnsi="宋体" w:eastAsia="宋体"/>
                <w:sz w:val="16"/>
              </w:rPr>
              <w:t>-</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6AAAC76">
            <w:pPr>
              <w:jc w:val="center"/>
            </w:pPr>
            <w:r>
              <w:rPr>
                <w:rFonts w:ascii="宋体" w:hAnsi="宋体" w:eastAsia="宋体"/>
                <w:sz w:val="16"/>
              </w:rPr>
              <w:t>按照完成比例赋分</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74FABA01">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DC153EE">
            <w:pPr>
              <w:jc w:val="center"/>
            </w:pPr>
            <w:r>
              <w:rPr>
                <w:rFonts w:ascii="宋体" w:hAnsi="宋体" w:eastAsia="宋体"/>
                <w:sz w:val="16"/>
              </w:rPr>
              <w:t>合格率达到了100%。</w:t>
            </w:r>
          </w:p>
        </w:tc>
      </w:tr>
      <w:tr w14:paraId="0359487F">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B1E0ABA"/>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1A44DA7C"/>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D80FDBF">
            <w:pPr>
              <w:jc w:val="center"/>
            </w:pPr>
            <w:r>
              <w:rPr>
                <w:rFonts w:ascii="宋体" w:hAnsi="宋体" w:eastAsia="宋体"/>
                <w:sz w:val="16"/>
              </w:rPr>
              <w:t>时效指标</w:t>
            </w:r>
          </w:p>
        </w:tc>
        <w:tc>
          <w:tcPr>
            <w:tcW w:w="743" w:type="dxa"/>
            <w:tcBorders>
              <w:top w:val="single" w:color="auto" w:sz="10" w:space="0"/>
              <w:left w:val="single" w:color="auto" w:sz="10" w:space="0"/>
              <w:bottom w:val="single" w:color="auto" w:sz="10" w:space="0"/>
              <w:right w:val="single" w:color="auto" w:sz="10" w:space="0"/>
              <w:insideV w:val="single" w:sz="10" w:space="0"/>
            </w:tcBorders>
            <w:vAlign w:val="center"/>
          </w:tcPr>
          <w:p w14:paraId="7D6F59A1">
            <w:pPr>
              <w:jc w:val="center"/>
            </w:pPr>
            <w:r>
              <w:rPr>
                <w:rFonts w:ascii="宋体" w:hAnsi="宋体" w:eastAsia="宋体"/>
                <w:sz w:val="16"/>
              </w:rPr>
              <w:t>项目完成时间</w:t>
            </w:r>
          </w:p>
        </w:tc>
        <w:tc>
          <w:tcPr>
            <w:tcW w:w="492" w:type="dxa"/>
            <w:tcBorders>
              <w:top w:val="single" w:color="auto" w:sz="10" w:space="0"/>
              <w:left w:val="single" w:color="auto" w:sz="10" w:space="0"/>
              <w:bottom w:val="single" w:color="auto" w:sz="10" w:space="0"/>
              <w:right w:val="single" w:color="auto" w:sz="10" w:space="0"/>
              <w:insideV w:val="single" w:sz="10" w:space="0"/>
            </w:tcBorders>
            <w:vAlign w:val="center"/>
          </w:tcPr>
          <w:p w14:paraId="433CD021">
            <w:pPr>
              <w:jc w:val="center"/>
            </w:pPr>
            <w:r>
              <w:rPr>
                <w:rFonts w:ascii="宋体" w:hAnsi="宋体" w:eastAsia="宋体"/>
                <w:sz w:val="16"/>
              </w:rPr>
              <w:t>8</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45A12F38">
            <w:pPr>
              <w:jc w:val="center"/>
            </w:pPr>
            <w:r>
              <w:rPr>
                <w:rFonts w:ascii="宋体" w:hAnsi="宋体" w:eastAsia="宋体"/>
                <w:sz w:val="16"/>
              </w:rPr>
              <w:t>12月31日前</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120BB77">
            <w:pPr>
              <w:jc w:val="center"/>
            </w:pPr>
            <w:r>
              <w:rPr>
                <w:rFonts w:ascii="宋体" w:hAnsi="宋体" w:eastAsia="宋体"/>
                <w:sz w:val="16"/>
              </w:rPr>
              <w:t>9月20日</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B7ACDBB">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4DCBB2D">
            <w:pPr>
              <w:jc w:val="center"/>
            </w:pPr>
            <w:r>
              <w:rPr>
                <w:rFonts w:ascii="宋体" w:hAnsi="宋体" w:eastAsia="宋体"/>
                <w:sz w:val="16"/>
              </w:rPr>
              <w:t>8</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7E1EA87">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3A8BB8F">
            <w:pPr>
              <w:jc w:val="center"/>
            </w:pPr>
            <w:r>
              <w:rPr>
                <w:rFonts w:ascii="宋体" w:hAnsi="宋体" w:eastAsia="宋体"/>
                <w:sz w:val="16"/>
              </w:rPr>
              <w:t>-</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089D2FF">
            <w:pPr>
              <w:jc w:val="center"/>
            </w:pPr>
            <w:r>
              <w:rPr>
                <w:rFonts w:ascii="宋体" w:hAnsi="宋体" w:eastAsia="宋体"/>
                <w:sz w:val="16"/>
              </w:rPr>
              <w:t>按照完成比例赋分</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5BC0B128">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B9F21F6">
            <w:pPr>
              <w:jc w:val="center"/>
            </w:pPr>
          </w:p>
        </w:tc>
      </w:tr>
      <w:tr w14:paraId="49278C3C">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4B3B1E86"/>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49CA8C">
            <w:pPr>
              <w:jc w:val="center"/>
            </w:pPr>
            <w:r>
              <w:rPr>
                <w:rFonts w:ascii="宋体" w:hAnsi="宋体" w:eastAsia="宋体"/>
                <w:sz w:val="16"/>
              </w:rPr>
              <w:t>成本指标</w:t>
            </w:r>
          </w:p>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08F037">
            <w:pPr>
              <w:jc w:val="center"/>
            </w:pPr>
            <w:r>
              <w:rPr>
                <w:rFonts w:ascii="宋体" w:hAnsi="宋体" w:eastAsia="宋体"/>
                <w:sz w:val="16"/>
              </w:rPr>
              <w:t>经济成本指标</w:t>
            </w:r>
          </w:p>
        </w:tc>
        <w:tc>
          <w:tcPr>
            <w:tcW w:w="743" w:type="dxa"/>
            <w:tcBorders>
              <w:top w:val="single" w:color="auto" w:sz="10" w:space="0"/>
              <w:left w:val="single" w:color="auto" w:sz="10" w:space="0"/>
              <w:bottom w:val="single" w:color="auto" w:sz="10" w:space="0"/>
              <w:right w:val="single" w:color="auto" w:sz="10" w:space="0"/>
              <w:insideV w:val="single" w:sz="10" w:space="0"/>
            </w:tcBorders>
            <w:vAlign w:val="center"/>
          </w:tcPr>
          <w:p w14:paraId="113F0FB8">
            <w:pPr>
              <w:jc w:val="center"/>
            </w:pPr>
            <w:r>
              <w:rPr>
                <w:rFonts w:ascii="宋体" w:hAnsi="宋体" w:eastAsia="宋体"/>
                <w:sz w:val="16"/>
              </w:rPr>
              <w:t>农产品加工园项目成本</w:t>
            </w:r>
          </w:p>
        </w:tc>
        <w:tc>
          <w:tcPr>
            <w:tcW w:w="492" w:type="dxa"/>
            <w:tcBorders>
              <w:top w:val="single" w:color="auto" w:sz="10" w:space="0"/>
              <w:left w:val="single" w:color="auto" w:sz="10" w:space="0"/>
              <w:bottom w:val="single" w:color="auto" w:sz="10" w:space="0"/>
              <w:right w:val="single" w:color="auto" w:sz="10" w:space="0"/>
              <w:insideV w:val="single" w:sz="10" w:space="0"/>
            </w:tcBorders>
            <w:vAlign w:val="center"/>
          </w:tcPr>
          <w:p w14:paraId="6385A37B">
            <w:pPr>
              <w:jc w:val="center"/>
            </w:pPr>
            <w:r>
              <w:rPr>
                <w:rFonts w:ascii="宋体" w:hAnsi="宋体" w:eastAsia="宋体"/>
                <w:sz w:val="16"/>
              </w:rPr>
              <w:t>11</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DA77DF1">
            <w:pPr>
              <w:jc w:val="center"/>
            </w:pPr>
            <w:r>
              <w:rPr>
                <w:rFonts w:ascii="宋体" w:hAnsi="宋体" w:eastAsia="宋体"/>
                <w:sz w:val="16"/>
              </w:rPr>
              <w:t>&lt;=13万元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212171B">
            <w:pPr>
              <w:jc w:val="center"/>
            </w:pPr>
            <w:r>
              <w:rPr>
                <w:rFonts w:ascii="宋体" w:hAnsi="宋体" w:eastAsia="宋体"/>
                <w:sz w:val="16"/>
              </w:rPr>
              <w:t>=0万元</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1E3CF65">
            <w:pPr>
              <w:jc w:val="center"/>
            </w:pPr>
            <w:r>
              <w:rPr>
                <w:rFonts w:ascii="宋体" w:hAnsi="宋体" w:eastAsia="宋体"/>
                <w:sz w:val="16"/>
              </w:rPr>
              <w:t>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C61C476">
            <w:pPr>
              <w:jc w:val="center"/>
            </w:pPr>
            <w:r>
              <w:rPr>
                <w:rFonts w:ascii="宋体" w:hAnsi="宋体" w:eastAsia="宋体"/>
                <w:sz w:val="16"/>
              </w:rPr>
              <w:t>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463EE6F">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324635E">
            <w:pPr>
              <w:jc w:val="center"/>
            </w:pPr>
            <w:r>
              <w:rPr>
                <w:rFonts w:ascii="宋体" w:hAnsi="宋体" w:eastAsia="宋体"/>
                <w:sz w:val="16"/>
              </w:rPr>
              <w:t>-</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A89DD29">
            <w:pPr>
              <w:jc w:val="center"/>
            </w:pPr>
            <w:r>
              <w:rPr>
                <w:rFonts w:ascii="宋体" w:hAnsi="宋体" w:eastAsia="宋体"/>
                <w:sz w:val="16"/>
              </w:rPr>
              <w:t>按照完成比例赋分</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2C7B7130">
            <w:pPr>
              <w:jc w:val="center"/>
            </w:pPr>
            <w:r>
              <w:rPr>
                <w:rFonts w:ascii="宋体" w:hAnsi="宋体" w:eastAsia="宋体"/>
                <w:sz w:val="16"/>
              </w:rPr>
              <w:t>工作资料,原始凭证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1F5BE60">
            <w:pPr>
              <w:jc w:val="center"/>
            </w:pPr>
            <w:r>
              <w:rPr>
                <w:rFonts w:ascii="宋体" w:hAnsi="宋体" w:eastAsia="宋体"/>
                <w:sz w:val="16"/>
              </w:rPr>
              <w:t>加工园区项目的13万元，因项目未能实施已退回县财政，</w:t>
            </w:r>
          </w:p>
        </w:tc>
      </w:tr>
      <w:tr w14:paraId="48ACFAD6">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521B9388"/>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5C652F7C"/>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7090D858"/>
        </w:tc>
        <w:tc>
          <w:tcPr>
            <w:tcW w:w="743" w:type="dxa"/>
            <w:tcBorders>
              <w:top w:val="single" w:color="auto" w:sz="10" w:space="0"/>
              <w:left w:val="single" w:color="auto" w:sz="10" w:space="0"/>
              <w:bottom w:val="single" w:color="auto" w:sz="10" w:space="0"/>
              <w:right w:val="single" w:color="auto" w:sz="10" w:space="0"/>
              <w:insideV w:val="single" w:sz="10" w:space="0"/>
            </w:tcBorders>
            <w:vAlign w:val="center"/>
          </w:tcPr>
          <w:p w14:paraId="483E8D15">
            <w:pPr>
              <w:jc w:val="center"/>
            </w:pPr>
            <w:r>
              <w:rPr>
                <w:rFonts w:ascii="宋体" w:hAnsi="宋体" w:eastAsia="宋体"/>
                <w:sz w:val="16"/>
              </w:rPr>
              <w:t>农产品质量安全项目成本</w:t>
            </w:r>
          </w:p>
        </w:tc>
        <w:tc>
          <w:tcPr>
            <w:tcW w:w="492" w:type="dxa"/>
            <w:tcBorders>
              <w:top w:val="single" w:color="auto" w:sz="10" w:space="0"/>
              <w:left w:val="single" w:color="auto" w:sz="10" w:space="0"/>
              <w:bottom w:val="single" w:color="auto" w:sz="10" w:space="0"/>
              <w:right w:val="single" w:color="auto" w:sz="10" w:space="0"/>
              <w:insideV w:val="single" w:sz="10" w:space="0"/>
            </w:tcBorders>
            <w:vAlign w:val="center"/>
          </w:tcPr>
          <w:p w14:paraId="011AE801">
            <w:pPr>
              <w:jc w:val="center"/>
            </w:pPr>
            <w:r>
              <w:rPr>
                <w:rFonts w:ascii="宋体" w:hAnsi="宋体" w:eastAsia="宋体"/>
                <w:sz w:val="16"/>
              </w:rPr>
              <w:t>9</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044B415C">
            <w:pPr>
              <w:jc w:val="center"/>
            </w:pPr>
            <w:r>
              <w:rPr>
                <w:rFonts w:ascii="宋体" w:hAnsi="宋体" w:eastAsia="宋体"/>
                <w:sz w:val="16"/>
              </w:rPr>
              <w:t>&lt;=10.18万元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FC121AF">
            <w:pPr>
              <w:jc w:val="center"/>
            </w:pPr>
            <w:r>
              <w:rPr>
                <w:rFonts w:ascii="宋体" w:hAnsi="宋体" w:eastAsia="宋体"/>
                <w:sz w:val="16"/>
              </w:rPr>
              <w:t>=10.18万元</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CC17C46">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0C7292C">
            <w:pPr>
              <w:jc w:val="center"/>
            </w:pPr>
            <w:r>
              <w:rPr>
                <w:rFonts w:ascii="宋体" w:hAnsi="宋体" w:eastAsia="宋体"/>
                <w:sz w:val="16"/>
              </w:rPr>
              <w:t>9</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D485D51">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6578A95">
            <w:pPr>
              <w:jc w:val="center"/>
            </w:pPr>
            <w:r>
              <w:rPr>
                <w:rFonts w:ascii="宋体" w:hAnsi="宋体" w:eastAsia="宋体"/>
                <w:sz w:val="16"/>
              </w:rPr>
              <w:t>-</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98C8FBE">
            <w:pPr>
              <w:jc w:val="center"/>
            </w:pPr>
            <w:r>
              <w:rPr>
                <w:rFonts w:ascii="宋体" w:hAnsi="宋体" w:eastAsia="宋体"/>
                <w:sz w:val="16"/>
              </w:rPr>
              <w:t>按照完成比例赋分</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51F3D30C">
            <w:pPr>
              <w:jc w:val="center"/>
            </w:pPr>
            <w:r>
              <w:rPr>
                <w:rFonts w:ascii="宋体" w:hAnsi="宋体" w:eastAsia="宋体"/>
                <w:sz w:val="16"/>
              </w:rPr>
              <w:t>工作资料,原始凭证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1C88186">
            <w:pPr>
              <w:jc w:val="center"/>
            </w:pPr>
          </w:p>
        </w:tc>
      </w:tr>
      <w:tr w14:paraId="73972EB0">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3792C32"/>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8CDAF0D">
            <w:pPr>
              <w:jc w:val="center"/>
            </w:pPr>
            <w:r>
              <w:rPr>
                <w:rFonts w:ascii="宋体" w:hAnsi="宋体" w:eastAsia="宋体"/>
                <w:sz w:val="16"/>
              </w:rPr>
              <w:t>效益指标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46B3B06">
            <w:pPr>
              <w:jc w:val="center"/>
            </w:pPr>
            <w:r>
              <w:rPr>
                <w:rFonts w:ascii="宋体" w:hAnsi="宋体" w:eastAsia="宋体"/>
                <w:sz w:val="16"/>
              </w:rPr>
              <w:t>社会效益指标</w:t>
            </w:r>
          </w:p>
        </w:tc>
        <w:tc>
          <w:tcPr>
            <w:tcW w:w="743" w:type="dxa"/>
            <w:tcBorders>
              <w:top w:val="single" w:color="auto" w:sz="10" w:space="0"/>
              <w:left w:val="single" w:color="auto" w:sz="10" w:space="0"/>
              <w:bottom w:val="single" w:color="auto" w:sz="10" w:space="0"/>
              <w:right w:val="single" w:color="auto" w:sz="10" w:space="0"/>
              <w:insideV w:val="single" w:sz="10" w:space="0"/>
            </w:tcBorders>
            <w:vAlign w:val="center"/>
          </w:tcPr>
          <w:p w14:paraId="1B3B9929">
            <w:pPr>
              <w:jc w:val="center"/>
            </w:pPr>
            <w:r>
              <w:rPr>
                <w:rFonts w:ascii="宋体" w:hAnsi="宋体" w:eastAsia="宋体"/>
                <w:sz w:val="16"/>
              </w:rPr>
              <w:t>资金使用重大违规违纪问题</w:t>
            </w:r>
          </w:p>
        </w:tc>
        <w:tc>
          <w:tcPr>
            <w:tcW w:w="492" w:type="dxa"/>
            <w:tcBorders>
              <w:top w:val="single" w:color="auto" w:sz="10" w:space="0"/>
              <w:left w:val="single" w:color="auto" w:sz="10" w:space="0"/>
              <w:bottom w:val="single" w:color="auto" w:sz="10" w:space="0"/>
              <w:right w:val="single" w:color="auto" w:sz="10" w:space="0"/>
              <w:insideV w:val="single" w:sz="10" w:space="0"/>
            </w:tcBorders>
            <w:vAlign w:val="center"/>
          </w:tcPr>
          <w:p w14:paraId="729E216C">
            <w:pPr>
              <w:jc w:val="center"/>
            </w:pPr>
            <w:r>
              <w:rPr>
                <w:rFonts w:ascii="宋体" w:hAnsi="宋体" w:eastAsia="宋体"/>
                <w:sz w:val="16"/>
              </w:rPr>
              <w:t>20</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00861FC9">
            <w:pPr>
              <w:jc w:val="center"/>
            </w:pPr>
            <w:r>
              <w:rPr>
                <w:rFonts w:ascii="宋体" w:hAnsi="宋体" w:eastAsia="宋体"/>
                <w:sz w:val="16"/>
              </w:rPr>
              <w:t>无</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6F30925">
            <w:pPr>
              <w:jc w:val="center"/>
            </w:pPr>
            <w:r>
              <w:rPr>
                <w:rFonts w:ascii="宋体" w:hAnsi="宋体" w:eastAsia="宋体"/>
                <w:sz w:val="16"/>
              </w:rPr>
              <w:t>无</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BF0EFC4">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20BF24B">
            <w:pPr>
              <w:jc w:val="center"/>
            </w:pPr>
            <w:r>
              <w:rPr>
                <w:rFonts w:ascii="宋体" w:hAnsi="宋体" w:eastAsia="宋体"/>
                <w:sz w:val="16"/>
              </w:rPr>
              <w:t>20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A9A2D32">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3E3AE30">
            <w:pPr>
              <w:jc w:val="center"/>
            </w:pPr>
            <w:r>
              <w:rPr>
                <w:rFonts w:ascii="宋体" w:hAnsi="宋体" w:eastAsia="宋体"/>
                <w:sz w:val="16"/>
              </w:rPr>
              <w:t>-</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188D786">
            <w:pPr>
              <w:jc w:val="center"/>
            </w:pPr>
            <w:r>
              <w:rPr>
                <w:rFonts w:ascii="宋体" w:hAnsi="宋体" w:eastAsia="宋体"/>
                <w:sz w:val="16"/>
              </w:rPr>
              <w:t>直接赋分</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38E1E11C">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9E995E9">
            <w:pPr>
              <w:jc w:val="center"/>
            </w:pPr>
          </w:p>
        </w:tc>
      </w:tr>
      <w:tr w14:paraId="658C1F32">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14FEB166"/>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083C78B8">
            <w:pPr>
              <w:jc w:val="center"/>
            </w:pPr>
            <w:r>
              <w:rPr>
                <w:rFonts w:ascii="宋体" w:hAnsi="宋体" w:eastAsia="宋体"/>
                <w:sz w:val="16"/>
              </w:rPr>
              <w:t>满意度指标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61119B9">
            <w:pPr>
              <w:jc w:val="center"/>
            </w:pPr>
            <w:r>
              <w:rPr>
                <w:rFonts w:ascii="宋体" w:hAnsi="宋体" w:eastAsia="宋体"/>
                <w:sz w:val="16"/>
              </w:rPr>
              <w:t>满意度指标</w:t>
            </w:r>
          </w:p>
        </w:tc>
        <w:tc>
          <w:tcPr>
            <w:tcW w:w="743" w:type="dxa"/>
            <w:tcBorders>
              <w:top w:val="single" w:color="auto" w:sz="10" w:space="0"/>
              <w:left w:val="single" w:color="auto" w:sz="10" w:space="0"/>
              <w:bottom w:val="single" w:color="auto" w:sz="10" w:space="0"/>
              <w:right w:val="single" w:color="auto" w:sz="10" w:space="0"/>
              <w:insideV w:val="single" w:sz="10" w:space="0"/>
            </w:tcBorders>
            <w:vAlign w:val="center"/>
          </w:tcPr>
          <w:p w14:paraId="7503C00B">
            <w:pPr>
              <w:jc w:val="center"/>
            </w:pPr>
            <w:r>
              <w:rPr>
                <w:rFonts w:ascii="宋体" w:hAnsi="宋体" w:eastAsia="宋体"/>
                <w:sz w:val="16"/>
              </w:rPr>
              <w:t>农产品加工园区内农产品加工企业满意度</w:t>
            </w:r>
          </w:p>
        </w:tc>
        <w:tc>
          <w:tcPr>
            <w:tcW w:w="492" w:type="dxa"/>
            <w:tcBorders>
              <w:top w:val="single" w:color="auto" w:sz="10" w:space="0"/>
              <w:left w:val="single" w:color="auto" w:sz="10" w:space="0"/>
              <w:bottom w:val="single" w:color="auto" w:sz="10" w:space="0"/>
              <w:right w:val="single" w:color="auto" w:sz="10" w:space="0"/>
              <w:insideV w:val="single" w:sz="10" w:space="0"/>
            </w:tcBorders>
            <w:vAlign w:val="center"/>
          </w:tcPr>
          <w:p w14:paraId="1C26A797">
            <w:pPr>
              <w:jc w:val="center"/>
            </w:pPr>
            <w:r>
              <w:rPr>
                <w:rFonts w:ascii="宋体" w:hAnsi="宋体" w:eastAsia="宋体"/>
                <w:sz w:val="16"/>
              </w:rPr>
              <w:t>10</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5383FD87">
            <w:pPr>
              <w:jc w:val="center"/>
            </w:pPr>
            <w:r>
              <w:rPr>
                <w:rFonts w:ascii="宋体" w:hAnsi="宋体" w:eastAsia="宋体"/>
                <w:sz w:val="16"/>
              </w:rPr>
              <w:t>&gt;=95%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10B5F84">
            <w:pPr>
              <w:jc w:val="center"/>
            </w:pPr>
            <w:r>
              <w:rPr>
                <w:rFonts w:ascii="宋体" w:hAnsi="宋体" w:eastAsia="宋体"/>
                <w:sz w:val="16"/>
              </w:rPr>
              <w:t>=95%</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E094361">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2741981">
            <w:pPr>
              <w:jc w:val="center"/>
            </w:pPr>
            <w:r>
              <w:rPr>
                <w:rFonts w:ascii="宋体" w:hAnsi="宋体" w:eastAsia="宋体"/>
                <w:sz w:val="16"/>
              </w:rPr>
              <w:t>10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A3E8C23">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6AD2B81">
            <w:pPr>
              <w:jc w:val="center"/>
            </w:pPr>
            <w:r>
              <w:rPr>
                <w:rFonts w:ascii="宋体" w:hAnsi="宋体" w:eastAsia="宋体"/>
                <w:sz w:val="16"/>
              </w:rPr>
              <w:t>-</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2579137">
            <w:pPr>
              <w:jc w:val="center"/>
            </w:pPr>
            <w:r>
              <w:rPr>
                <w:rFonts w:ascii="宋体" w:hAnsi="宋体" w:eastAsia="宋体"/>
                <w:sz w:val="16"/>
              </w:rPr>
              <w:t>满意度赋分</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6C57E795">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77EDD38">
            <w:pPr>
              <w:jc w:val="center"/>
            </w:pPr>
          </w:p>
        </w:tc>
      </w:tr>
      <w:tr w14:paraId="6EED13C4">
        <w:tblPrEx>
          <w:tblCellMar>
            <w:top w:w="0" w:type="dxa"/>
            <w:left w:w="108" w:type="dxa"/>
            <w:bottom w:w="0" w:type="dxa"/>
            <w:right w:w="108" w:type="dxa"/>
          </w:tblCellMar>
        </w:tblPrEx>
        <w:tc>
          <w:tcPr>
            <w:tcW w:w="259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BF96CE6">
            <w:pPr>
              <w:jc w:val="center"/>
            </w:pPr>
            <w:r>
              <w:rPr>
                <w:rFonts w:ascii="宋体" w:hAnsi="宋体" w:eastAsia="宋体"/>
                <w:sz w:val="16"/>
              </w:rPr>
              <w:t>总分</w:t>
            </w:r>
          </w:p>
        </w:tc>
        <w:tc>
          <w:tcPr>
            <w:tcW w:w="492" w:type="dxa"/>
            <w:tcBorders>
              <w:top w:val="single" w:color="auto" w:sz="10" w:space="0"/>
              <w:left w:val="single" w:color="auto" w:sz="10" w:space="0"/>
              <w:bottom w:val="single" w:color="auto" w:sz="10" w:space="0"/>
              <w:right w:val="single" w:color="auto" w:sz="10" w:space="0"/>
              <w:insideV w:val="single" w:sz="10" w:space="0"/>
            </w:tcBorders>
            <w:vAlign w:val="center"/>
          </w:tcPr>
          <w:p w14:paraId="428642DA">
            <w:pPr>
              <w:jc w:val="center"/>
            </w:pPr>
            <w:r>
              <w:rPr>
                <w:rFonts w:ascii="宋体" w:hAnsi="宋体" w:eastAsia="宋体"/>
                <w:sz w:val="16"/>
              </w:rPr>
              <w:t>100</w:t>
            </w:r>
          </w:p>
        </w:tc>
        <w:tc>
          <w:tcPr>
            <w:tcW w:w="856" w:type="dxa"/>
            <w:tcBorders>
              <w:top w:val="single" w:color="auto" w:sz="10" w:space="0"/>
              <w:left w:val="single" w:color="auto" w:sz="10" w:space="0"/>
              <w:bottom w:val="single" w:color="auto" w:sz="10" w:space="0"/>
              <w:right w:val="single" w:color="auto" w:sz="10" w:space="0"/>
              <w:insideV w:val="single" w:sz="10" w:space="0"/>
            </w:tcBorders>
          </w:tcPr>
          <w:p w14:paraId="4BB214A0"/>
        </w:tc>
        <w:tc>
          <w:tcPr>
            <w:tcW w:w="696" w:type="dxa"/>
            <w:tcBorders>
              <w:top w:val="single" w:color="auto" w:sz="10" w:space="0"/>
              <w:left w:val="single" w:color="auto" w:sz="10" w:space="0"/>
              <w:bottom w:val="single" w:color="auto" w:sz="10" w:space="0"/>
              <w:right w:val="single" w:color="auto" w:sz="10" w:space="0"/>
              <w:insideV w:val="single" w:sz="10" w:space="0"/>
            </w:tcBorders>
          </w:tcPr>
          <w:p w14:paraId="0A4933BD"/>
        </w:tc>
        <w:tc>
          <w:tcPr>
            <w:tcW w:w="626" w:type="dxa"/>
            <w:tcBorders>
              <w:top w:val="single" w:color="auto" w:sz="10" w:space="0"/>
              <w:left w:val="single" w:color="auto" w:sz="10" w:space="0"/>
              <w:bottom w:val="single" w:color="auto" w:sz="10" w:space="0"/>
              <w:right w:val="single" w:color="auto" w:sz="10" w:space="0"/>
              <w:insideV w:val="single" w:sz="10" w:space="0"/>
            </w:tcBorders>
          </w:tcPr>
          <w:p w14:paraId="7A0E9F9D"/>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D15BCA7">
            <w:pPr>
              <w:jc w:val="center"/>
            </w:pPr>
            <w:r>
              <w:rPr>
                <w:rFonts w:ascii="宋体" w:hAnsi="宋体" w:eastAsia="宋体"/>
                <w:sz w:val="16"/>
              </w:rPr>
              <w:t>67.82分</w:t>
            </w:r>
          </w:p>
        </w:tc>
        <w:tc>
          <w:tcPr>
            <w:tcW w:w="615" w:type="dxa"/>
            <w:tcBorders>
              <w:top w:val="single" w:color="auto" w:sz="10" w:space="0"/>
              <w:left w:val="single" w:color="auto" w:sz="10" w:space="0"/>
              <w:bottom w:val="single" w:color="auto" w:sz="10" w:space="0"/>
              <w:right w:val="single" w:color="auto" w:sz="10" w:space="0"/>
              <w:insideV w:val="single" w:sz="10" w:space="0"/>
            </w:tcBorders>
          </w:tcPr>
          <w:p w14:paraId="211CA883"/>
        </w:tc>
        <w:tc>
          <w:tcPr>
            <w:tcW w:w="615" w:type="dxa"/>
            <w:tcBorders>
              <w:top w:val="single" w:color="auto" w:sz="10" w:space="0"/>
              <w:left w:val="single" w:color="auto" w:sz="10" w:space="0"/>
              <w:bottom w:val="single" w:color="auto" w:sz="10" w:space="0"/>
              <w:right w:val="single" w:color="auto" w:sz="10" w:space="0"/>
              <w:insideV w:val="single" w:sz="10" w:space="0"/>
            </w:tcBorders>
          </w:tcPr>
          <w:p w14:paraId="284BC59C"/>
        </w:tc>
        <w:tc>
          <w:tcPr>
            <w:tcW w:w="615" w:type="dxa"/>
            <w:tcBorders>
              <w:top w:val="single" w:color="auto" w:sz="10" w:space="0"/>
              <w:left w:val="single" w:color="auto" w:sz="10" w:space="0"/>
              <w:bottom w:val="single" w:color="auto" w:sz="10" w:space="0"/>
              <w:right w:val="single" w:color="auto" w:sz="10" w:space="0"/>
              <w:insideV w:val="single" w:sz="10" w:space="0"/>
            </w:tcBorders>
          </w:tcPr>
          <w:p w14:paraId="5EE53DE2"/>
        </w:tc>
        <w:tc>
          <w:tcPr>
            <w:tcW w:w="620" w:type="dxa"/>
            <w:tcBorders>
              <w:top w:val="single" w:color="auto" w:sz="10" w:space="0"/>
              <w:left w:val="single" w:color="auto" w:sz="10" w:space="0"/>
              <w:bottom w:val="single" w:color="auto" w:sz="10" w:space="0"/>
              <w:right w:val="single" w:color="auto" w:sz="10" w:space="0"/>
              <w:insideV w:val="single" w:sz="10" w:space="0"/>
            </w:tcBorders>
          </w:tcPr>
          <w:p w14:paraId="1A4FB172"/>
        </w:tc>
        <w:tc>
          <w:tcPr>
            <w:tcW w:w="696" w:type="dxa"/>
            <w:tcBorders>
              <w:top w:val="single" w:color="auto" w:sz="10" w:space="0"/>
              <w:left w:val="single" w:color="auto" w:sz="10" w:space="0"/>
              <w:bottom w:val="single" w:color="auto" w:sz="10" w:space="0"/>
              <w:right w:val="single" w:color="auto" w:sz="10" w:space="0"/>
              <w:insideV w:val="single" w:sz="10" w:space="0"/>
            </w:tcBorders>
          </w:tcPr>
          <w:p w14:paraId="1947E5C3"/>
        </w:tc>
      </w:tr>
    </w:tbl>
    <w:p w14:paraId="46B21AC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96"/>
        <w:gridCol w:w="632"/>
        <w:gridCol w:w="632"/>
        <w:gridCol w:w="632"/>
        <w:gridCol w:w="632"/>
        <w:gridCol w:w="632"/>
        <w:gridCol w:w="632"/>
        <w:gridCol w:w="632"/>
      </w:tblGrid>
      <w:tr w14:paraId="4E3FFF85">
        <w:tblPrEx>
          <w:tblCellMar>
            <w:top w:w="0" w:type="dxa"/>
            <w:left w:w="108" w:type="dxa"/>
            <w:bottom w:w="0" w:type="dxa"/>
            <w:right w:w="108" w:type="dxa"/>
          </w:tblCellMar>
        </w:tblPrEx>
        <w:tc>
          <w:tcPr>
            <w:tcW w:w="8848" w:type="dxa"/>
            <w:gridSpan w:val="14"/>
            <w:vAlign w:val="center"/>
          </w:tcPr>
          <w:p w14:paraId="22C6A95B">
            <w:pPr>
              <w:jc w:val="center"/>
            </w:pPr>
            <w:r>
              <w:rPr>
                <w:rFonts w:ascii="宋体" w:hAnsi="宋体" w:eastAsia="宋体"/>
                <w:sz w:val="24"/>
              </w:rPr>
              <w:t>项目支出绩效自评表</w:t>
            </w:r>
          </w:p>
        </w:tc>
      </w:tr>
      <w:tr w14:paraId="64B2B0D2">
        <w:tblPrEx>
          <w:tblCellMar>
            <w:top w:w="0" w:type="dxa"/>
            <w:left w:w="108" w:type="dxa"/>
            <w:bottom w:w="0" w:type="dxa"/>
            <w:right w:w="108" w:type="dxa"/>
          </w:tblCellMar>
        </w:tblPrEx>
        <w:tc>
          <w:tcPr>
            <w:tcW w:w="8848" w:type="dxa"/>
            <w:gridSpan w:val="14"/>
            <w:vAlign w:val="center"/>
          </w:tcPr>
          <w:p w14:paraId="0350BF7B">
            <w:pPr>
              <w:jc w:val="center"/>
            </w:pPr>
            <w:r>
              <w:rPr>
                <w:rFonts w:ascii="宋体" w:hAnsi="宋体" w:eastAsia="宋体"/>
                <w:sz w:val="24"/>
              </w:rPr>
              <w:t>(2024年度)</w:t>
            </w:r>
          </w:p>
        </w:tc>
      </w:tr>
      <w:tr w14:paraId="697D81D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6034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E750007">
            <w:pPr>
              <w:jc w:val="center"/>
            </w:pPr>
            <w:r>
              <w:rPr>
                <w:rFonts w:ascii="宋体" w:hAnsi="宋体" w:eastAsia="宋体"/>
                <w:sz w:val="16"/>
              </w:rPr>
              <w:t>昌州财农</w:t>
            </w:r>
            <w:r>
              <w:rPr>
                <w:rFonts w:hint="eastAsia" w:ascii="宋体" w:hAnsi="宋体"/>
                <w:sz w:val="16"/>
                <w:lang w:eastAsia="zh-CN"/>
              </w:rPr>
              <w:t>〔2023〕51号</w:t>
            </w:r>
            <w:r>
              <w:rPr>
                <w:rFonts w:ascii="宋体" w:hAnsi="宋体" w:eastAsia="宋体"/>
                <w:sz w:val="16"/>
              </w:rPr>
              <w:t>—关于提前下达2024年中央农业生产救灾和水利救灾资金（动物防疫补助资金）</w:t>
            </w:r>
          </w:p>
        </w:tc>
      </w:tr>
      <w:tr w14:paraId="6EDF7C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E1F9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CFCCDB">
            <w:pPr>
              <w:jc w:val="center"/>
            </w:pPr>
            <w:r>
              <w:rPr>
                <w:rFonts w:ascii="宋体" w:hAnsi="宋体" w:eastAsia="宋体"/>
                <w:sz w:val="16"/>
              </w:rPr>
              <w:t>吉木萨尔县农业农村局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0B9E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A77FEC">
            <w:pPr>
              <w:jc w:val="center"/>
            </w:pPr>
            <w:r>
              <w:rPr>
                <w:rFonts w:ascii="宋体" w:hAnsi="宋体" w:eastAsia="宋体"/>
                <w:sz w:val="16"/>
              </w:rPr>
              <w:t>吉木萨尔县农业农村局</w:t>
            </w:r>
          </w:p>
        </w:tc>
      </w:tr>
      <w:tr w14:paraId="2E1D2FC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A1AE7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4081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3B1E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321F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29E1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F9EE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DCE6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03DBC">
            <w:pPr>
              <w:jc w:val="center"/>
            </w:pPr>
            <w:r>
              <w:rPr>
                <w:rFonts w:ascii="宋体" w:hAnsi="宋体" w:eastAsia="宋体"/>
                <w:sz w:val="16"/>
              </w:rPr>
              <w:t>得分</w:t>
            </w:r>
          </w:p>
        </w:tc>
      </w:tr>
      <w:tr w14:paraId="5F099D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F4ED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284D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B1F1B">
            <w:pPr>
              <w:jc w:val="center"/>
            </w:pPr>
            <w:r>
              <w:rPr>
                <w:rFonts w:ascii="宋体" w:hAnsi="宋体" w:eastAsia="宋体"/>
                <w:sz w:val="16"/>
              </w:rPr>
              <w:t>84.74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10782">
            <w:pPr>
              <w:jc w:val="center"/>
            </w:pPr>
            <w:r>
              <w:rPr>
                <w:rFonts w:ascii="宋体" w:hAnsi="宋体" w:eastAsia="宋体"/>
                <w:sz w:val="16"/>
              </w:rPr>
              <w:t>84.74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FE3CE">
            <w:pPr>
              <w:jc w:val="center"/>
            </w:pPr>
            <w:r>
              <w:rPr>
                <w:rFonts w:ascii="宋体" w:hAnsi="宋体" w:eastAsia="宋体"/>
                <w:sz w:val="16"/>
              </w:rPr>
              <w:t>84.74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CF2C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95F4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C8625">
            <w:pPr>
              <w:jc w:val="center"/>
            </w:pPr>
            <w:r>
              <w:rPr>
                <w:rFonts w:ascii="宋体" w:hAnsi="宋体" w:eastAsia="宋体"/>
                <w:sz w:val="16"/>
              </w:rPr>
              <w:t>10.00</w:t>
            </w:r>
          </w:p>
        </w:tc>
      </w:tr>
      <w:tr w14:paraId="588F94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7901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06D0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D1350">
            <w:pPr>
              <w:jc w:val="center"/>
            </w:pPr>
            <w:r>
              <w:rPr>
                <w:rFonts w:ascii="宋体" w:hAnsi="宋体" w:eastAsia="宋体"/>
                <w:sz w:val="16"/>
              </w:rPr>
              <w:t>84.74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98768">
            <w:pPr>
              <w:jc w:val="center"/>
            </w:pPr>
            <w:r>
              <w:rPr>
                <w:rFonts w:ascii="宋体" w:hAnsi="宋体" w:eastAsia="宋体"/>
                <w:sz w:val="16"/>
              </w:rPr>
              <w:t>84.74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B11FB">
            <w:pPr>
              <w:jc w:val="center"/>
            </w:pPr>
            <w:r>
              <w:rPr>
                <w:rFonts w:ascii="宋体" w:hAnsi="宋体" w:eastAsia="宋体"/>
                <w:sz w:val="16"/>
              </w:rPr>
              <w:t>84.74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4BBF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E0C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80DFE">
            <w:pPr>
              <w:jc w:val="center"/>
            </w:pPr>
            <w:r>
              <w:rPr>
                <w:rFonts w:ascii="宋体" w:hAnsi="宋体" w:eastAsia="宋体"/>
                <w:sz w:val="16"/>
              </w:rPr>
              <w:t>—</w:t>
            </w:r>
          </w:p>
        </w:tc>
      </w:tr>
      <w:tr w14:paraId="554064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1CBE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8A73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F818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8006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6A61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2FCF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058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2E0B9">
            <w:pPr>
              <w:jc w:val="center"/>
            </w:pPr>
            <w:r>
              <w:rPr>
                <w:rFonts w:ascii="宋体" w:hAnsi="宋体" w:eastAsia="宋体"/>
                <w:sz w:val="16"/>
              </w:rPr>
              <w:t>—</w:t>
            </w:r>
          </w:p>
        </w:tc>
      </w:tr>
      <w:tr w14:paraId="336B5A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98929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A2177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2175E8">
            <w:pPr>
              <w:jc w:val="center"/>
            </w:pPr>
            <w:r>
              <w:rPr>
                <w:rFonts w:ascii="宋体" w:hAnsi="宋体" w:eastAsia="宋体"/>
                <w:sz w:val="16"/>
              </w:rPr>
              <w:t>实际完成情况</w:t>
            </w:r>
          </w:p>
        </w:tc>
      </w:tr>
      <w:tr w14:paraId="4AA426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4735A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9BB97E">
            <w:pPr>
              <w:jc w:val="both"/>
            </w:pPr>
            <w:r>
              <w:rPr>
                <w:rFonts w:ascii="宋体" w:hAnsi="宋体" w:eastAsia="宋体"/>
                <w:sz w:val="16"/>
              </w:rPr>
              <w:t>口蹄疫、小反刍兽疫、高致病性禽流感强制免疫密度达到90%以上，平均免疫抗体合格率达到70%以上。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E45B97">
            <w:pPr>
              <w:jc w:val="both"/>
            </w:pPr>
            <w:r>
              <w:rPr>
                <w:rFonts w:ascii="宋体" w:hAnsi="宋体" w:eastAsia="宋体"/>
                <w:sz w:val="16"/>
              </w:rPr>
              <w:t>截至2024年12月31日，支付项目资金84.74万元，资金支付率100%，通过2024年项目实施，我县强制免疫病种应免畜禽免疫密度98%，完成包虫病驱虫数量5900条，财政补助资金使用率100%，免疫质量和免疫效果（除布病外其他强制免疫病种的平均免疫抗体合格率）为70%，重大动物</w:t>
            </w:r>
            <w:r>
              <w:rPr>
                <w:rFonts w:hint="eastAsia" w:ascii="宋体" w:hAnsi="宋体"/>
                <w:sz w:val="16"/>
                <w:lang w:eastAsia="zh-CN"/>
              </w:rPr>
              <w:t>防疫</w:t>
            </w:r>
            <w:r>
              <w:rPr>
                <w:rFonts w:ascii="宋体" w:hAnsi="宋体" w:eastAsia="宋体"/>
                <w:sz w:val="16"/>
              </w:rPr>
              <w:t>及时报告率100%，口蹄疫、高致病性禽流感、布病、包虫病等优先防治病种工作保持平稳，养殖环节无害化处理补助2.16万元，强制免疫补助83.58万元，全县未发生重大动物疫病。</w:t>
            </w:r>
          </w:p>
        </w:tc>
      </w:tr>
      <w:tr w14:paraId="6A3DE2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A1E4C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43AE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62B2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1FA9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A8F4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3F92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A8EA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DF83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8818C">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2A80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F9FB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4A8C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5871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76F5C">
            <w:pPr>
              <w:jc w:val="center"/>
            </w:pPr>
            <w:r>
              <w:rPr>
                <w:rFonts w:ascii="宋体" w:hAnsi="宋体" w:eastAsia="宋体"/>
                <w:sz w:val="16"/>
              </w:rPr>
              <w:t>偏差原因分析及改进措施</w:t>
            </w:r>
          </w:p>
        </w:tc>
      </w:tr>
      <w:tr w14:paraId="4168928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AF87A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49D26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B1237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9B66B">
            <w:pPr>
              <w:jc w:val="center"/>
            </w:pPr>
            <w:r>
              <w:rPr>
                <w:rFonts w:ascii="宋体" w:hAnsi="宋体" w:eastAsia="宋体"/>
                <w:sz w:val="16"/>
              </w:rPr>
              <w:t>强制免疫病种应免畜禽免疫密度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D6E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C14B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F57E5">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C3FA2">
            <w:pPr>
              <w:jc w:val="center"/>
            </w:pPr>
            <w:r>
              <w:rPr>
                <w:rFonts w:ascii="宋体" w:hAnsi="宋体" w:eastAsia="宋体"/>
                <w:sz w:val="16"/>
              </w:rPr>
              <w:t>108%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447C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65A2F">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9F0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B374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ED0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A3470">
            <w:pPr>
              <w:jc w:val="center"/>
            </w:pPr>
            <w:r>
              <w:rPr>
                <w:rFonts w:ascii="宋体" w:hAnsi="宋体" w:eastAsia="宋体"/>
                <w:sz w:val="16"/>
              </w:rPr>
              <w:t>年初绩效目标值设置较低导致未完成。</w:t>
            </w:r>
          </w:p>
        </w:tc>
      </w:tr>
      <w:tr w14:paraId="51507F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E9B2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0613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5E5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E3353">
            <w:pPr>
              <w:jc w:val="center"/>
            </w:pPr>
            <w:r>
              <w:rPr>
                <w:rFonts w:ascii="宋体" w:hAnsi="宋体" w:eastAsia="宋体"/>
                <w:sz w:val="16"/>
              </w:rPr>
              <w:t>完成包虫病驱虫数量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6D6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E8D74">
            <w:pPr>
              <w:jc w:val="center"/>
            </w:pPr>
            <w:r>
              <w:rPr>
                <w:rFonts w:ascii="宋体" w:hAnsi="宋体" w:eastAsia="宋体"/>
                <w:sz w:val="16"/>
              </w:rPr>
              <w:t>&gt;=5900只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4B251">
            <w:pPr>
              <w:jc w:val="center"/>
            </w:pPr>
            <w:r>
              <w:rPr>
                <w:rFonts w:ascii="宋体" w:hAnsi="宋体" w:eastAsia="宋体"/>
                <w:sz w:val="16"/>
              </w:rPr>
              <w:t>=5900只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0B0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C4E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967B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EE3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87B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8A9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A6F47">
            <w:pPr>
              <w:jc w:val="center"/>
            </w:pPr>
          </w:p>
        </w:tc>
      </w:tr>
      <w:tr w14:paraId="5FCDD0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31B3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4EB56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F9E35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42717">
            <w:pPr>
              <w:jc w:val="center"/>
            </w:pPr>
            <w:r>
              <w:rPr>
                <w:rFonts w:ascii="宋体" w:hAnsi="宋体" w:eastAsia="宋体"/>
                <w:sz w:val="16"/>
              </w:rPr>
              <w:t>财政补助资金使用率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75F5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B71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07A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081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002C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551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076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CA7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DAD1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E98F5">
            <w:pPr>
              <w:jc w:val="center"/>
            </w:pPr>
          </w:p>
        </w:tc>
      </w:tr>
      <w:tr w14:paraId="3A0419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FD93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EE4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EC21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9704E">
            <w:pPr>
              <w:jc w:val="center"/>
            </w:pPr>
            <w:r>
              <w:rPr>
                <w:rFonts w:ascii="宋体" w:hAnsi="宋体" w:eastAsia="宋体"/>
                <w:sz w:val="16"/>
              </w:rPr>
              <w:t>免疫质量和免疫效果（除布病外其他强制免疫病种的平均免疫抗体合格率）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9403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B6117">
            <w:pPr>
              <w:jc w:val="center"/>
            </w:pPr>
            <w:r>
              <w:rPr>
                <w:rFonts w:ascii="宋体" w:hAnsi="宋体" w:eastAsia="宋体"/>
                <w:sz w:val="16"/>
              </w:rPr>
              <w:t>&gt;=70%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C39C3">
            <w:pPr>
              <w:jc w:val="center"/>
            </w:pPr>
            <w:r>
              <w:rPr>
                <w:rFonts w:ascii="宋体" w:hAnsi="宋体" w:eastAsia="宋体"/>
                <w:sz w:val="16"/>
              </w:rPr>
              <w: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A30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2FD0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1039C">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89E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E06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C91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3E3F3">
            <w:pPr>
              <w:jc w:val="center"/>
            </w:pPr>
          </w:p>
        </w:tc>
      </w:tr>
      <w:tr w14:paraId="5C8577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01A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94E8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133C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42D62">
            <w:pPr>
              <w:jc w:val="center"/>
            </w:pPr>
            <w:r>
              <w:rPr>
                <w:rFonts w:ascii="宋体" w:hAnsi="宋体" w:eastAsia="宋体"/>
                <w:sz w:val="16"/>
              </w:rPr>
              <w:t>重大动物</w:t>
            </w:r>
            <w:r>
              <w:rPr>
                <w:rFonts w:hint="eastAsia" w:ascii="宋体" w:hAnsi="宋体"/>
                <w:sz w:val="16"/>
                <w:lang w:eastAsia="zh-CN"/>
              </w:rPr>
              <w:t>防疫</w:t>
            </w:r>
            <w:r>
              <w:rPr>
                <w:rFonts w:ascii="宋体" w:hAnsi="宋体" w:eastAsia="宋体"/>
                <w:sz w:val="16"/>
              </w:rPr>
              <w:t>及时报告率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DBD6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A02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336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68B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D6B5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98F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1C5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99C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BE0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95FF8">
            <w:pPr>
              <w:jc w:val="center"/>
            </w:pPr>
          </w:p>
        </w:tc>
      </w:tr>
      <w:tr w14:paraId="5FD700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8CA4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15A0E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67E5C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4BF2F">
            <w:pPr>
              <w:jc w:val="center"/>
            </w:pPr>
            <w:r>
              <w:rPr>
                <w:rFonts w:ascii="宋体" w:hAnsi="宋体" w:eastAsia="宋体"/>
                <w:sz w:val="16"/>
              </w:rPr>
              <w:t>养殖环节无害化处理补助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68E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640CD">
            <w:pPr>
              <w:jc w:val="center"/>
            </w:pPr>
            <w:r>
              <w:rPr>
                <w:rFonts w:ascii="宋体" w:hAnsi="宋体" w:eastAsia="宋体"/>
                <w:sz w:val="16"/>
              </w:rPr>
              <w:t>&lt;=2.16万元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03BAE">
            <w:pPr>
              <w:jc w:val="center"/>
            </w:pPr>
            <w:r>
              <w:rPr>
                <w:rFonts w:ascii="宋体" w:hAnsi="宋体" w:eastAsia="宋体"/>
                <w:sz w:val="16"/>
              </w:rPr>
              <w:t>=2.16万元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30A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A42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F1A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38E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E71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EBFC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1258F">
            <w:pPr>
              <w:jc w:val="center"/>
            </w:pPr>
          </w:p>
        </w:tc>
      </w:tr>
      <w:tr w14:paraId="679F15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B43A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E75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CEC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88B51">
            <w:pPr>
              <w:jc w:val="center"/>
            </w:pPr>
            <w:r>
              <w:rPr>
                <w:rFonts w:ascii="宋体" w:hAnsi="宋体" w:eastAsia="宋体"/>
                <w:sz w:val="16"/>
              </w:rPr>
              <w:t>强制免疫补助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976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1C471">
            <w:pPr>
              <w:jc w:val="center"/>
            </w:pPr>
            <w:r>
              <w:rPr>
                <w:rFonts w:ascii="宋体" w:hAnsi="宋体" w:eastAsia="宋体"/>
                <w:sz w:val="16"/>
              </w:rPr>
              <w:t>&lt;=83.58万元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9C1A4">
            <w:pPr>
              <w:jc w:val="center"/>
            </w:pPr>
            <w:r>
              <w:rPr>
                <w:rFonts w:ascii="宋体" w:hAnsi="宋体" w:eastAsia="宋体"/>
                <w:sz w:val="16"/>
              </w:rPr>
              <w:t>=83.58万元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165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F1D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E5A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203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5F6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E81CB">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A1DCE">
            <w:pPr>
              <w:jc w:val="center"/>
            </w:pPr>
          </w:p>
        </w:tc>
      </w:tr>
      <w:tr w14:paraId="67B96A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7E571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8BF65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786173">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B9CDE">
            <w:pPr>
              <w:jc w:val="center"/>
            </w:pPr>
            <w:r>
              <w:rPr>
                <w:rFonts w:ascii="宋体" w:hAnsi="宋体" w:eastAsia="宋体"/>
                <w:sz w:val="16"/>
              </w:rPr>
              <w:t>口蹄疫、高致病性禽流感、布病、包虫病等优先防治病种工作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273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DA625">
            <w:pPr>
              <w:jc w:val="center"/>
            </w:pPr>
            <w:r>
              <w:rPr>
                <w:rFonts w:ascii="宋体" w:hAnsi="宋体" w:eastAsia="宋体"/>
                <w:sz w:val="16"/>
              </w:rPr>
              <w:t>保持平稳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858DD">
            <w:pPr>
              <w:jc w:val="center"/>
            </w:pPr>
            <w:r>
              <w:rPr>
                <w:rFonts w:ascii="宋体" w:hAnsi="宋体" w:eastAsia="宋体"/>
                <w:sz w:val="16"/>
              </w:rPr>
              <w:t>保持平稳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7B3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5B1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C8F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DEC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6F08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B32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6FDC5">
            <w:pPr>
              <w:jc w:val="center"/>
            </w:pPr>
          </w:p>
        </w:tc>
      </w:tr>
      <w:tr w14:paraId="7CB955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8033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7BA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12E3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4C330">
            <w:pPr>
              <w:jc w:val="center"/>
            </w:pPr>
            <w:r>
              <w:rPr>
                <w:rFonts w:ascii="宋体" w:hAnsi="宋体" w:eastAsia="宋体"/>
                <w:sz w:val="16"/>
              </w:rPr>
              <w:t>资金使用重大违规违纪问题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83A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315EB">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C1080">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0B2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9B6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B3E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A9B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9A19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703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8BBAB">
            <w:pPr>
              <w:jc w:val="center"/>
            </w:pPr>
          </w:p>
        </w:tc>
      </w:tr>
      <w:tr w14:paraId="38E599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41BC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2DFF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1496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DD3D1">
            <w:pPr>
              <w:jc w:val="center"/>
            </w:pPr>
            <w:r>
              <w:rPr>
                <w:rFonts w:ascii="宋体" w:hAnsi="宋体" w:eastAsia="宋体"/>
                <w:sz w:val="16"/>
              </w:rPr>
              <w:t>补助对象对政策实施的满意度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66D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D9BD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DD2E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264DA">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83F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37B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9C9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6DDA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DA3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674C0">
            <w:pPr>
              <w:jc w:val="center"/>
            </w:pPr>
            <w:r>
              <w:rPr>
                <w:rFonts w:ascii="宋体" w:hAnsi="宋体" w:eastAsia="宋体"/>
                <w:sz w:val="16"/>
              </w:rPr>
              <w:t>年初绩效目标值设置较低导致未完成。</w:t>
            </w:r>
          </w:p>
        </w:tc>
      </w:tr>
      <w:tr w14:paraId="26B5F28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45C5B6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7C6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9E224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B6A87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061A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9C8E8">
            <w:pPr>
              <w:jc w:val="center"/>
            </w:pPr>
            <w:r>
              <w:rPr>
                <w:rFonts w:ascii="宋体" w:hAnsi="宋体" w:eastAsia="宋体"/>
                <w:sz w:val="16"/>
              </w:rPr>
              <w:t>90.00分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C9AF6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A49C2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26F51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C57CA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621CCE"/>
        </w:tc>
      </w:tr>
    </w:tbl>
    <w:p w14:paraId="50DB529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96"/>
        <w:gridCol w:w="696"/>
        <w:gridCol w:w="632"/>
        <w:gridCol w:w="632"/>
        <w:gridCol w:w="632"/>
        <w:gridCol w:w="632"/>
        <w:gridCol w:w="632"/>
        <w:gridCol w:w="632"/>
        <w:gridCol w:w="632"/>
      </w:tblGrid>
      <w:tr w14:paraId="77265C9B">
        <w:tc>
          <w:tcPr>
            <w:tcW w:w="8848" w:type="dxa"/>
            <w:gridSpan w:val="14"/>
            <w:vAlign w:val="center"/>
          </w:tcPr>
          <w:p w14:paraId="4ED1A4BE">
            <w:pPr>
              <w:jc w:val="center"/>
            </w:pPr>
            <w:r>
              <w:rPr>
                <w:rFonts w:ascii="宋体" w:hAnsi="宋体" w:eastAsia="宋体"/>
                <w:sz w:val="24"/>
              </w:rPr>
              <w:t>项目支出绩效自评表</w:t>
            </w:r>
          </w:p>
        </w:tc>
      </w:tr>
      <w:tr w14:paraId="61A4FC00">
        <w:tblPrEx>
          <w:tblCellMar>
            <w:top w:w="0" w:type="dxa"/>
            <w:left w:w="108" w:type="dxa"/>
            <w:bottom w:w="0" w:type="dxa"/>
            <w:right w:w="108" w:type="dxa"/>
          </w:tblCellMar>
        </w:tblPrEx>
        <w:tc>
          <w:tcPr>
            <w:tcW w:w="8848" w:type="dxa"/>
            <w:gridSpan w:val="14"/>
            <w:vAlign w:val="center"/>
          </w:tcPr>
          <w:p w14:paraId="5F3ADEE9">
            <w:pPr>
              <w:jc w:val="center"/>
            </w:pPr>
            <w:r>
              <w:rPr>
                <w:rFonts w:ascii="宋体" w:hAnsi="宋体" w:eastAsia="宋体"/>
                <w:sz w:val="24"/>
              </w:rPr>
              <w:t>(2024年度)</w:t>
            </w:r>
          </w:p>
        </w:tc>
      </w:tr>
      <w:tr w14:paraId="49B305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45C1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6939DAE">
            <w:pPr>
              <w:jc w:val="center"/>
            </w:pPr>
            <w:r>
              <w:rPr>
                <w:rFonts w:ascii="宋体" w:hAnsi="宋体" w:eastAsia="宋体"/>
                <w:sz w:val="16"/>
              </w:rPr>
              <w:t>昌州财行</w:t>
            </w:r>
            <w:r>
              <w:rPr>
                <w:rFonts w:hint="eastAsia" w:ascii="宋体" w:hAnsi="宋体"/>
                <w:sz w:val="16"/>
                <w:lang w:eastAsia="zh-CN"/>
              </w:rPr>
              <w:t>〔2024〕11号</w:t>
            </w:r>
            <w:r>
              <w:rPr>
                <w:rFonts w:ascii="宋体" w:hAnsi="宋体" w:eastAsia="宋体"/>
                <w:sz w:val="16"/>
              </w:rPr>
              <w:t>关于下达昌吉州“庭州英才”人财计划支持资金的通知</w:t>
            </w:r>
          </w:p>
        </w:tc>
      </w:tr>
      <w:tr w14:paraId="251399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1234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EE3A6A">
            <w:pPr>
              <w:jc w:val="center"/>
            </w:pPr>
            <w:r>
              <w:rPr>
                <w:rFonts w:ascii="宋体" w:hAnsi="宋体" w:eastAsia="宋体"/>
                <w:sz w:val="16"/>
              </w:rPr>
              <w:t>吉木萨尔县农业农村局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5987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AF0358">
            <w:pPr>
              <w:jc w:val="center"/>
            </w:pPr>
            <w:r>
              <w:rPr>
                <w:rFonts w:ascii="宋体" w:hAnsi="宋体" w:eastAsia="宋体"/>
                <w:sz w:val="16"/>
              </w:rPr>
              <w:t>吉木萨尔县农业农村局</w:t>
            </w:r>
          </w:p>
        </w:tc>
      </w:tr>
      <w:tr w14:paraId="13FD4B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715BE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FE75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509E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BE69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DCD9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4A34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9F30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95D4D">
            <w:pPr>
              <w:jc w:val="center"/>
            </w:pPr>
            <w:r>
              <w:rPr>
                <w:rFonts w:ascii="宋体" w:hAnsi="宋体" w:eastAsia="宋体"/>
                <w:sz w:val="16"/>
              </w:rPr>
              <w:t>得分</w:t>
            </w:r>
          </w:p>
        </w:tc>
      </w:tr>
      <w:tr w14:paraId="1C5246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64D89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28F0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1F344">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283D2">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0DA6B">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59AB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C39F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A99A1">
            <w:pPr>
              <w:jc w:val="center"/>
            </w:pPr>
            <w:r>
              <w:rPr>
                <w:rFonts w:ascii="宋体" w:hAnsi="宋体" w:eastAsia="宋体"/>
                <w:sz w:val="16"/>
              </w:rPr>
              <w:t>10.00</w:t>
            </w:r>
          </w:p>
        </w:tc>
      </w:tr>
      <w:tr w14:paraId="6241C1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4929F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8BAC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FDB2D">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89416">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7EC8A">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B65C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6AF3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6AA13">
            <w:pPr>
              <w:jc w:val="center"/>
            </w:pPr>
            <w:r>
              <w:rPr>
                <w:rFonts w:ascii="宋体" w:hAnsi="宋体" w:eastAsia="宋体"/>
                <w:sz w:val="16"/>
              </w:rPr>
              <w:t>—</w:t>
            </w:r>
          </w:p>
        </w:tc>
      </w:tr>
      <w:tr w14:paraId="22362B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C3C0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1854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A386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42FE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EF38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86F5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3B3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C7DF4">
            <w:pPr>
              <w:jc w:val="center"/>
            </w:pPr>
            <w:r>
              <w:rPr>
                <w:rFonts w:ascii="宋体" w:hAnsi="宋体" w:eastAsia="宋体"/>
                <w:sz w:val="16"/>
              </w:rPr>
              <w:t>—</w:t>
            </w:r>
          </w:p>
        </w:tc>
      </w:tr>
      <w:tr w14:paraId="6B6AC45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C32B2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AFC0D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A6146F">
            <w:pPr>
              <w:jc w:val="center"/>
            </w:pPr>
            <w:r>
              <w:rPr>
                <w:rFonts w:ascii="宋体" w:hAnsi="宋体" w:eastAsia="宋体"/>
                <w:sz w:val="16"/>
              </w:rPr>
              <w:t>实际完成情况</w:t>
            </w:r>
          </w:p>
        </w:tc>
      </w:tr>
      <w:tr w14:paraId="2F3BEC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90FCA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9B96E6">
            <w:pPr>
              <w:jc w:val="both"/>
            </w:pPr>
            <w:r>
              <w:rPr>
                <w:rFonts w:ascii="宋体" w:hAnsi="宋体" w:eastAsia="宋体"/>
                <w:sz w:val="16"/>
              </w:rPr>
              <w:t>完成蛋鸡无抗化养殖16000羽，开展大蒜机械化种植现场会1场次，培训农机手15人以上。共计经费6万元，其中个人生活补助4</w:t>
            </w:r>
            <w:r>
              <w:rPr>
                <w:rFonts w:hint="eastAsia" w:ascii="宋体" w:hAnsi="宋体"/>
                <w:sz w:val="16"/>
                <w:lang w:eastAsia="zh-CN"/>
              </w:rPr>
              <w:t>万元</w:t>
            </w:r>
            <w:r>
              <w:rPr>
                <w:rFonts w:ascii="宋体" w:hAnsi="宋体" w:eastAsia="宋体"/>
                <w:sz w:val="16"/>
              </w:rPr>
              <w:t>，项目工作经费2</w:t>
            </w:r>
            <w:r>
              <w:rPr>
                <w:rFonts w:hint="eastAsia" w:ascii="宋体" w:hAnsi="宋体"/>
                <w:sz w:val="16"/>
                <w:lang w:eastAsia="zh-CN"/>
              </w:rPr>
              <w:t>万元</w:t>
            </w:r>
            <w:r>
              <w:rPr>
                <w:rFonts w:ascii="宋体" w:hAnsi="宋体" w:eastAsia="宋体"/>
                <w:sz w:val="16"/>
              </w:rPr>
              <w:t>。稳步提升农机使用认可度，提高蛋鸡饲料利用率，资金使用无重大违规违纪问题，使得服务对象满意。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3984E2">
            <w:pPr>
              <w:jc w:val="both"/>
            </w:pPr>
            <w:r>
              <w:rPr>
                <w:rFonts w:ascii="宋体" w:hAnsi="宋体" w:eastAsia="宋体"/>
                <w:sz w:val="16"/>
              </w:rPr>
              <w:t>截至2024年12月31日，项目共支出6万元，预算执行100%，项目完成庭州英才任务书规定的内容，通过项目实施达到蛋鸡无抗化养殖16000羽，开展大蒜机械化种植现场会3场次，培训农机手26人以上。有效提升大蒜种植、收获等农机使用认可度，提高蛋鸡饲料利用率，使服务对象满意度达到98%。</w:t>
            </w:r>
          </w:p>
        </w:tc>
      </w:tr>
      <w:tr w14:paraId="6A1A01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F17F3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F567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6ED9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35AC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8DD4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62BA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89F6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234B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B3EB7">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20F2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150E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F762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D7AE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27279">
            <w:pPr>
              <w:jc w:val="center"/>
            </w:pPr>
            <w:r>
              <w:rPr>
                <w:rFonts w:ascii="宋体" w:hAnsi="宋体" w:eastAsia="宋体"/>
                <w:sz w:val="16"/>
              </w:rPr>
              <w:t>偏差原因分析及改进措施</w:t>
            </w:r>
          </w:p>
        </w:tc>
      </w:tr>
      <w:tr w14:paraId="5B50BC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D81B0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3E040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5ABF7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47619">
            <w:pPr>
              <w:jc w:val="center"/>
            </w:pPr>
            <w:r>
              <w:rPr>
                <w:rFonts w:ascii="宋体" w:hAnsi="宋体" w:eastAsia="宋体"/>
                <w:sz w:val="16"/>
              </w:rPr>
              <w:t>召开现场会（场次）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43AA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F9EB2">
            <w:pPr>
              <w:jc w:val="center"/>
            </w:pPr>
            <w:r>
              <w:rPr>
                <w:rFonts w:ascii="宋体" w:hAnsi="宋体" w:eastAsia="宋体"/>
                <w:sz w:val="16"/>
              </w:rPr>
              <w:t>&gt;=1场次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3B2F9">
            <w:pPr>
              <w:jc w:val="center"/>
            </w:pPr>
            <w:r>
              <w:rPr>
                <w:rFonts w:ascii="宋体" w:hAnsi="宋体" w:eastAsia="宋体"/>
                <w:sz w:val="16"/>
              </w:rPr>
              <w:t>=3场次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BC6D9">
            <w:pPr>
              <w:jc w:val="center"/>
            </w:pPr>
            <w:r>
              <w:rPr>
                <w:rFonts w:ascii="宋体" w:hAnsi="宋体" w:eastAsia="宋体"/>
                <w:sz w:val="16"/>
              </w:rPr>
              <w:t>300%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AF15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064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63F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35A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C8B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BAC70">
            <w:pPr>
              <w:jc w:val="center"/>
            </w:pPr>
            <w:r>
              <w:rPr>
                <w:rFonts w:ascii="宋体" w:hAnsi="宋体" w:eastAsia="宋体"/>
                <w:sz w:val="16"/>
              </w:rPr>
              <w:t>年初目标设置偏低，导致目标超额完成。</w:t>
            </w:r>
          </w:p>
        </w:tc>
      </w:tr>
      <w:tr w14:paraId="70AE88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2666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8431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62E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F7213">
            <w:pPr>
              <w:jc w:val="center"/>
            </w:pPr>
            <w:r>
              <w:rPr>
                <w:rFonts w:ascii="宋体" w:hAnsi="宋体" w:eastAsia="宋体"/>
                <w:sz w:val="16"/>
              </w:rPr>
              <w:t>培训人次（次）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BD44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22B19">
            <w:pPr>
              <w:jc w:val="center"/>
            </w:pPr>
            <w:r>
              <w:rPr>
                <w:rFonts w:ascii="宋体" w:hAnsi="宋体" w:eastAsia="宋体"/>
                <w:sz w:val="16"/>
              </w:rPr>
              <w:t>&gt;=15人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8B0D4">
            <w:pPr>
              <w:jc w:val="center"/>
            </w:pPr>
            <w:r>
              <w:rPr>
                <w:rFonts w:ascii="宋体" w:hAnsi="宋体" w:eastAsia="宋体"/>
                <w:sz w:val="16"/>
              </w:rPr>
              <w:t>=26人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A5590">
            <w:pPr>
              <w:jc w:val="center"/>
            </w:pPr>
            <w:r>
              <w:rPr>
                <w:rFonts w:ascii="宋体" w:hAnsi="宋体" w:eastAsia="宋体"/>
                <w:sz w:val="16"/>
              </w:rPr>
              <w:t>173%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40A9E">
            <w:pPr>
              <w:jc w:val="center"/>
            </w:pPr>
            <w:r>
              <w:rPr>
                <w:rFonts w:ascii="宋体" w:hAnsi="宋体" w:eastAsia="宋体"/>
                <w:sz w:val="16"/>
              </w:rPr>
              <w:t>1.35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1FC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B38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8B5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2CD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1F746">
            <w:pPr>
              <w:jc w:val="center"/>
            </w:pPr>
            <w:r>
              <w:rPr>
                <w:rFonts w:ascii="宋体" w:hAnsi="宋体" w:eastAsia="宋体"/>
                <w:sz w:val="16"/>
              </w:rPr>
              <w:t>年初目标设置偏低，导致目标超额完成。</w:t>
            </w:r>
          </w:p>
        </w:tc>
      </w:tr>
      <w:tr w14:paraId="2B2FAB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BAFE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1C11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488E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AF154">
            <w:pPr>
              <w:jc w:val="center"/>
            </w:pPr>
            <w:r>
              <w:rPr>
                <w:rFonts w:ascii="宋体" w:hAnsi="宋体" w:eastAsia="宋体"/>
                <w:sz w:val="16"/>
              </w:rPr>
              <w:t>建立</w:t>
            </w:r>
            <w:r>
              <w:rPr>
                <w:rFonts w:hint="eastAsia" w:ascii="宋体" w:hAnsi="宋体"/>
                <w:sz w:val="16"/>
                <w:lang w:eastAsia="zh-CN"/>
              </w:rPr>
              <w:t>对比试验</w:t>
            </w:r>
            <w:r>
              <w:rPr>
                <w:rFonts w:ascii="宋体" w:hAnsi="宋体" w:eastAsia="宋体"/>
                <w:sz w:val="16"/>
              </w:rPr>
              <w:t>（个）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0CE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FFA0C">
            <w:pPr>
              <w:jc w:val="center"/>
            </w:pPr>
            <w:r>
              <w:rPr>
                <w:rFonts w:ascii="宋体" w:hAnsi="宋体" w:eastAsia="宋体"/>
                <w:sz w:val="16"/>
              </w:rPr>
              <w:t>=16000羽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5598C">
            <w:pPr>
              <w:jc w:val="center"/>
            </w:pPr>
            <w:r>
              <w:rPr>
                <w:rFonts w:ascii="宋体" w:hAnsi="宋体" w:eastAsia="宋体"/>
                <w:sz w:val="16"/>
              </w:rPr>
              <w:t>=16000羽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13A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23C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247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AB3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9BC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290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6D2BB">
            <w:pPr>
              <w:jc w:val="center"/>
            </w:pPr>
          </w:p>
        </w:tc>
      </w:tr>
      <w:tr w14:paraId="582284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D59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BAC6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3DE4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6937E">
            <w:pPr>
              <w:jc w:val="center"/>
            </w:pPr>
            <w:r>
              <w:rPr>
                <w:rFonts w:ascii="宋体" w:hAnsi="宋体" w:eastAsia="宋体"/>
                <w:sz w:val="16"/>
              </w:rPr>
              <w:t>培训按期举办完成率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27B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E59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02D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C6E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92C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5E5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9BA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25F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11B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6EA95">
            <w:pPr>
              <w:jc w:val="center"/>
            </w:pPr>
          </w:p>
        </w:tc>
      </w:tr>
      <w:tr w14:paraId="414726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0F54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20D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3A52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28790">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930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3AA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D9C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99A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E73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F50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8E3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AC6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24D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64EBC">
            <w:pPr>
              <w:jc w:val="center"/>
            </w:pPr>
          </w:p>
        </w:tc>
      </w:tr>
      <w:tr w14:paraId="6071AF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33534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B2FFF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9F532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786B7">
            <w:pPr>
              <w:jc w:val="center"/>
            </w:pPr>
            <w:r>
              <w:rPr>
                <w:rFonts w:ascii="宋体" w:hAnsi="宋体" w:eastAsia="宋体"/>
                <w:sz w:val="16"/>
              </w:rPr>
              <w:t>个人生活补助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4D27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DC046">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20E1A">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EF4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59AC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95E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AB1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A80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94A6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318BB">
            <w:pPr>
              <w:jc w:val="center"/>
            </w:pPr>
          </w:p>
        </w:tc>
      </w:tr>
      <w:tr w14:paraId="58D4F3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47C3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9E52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822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27949">
            <w:pPr>
              <w:jc w:val="center"/>
            </w:pPr>
            <w:r>
              <w:rPr>
                <w:rFonts w:ascii="宋体" w:hAnsi="宋体" w:eastAsia="宋体"/>
                <w:sz w:val="16"/>
              </w:rPr>
              <w:t>项目工作经费（万元）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B705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83CAD">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83593">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CE8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AE6A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822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948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CD6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3C55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500F2">
            <w:pPr>
              <w:jc w:val="center"/>
            </w:pPr>
          </w:p>
        </w:tc>
      </w:tr>
      <w:tr w14:paraId="7A2AF3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2AD48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790460">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31AE90">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FC3CC">
            <w:pPr>
              <w:jc w:val="center"/>
            </w:pPr>
            <w:r>
              <w:rPr>
                <w:rFonts w:ascii="宋体" w:hAnsi="宋体" w:eastAsia="宋体"/>
                <w:sz w:val="16"/>
              </w:rPr>
              <w:t>农机使用认可度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8412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F06A3">
            <w:pPr>
              <w:jc w:val="center"/>
            </w:pPr>
            <w:r>
              <w:rPr>
                <w:rFonts w:ascii="宋体" w:hAnsi="宋体" w:eastAsia="宋体"/>
                <w:sz w:val="16"/>
              </w:rPr>
              <w:t>稳步提升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CFBAB">
            <w:pPr>
              <w:jc w:val="center"/>
            </w:pPr>
            <w:r>
              <w:rPr>
                <w:rFonts w:ascii="宋体" w:hAnsi="宋体" w:eastAsia="宋体"/>
                <w:sz w:val="16"/>
              </w:rPr>
              <w:t>稳步提升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93D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F8CE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52A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8A4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04FC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7CE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86541">
            <w:pPr>
              <w:jc w:val="center"/>
            </w:pPr>
          </w:p>
        </w:tc>
      </w:tr>
      <w:tr w14:paraId="09A127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1B6B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821E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7FB2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162B7">
            <w:pPr>
              <w:jc w:val="center"/>
            </w:pPr>
            <w:r>
              <w:rPr>
                <w:rFonts w:ascii="宋体" w:hAnsi="宋体" w:eastAsia="宋体"/>
                <w:sz w:val="16"/>
              </w:rPr>
              <w:t>蛋鸡饲料利用率（%）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9F8B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B70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3C7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F32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3F40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1CB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9C0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1BC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29C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56643">
            <w:pPr>
              <w:jc w:val="center"/>
            </w:pPr>
          </w:p>
        </w:tc>
      </w:tr>
      <w:tr w14:paraId="00E3AE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6E9C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946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7371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884F6">
            <w:pPr>
              <w:jc w:val="center"/>
            </w:pPr>
            <w:r>
              <w:rPr>
                <w:rFonts w:ascii="宋体" w:hAnsi="宋体" w:eastAsia="宋体"/>
                <w:sz w:val="16"/>
              </w:rPr>
              <w:t>资金使用重大违规违纪问题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830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95ABC">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67E59">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736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7C8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914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4EB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4F03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E60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BA6A2">
            <w:pPr>
              <w:jc w:val="center"/>
            </w:pPr>
          </w:p>
        </w:tc>
      </w:tr>
      <w:tr w14:paraId="636ECE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15EF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8A7A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B397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868BD">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1EE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269A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1A533">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B6FB2">
            <w:pPr>
              <w:jc w:val="center"/>
            </w:pPr>
            <w:r>
              <w:rPr>
                <w:rFonts w:ascii="宋体" w:hAnsi="宋体" w:eastAsia="宋体"/>
                <w:sz w:val="16"/>
              </w:rPr>
              <w:t>108%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52C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E7C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C43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396C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469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AD0F4">
            <w:pPr>
              <w:jc w:val="center"/>
            </w:pPr>
            <w:r>
              <w:rPr>
                <w:rFonts w:ascii="宋体" w:hAnsi="宋体" w:eastAsia="宋体"/>
                <w:sz w:val="16"/>
              </w:rPr>
              <w:t>通过现场培训，种植大蒜</w:t>
            </w:r>
            <w:r>
              <w:rPr>
                <w:rFonts w:hint="eastAsia" w:ascii="宋体" w:hAnsi="宋体"/>
                <w:sz w:val="16"/>
                <w:lang w:eastAsia="zh-CN"/>
              </w:rPr>
              <w:t>的</w:t>
            </w:r>
            <w:r>
              <w:rPr>
                <w:rFonts w:ascii="宋体" w:hAnsi="宋体" w:eastAsia="宋体"/>
                <w:sz w:val="16"/>
              </w:rPr>
              <w:t>农户对培训效果满意度达到98%，培训内容充分解决农户在种植过程中遇到的种植技术问题的解决。</w:t>
            </w:r>
          </w:p>
        </w:tc>
      </w:tr>
      <w:tr w14:paraId="5718AD1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2085B7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D9D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A1BBB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3D6C5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873F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8FBDD">
            <w:pPr>
              <w:jc w:val="center"/>
            </w:pPr>
            <w:r>
              <w:rPr>
                <w:rFonts w:ascii="宋体" w:hAnsi="宋体" w:eastAsia="宋体"/>
                <w:sz w:val="16"/>
              </w:rPr>
              <w:t>91.35分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526D9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0786A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565F3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9B45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42E99E"/>
        </w:tc>
      </w:tr>
    </w:tbl>
    <w:p w14:paraId="6809881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1DE2A5E4">
        <w:tc>
          <w:tcPr>
            <w:tcW w:w="8848" w:type="dxa"/>
            <w:gridSpan w:val="14"/>
            <w:vAlign w:val="center"/>
          </w:tcPr>
          <w:p w14:paraId="2A73C269">
            <w:pPr>
              <w:jc w:val="center"/>
            </w:pPr>
            <w:r>
              <w:rPr>
                <w:rFonts w:ascii="宋体" w:hAnsi="宋体" w:eastAsia="宋体"/>
                <w:sz w:val="24"/>
              </w:rPr>
              <w:t>项目支出绩效自评表</w:t>
            </w:r>
          </w:p>
        </w:tc>
      </w:tr>
      <w:tr w14:paraId="47A75B62">
        <w:tblPrEx>
          <w:tblCellMar>
            <w:top w:w="0" w:type="dxa"/>
            <w:left w:w="108" w:type="dxa"/>
            <w:bottom w:w="0" w:type="dxa"/>
            <w:right w:w="108" w:type="dxa"/>
          </w:tblCellMar>
        </w:tblPrEx>
        <w:tc>
          <w:tcPr>
            <w:tcW w:w="8848" w:type="dxa"/>
            <w:gridSpan w:val="14"/>
            <w:vAlign w:val="center"/>
          </w:tcPr>
          <w:p w14:paraId="370A0B3A">
            <w:pPr>
              <w:jc w:val="center"/>
            </w:pPr>
            <w:r>
              <w:rPr>
                <w:rFonts w:ascii="宋体" w:hAnsi="宋体" w:eastAsia="宋体"/>
                <w:sz w:val="24"/>
              </w:rPr>
              <w:t>(2024年度)</w:t>
            </w:r>
          </w:p>
        </w:tc>
      </w:tr>
      <w:tr w14:paraId="158AD4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0906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CC32003">
            <w:pPr>
              <w:jc w:val="center"/>
            </w:pPr>
            <w:r>
              <w:rPr>
                <w:rFonts w:ascii="宋体" w:hAnsi="宋体" w:eastAsia="宋体"/>
                <w:sz w:val="16"/>
              </w:rPr>
              <w:t>昌财农</w:t>
            </w:r>
            <w:r>
              <w:rPr>
                <w:rFonts w:hint="eastAsia" w:ascii="宋体" w:hAnsi="宋体"/>
                <w:sz w:val="16"/>
                <w:lang w:eastAsia="zh-CN"/>
              </w:rPr>
              <w:t>〔2022〕33号－</w:t>
            </w:r>
            <w:r>
              <w:rPr>
                <w:rFonts w:ascii="宋体" w:hAnsi="宋体" w:eastAsia="宋体"/>
                <w:sz w:val="16"/>
              </w:rPr>
              <w:t>关于再次下达2022年自治区农田建设项目</w:t>
            </w:r>
          </w:p>
        </w:tc>
      </w:tr>
      <w:tr w14:paraId="009D4E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6FC6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DF3CDC">
            <w:pPr>
              <w:jc w:val="center"/>
            </w:pPr>
            <w:r>
              <w:rPr>
                <w:rFonts w:ascii="宋体" w:hAnsi="宋体" w:eastAsia="宋体"/>
                <w:sz w:val="16"/>
              </w:rPr>
              <w:t>吉木萨尔县农业农村局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D29D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AAFE0F">
            <w:pPr>
              <w:jc w:val="center"/>
            </w:pPr>
            <w:r>
              <w:rPr>
                <w:rFonts w:ascii="宋体" w:hAnsi="宋体" w:eastAsia="宋体"/>
                <w:sz w:val="16"/>
              </w:rPr>
              <w:t>吉木萨尔县农业农村局</w:t>
            </w:r>
          </w:p>
        </w:tc>
      </w:tr>
      <w:tr w14:paraId="4CBFBD8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63877C">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D28E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748F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742A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CF70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8209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EE5C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A9FA7">
            <w:pPr>
              <w:jc w:val="center"/>
            </w:pPr>
            <w:r>
              <w:rPr>
                <w:rFonts w:ascii="宋体" w:hAnsi="宋体" w:eastAsia="宋体"/>
                <w:sz w:val="16"/>
              </w:rPr>
              <w:t>得分</w:t>
            </w:r>
          </w:p>
        </w:tc>
      </w:tr>
      <w:tr w14:paraId="518098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539A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7854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A5772">
            <w:pPr>
              <w:jc w:val="center"/>
            </w:pPr>
            <w:r>
              <w:rPr>
                <w:rFonts w:ascii="宋体" w:hAnsi="宋体" w:eastAsia="宋体"/>
                <w:sz w:val="16"/>
              </w:rPr>
              <w:t>319.56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BDAAE">
            <w:pPr>
              <w:jc w:val="center"/>
            </w:pPr>
            <w:r>
              <w:rPr>
                <w:rFonts w:ascii="宋体" w:hAnsi="宋体" w:eastAsia="宋体"/>
                <w:sz w:val="16"/>
              </w:rPr>
              <w:t>319.56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62017">
            <w:pPr>
              <w:jc w:val="center"/>
            </w:pPr>
            <w:r>
              <w:rPr>
                <w:rFonts w:ascii="宋体" w:hAnsi="宋体" w:eastAsia="宋体"/>
                <w:sz w:val="16"/>
              </w:rPr>
              <w:t>114.43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C54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977F8">
            <w:pPr>
              <w:jc w:val="center"/>
            </w:pPr>
            <w:r>
              <w:rPr>
                <w:rFonts w:ascii="宋体" w:hAnsi="宋体" w:eastAsia="宋体"/>
                <w:sz w:val="16"/>
              </w:rPr>
              <w:t>35.81%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47487">
            <w:pPr>
              <w:jc w:val="center"/>
            </w:pPr>
            <w:r>
              <w:rPr>
                <w:rFonts w:ascii="宋体" w:hAnsi="宋体" w:eastAsia="宋体"/>
                <w:sz w:val="16"/>
              </w:rPr>
              <w:t>0.00</w:t>
            </w:r>
          </w:p>
        </w:tc>
      </w:tr>
      <w:tr w14:paraId="3D0E54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F60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5AAB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E3497">
            <w:pPr>
              <w:jc w:val="center"/>
            </w:pPr>
            <w:r>
              <w:rPr>
                <w:rFonts w:ascii="宋体" w:hAnsi="宋体" w:eastAsia="宋体"/>
                <w:sz w:val="16"/>
              </w:rPr>
              <w:t>319.56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AC312">
            <w:pPr>
              <w:jc w:val="center"/>
            </w:pPr>
            <w:r>
              <w:rPr>
                <w:rFonts w:ascii="宋体" w:hAnsi="宋体" w:eastAsia="宋体"/>
                <w:sz w:val="16"/>
              </w:rPr>
              <w:t>319.56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20683">
            <w:pPr>
              <w:jc w:val="center"/>
            </w:pPr>
            <w:r>
              <w:rPr>
                <w:rFonts w:ascii="宋体" w:hAnsi="宋体" w:eastAsia="宋体"/>
                <w:sz w:val="16"/>
              </w:rPr>
              <w:t>114.43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89E2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5FA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2B030">
            <w:pPr>
              <w:jc w:val="center"/>
            </w:pPr>
            <w:r>
              <w:rPr>
                <w:rFonts w:ascii="宋体" w:hAnsi="宋体" w:eastAsia="宋体"/>
                <w:sz w:val="16"/>
              </w:rPr>
              <w:t>—</w:t>
            </w:r>
          </w:p>
        </w:tc>
      </w:tr>
      <w:tr w14:paraId="6E7306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151E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EBF4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1F6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AC8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5484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4AAE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00B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46713">
            <w:pPr>
              <w:jc w:val="center"/>
            </w:pPr>
            <w:r>
              <w:rPr>
                <w:rFonts w:ascii="宋体" w:hAnsi="宋体" w:eastAsia="宋体"/>
                <w:sz w:val="16"/>
              </w:rPr>
              <w:t>—</w:t>
            </w:r>
          </w:p>
        </w:tc>
      </w:tr>
      <w:tr w14:paraId="0290AF6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F0941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86741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FF78DA">
            <w:pPr>
              <w:jc w:val="center"/>
            </w:pPr>
            <w:r>
              <w:rPr>
                <w:rFonts w:ascii="宋体" w:hAnsi="宋体" w:eastAsia="宋体"/>
                <w:sz w:val="16"/>
              </w:rPr>
              <w:t>实际完成情况</w:t>
            </w:r>
          </w:p>
        </w:tc>
      </w:tr>
      <w:tr w14:paraId="011F64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8F8C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61849B">
            <w:pPr>
              <w:jc w:val="both"/>
            </w:pPr>
            <w:r>
              <w:rPr>
                <w:rFonts w:ascii="宋体" w:hAnsi="宋体" w:eastAsia="宋体"/>
                <w:sz w:val="16"/>
              </w:rPr>
              <w:t>新建2万亩高标准农田，严格履行资金审批手续，做到及时发放项目资金，有效改善项目区农田基础设施条件，提升耕地质量，提高粮食综合生产能力。建成“优质、高效、高产”的农业；为实现流域与区域水资源可持续利用和农业可持续发展提供科学、合理的技术和管理经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B16E7B">
            <w:pPr>
              <w:jc w:val="both"/>
            </w:pPr>
            <w:r>
              <w:rPr>
                <w:rFonts w:ascii="宋体" w:hAnsi="宋体" w:eastAsia="宋体"/>
                <w:sz w:val="16"/>
              </w:rPr>
              <w:t>截至2024年12月31日，项目支出114.43万元，预算执行率36%，完成新建2万亩高标准农田，严格履行资金审批手续，做到及时发放项目资金，有效改善项目区农田基础设施条件，提升耕地质量，提高粮食综合生产能力。建成“优质、高效、高产”的农业；使得项目顺利实施完毕，使得群众满意度达95%。</w:t>
            </w:r>
          </w:p>
        </w:tc>
      </w:tr>
      <w:tr w14:paraId="0CB847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EB024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EF4F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DABC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E1C6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CDF4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0DB3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8CD2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6090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53273">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6083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650A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FF2A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B5E8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954BE">
            <w:pPr>
              <w:jc w:val="center"/>
            </w:pPr>
            <w:r>
              <w:rPr>
                <w:rFonts w:ascii="宋体" w:hAnsi="宋体" w:eastAsia="宋体"/>
                <w:sz w:val="16"/>
              </w:rPr>
              <w:t>偏差原因分析及改进措施</w:t>
            </w:r>
          </w:p>
        </w:tc>
      </w:tr>
      <w:tr w14:paraId="7A54524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DFE7A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5BE51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558C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18AA3">
            <w:pPr>
              <w:jc w:val="center"/>
            </w:pPr>
            <w:r>
              <w:rPr>
                <w:rFonts w:ascii="宋体" w:hAnsi="宋体" w:eastAsia="宋体"/>
                <w:sz w:val="16"/>
              </w:rPr>
              <w:t>高标准农田建设面积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ABBE4">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38D4E">
            <w:pPr>
              <w:jc w:val="center"/>
            </w:pPr>
            <w:r>
              <w:rPr>
                <w:rFonts w:ascii="宋体" w:hAnsi="宋体" w:eastAsia="宋体"/>
                <w:sz w:val="16"/>
              </w:rPr>
              <w:t>&gt;=2万亩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41174">
            <w:pPr>
              <w:jc w:val="center"/>
            </w:pPr>
            <w:r>
              <w:rPr>
                <w:rFonts w:ascii="宋体" w:hAnsi="宋体" w:eastAsia="宋体"/>
                <w:sz w:val="16"/>
              </w:rPr>
              <w:t>=2万亩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F67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C4891">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B7E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10F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D36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BA5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29AC3">
            <w:pPr>
              <w:jc w:val="center"/>
            </w:pPr>
          </w:p>
        </w:tc>
      </w:tr>
      <w:tr w14:paraId="111E1F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A01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4AD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B280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1DE40">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0CC2E">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309D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F7D6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814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AE190">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52867">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032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BCA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2D2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9B953">
            <w:pPr>
              <w:jc w:val="center"/>
            </w:pPr>
          </w:p>
        </w:tc>
      </w:tr>
      <w:tr w14:paraId="406E6A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E26D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177E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C02C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EEB71">
            <w:pPr>
              <w:jc w:val="center"/>
            </w:pPr>
            <w:r>
              <w:rPr>
                <w:rFonts w:ascii="宋体" w:hAnsi="宋体" w:eastAsia="宋体"/>
                <w:sz w:val="16"/>
              </w:rPr>
              <w:t>任务完成及时性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C4511">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F6E95">
            <w:pPr>
              <w:jc w:val="center"/>
            </w:pPr>
            <w:r>
              <w:rPr>
                <w:rFonts w:ascii="宋体" w:hAnsi="宋体" w:eastAsia="宋体"/>
                <w:sz w:val="16"/>
              </w:rPr>
              <w:t>=2年内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25FD6">
            <w:pPr>
              <w:jc w:val="center"/>
            </w:pPr>
            <w:r>
              <w:rPr>
                <w:rFonts w:ascii="宋体" w:hAnsi="宋体" w:eastAsia="宋体"/>
                <w:sz w:val="16"/>
              </w:rPr>
              <w:t>=2年内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783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6ACB6">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0A563">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EF0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01A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B2D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44BA7">
            <w:pPr>
              <w:jc w:val="center"/>
            </w:pPr>
          </w:p>
        </w:tc>
      </w:tr>
      <w:tr w14:paraId="3E6095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BA65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A085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191E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95AA4">
            <w:pPr>
              <w:jc w:val="center"/>
            </w:pPr>
            <w:r>
              <w:rPr>
                <w:rFonts w:ascii="宋体" w:hAnsi="宋体" w:eastAsia="宋体"/>
                <w:sz w:val="16"/>
              </w:rPr>
              <w:t>财政资金亩均补助水平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8FE4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0E502">
            <w:pPr>
              <w:jc w:val="center"/>
            </w:pPr>
            <w:r>
              <w:rPr>
                <w:rFonts w:ascii="宋体" w:hAnsi="宋体" w:eastAsia="宋体"/>
                <w:sz w:val="16"/>
              </w:rPr>
              <w:t>&lt;=1500元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19C94">
            <w:pPr>
              <w:jc w:val="center"/>
            </w:pPr>
            <w:r>
              <w:rPr>
                <w:rFonts w:ascii="宋体" w:hAnsi="宋体" w:eastAsia="宋体"/>
                <w:sz w:val="16"/>
              </w:rPr>
              <w:t>=1500元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D22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11B3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3481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740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926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917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E21DA">
            <w:pPr>
              <w:jc w:val="center"/>
            </w:pPr>
          </w:p>
        </w:tc>
      </w:tr>
      <w:tr w14:paraId="2468B8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2D340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820FA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69E7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2BE9E">
            <w:pPr>
              <w:jc w:val="center"/>
            </w:pPr>
            <w:r>
              <w:rPr>
                <w:rFonts w:ascii="宋体" w:hAnsi="宋体" w:eastAsia="宋体"/>
                <w:sz w:val="16"/>
              </w:rPr>
              <w:t>田间道路通达率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13A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DE98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BE36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8CC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075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920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247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F26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217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568A1">
            <w:pPr>
              <w:jc w:val="center"/>
            </w:pPr>
          </w:p>
        </w:tc>
      </w:tr>
      <w:tr w14:paraId="478704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F379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120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BF2C2">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84AB9">
            <w:pPr>
              <w:jc w:val="center"/>
            </w:pPr>
            <w:r>
              <w:rPr>
                <w:rFonts w:ascii="宋体" w:hAnsi="宋体" w:eastAsia="宋体"/>
                <w:sz w:val="16"/>
              </w:rPr>
              <w:t>耕地质量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659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C65E2">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FDC59">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6BF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E30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164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A92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B441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D91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3C766">
            <w:pPr>
              <w:jc w:val="center"/>
            </w:pPr>
          </w:p>
        </w:tc>
      </w:tr>
      <w:tr w14:paraId="10876B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5AE1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41BD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0DDD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6690D">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9A2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6207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4301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BD8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BDE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6A9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DB0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4AD4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C1A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5C0AB">
            <w:pPr>
              <w:jc w:val="center"/>
            </w:pPr>
          </w:p>
        </w:tc>
      </w:tr>
      <w:tr w14:paraId="0EBCED1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870533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5ED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6C763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39AEE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FC12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F43DA">
            <w:pPr>
              <w:jc w:val="center"/>
            </w:pPr>
            <w:r>
              <w:rPr>
                <w:rFonts w:ascii="宋体" w:hAnsi="宋体" w:eastAsia="宋体"/>
                <w:sz w:val="16"/>
              </w:rPr>
              <w:t>90.00分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90D64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1392C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33860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003AB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95C940"/>
        </w:tc>
      </w:tr>
    </w:tbl>
    <w:p w14:paraId="477C262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96"/>
      </w:tblGrid>
      <w:tr w14:paraId="486B18CE">
        <w:tblPrEx>
          <w:tblCellMar>
            <w:top w:w="0" w:type="dxa"/>
            <w:left w:w="108" w:type="dxa"/>
            <w:bottom w:w="0" w:type="dxa"/>
            <w:right w:w="108" w:type="dxa"/>
          </w:tblCellMar>
        </w:tblPrEx>
        <w:tc>
          <w:tcPr>
            <w:tcW w:w="8848" w:type="dxa"/>
            <w:gridSpan w:val="14"/>
            <w:vAlign w:val="center"/>
          </w:tcPr>
          <w:p w14:paraId="2C69955F">
            <w:pPr>
              <w:jc w:val="center"/>
            </w:pPr>
            <w:r>
              <w:rPr>
                <w:rFonts w:ascii="宋体" w:hAnsi="宋体" w:eastAsia="宋体"/>
                <w:sz w:val="24"/>
              </w:rPr>
              <w:t>项目支出绩效自评表</w:t>
            </w:r>
          </w:p>
        </w:tc>
      </w:tr>
      <w:tr w14:paraId="40D33603">
        <w:tblPrEx>
          <w:tblCellMar>
            <w:top w:w="0" w:type="dxa"/>
            <w:left w:w="108" w:type="dxa"/>
            <w:bottom w:w="0" w:type="dxa"/>
            <w:right w:w="108" w:type="dxa"/>
          </w:tblCellMar>
        </w:tblPrEx>
        <w:tc>
          <w:tcPr>
            <w:tcW w:w="8848" w:type="dxa"/>
            <w:gridSpan w:val="14"/>
            <w:vAlign w:val="center"/>
          </w:tcPr>
          <w:p w14:paraId="5B5908F7">
            <w:pPr>
              <w:jc w:val="center"/>
            </w:pPr>
            <w:r>
              <w:rPr>
                <w:rFonts w:ascii="宋体" w:hAnsi="宋体" w:eastAsia="宋体"/>
                <w:sz w:val="24"/>
              </w:rPr>
              <w:t>(2024年度)</w:t>
            </w:r>
          </w:p>
        </w:tc>
      </w:tr>
      <w:tr w14:paraId="367D30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5B5F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E6D5897">
            <w:pPr>
              <w:jc w:val="center"/>
            </w:pPr>
            <w:r>
              <w:rPr>
                <w:rFonts w:ascii="宋体" w:hAnsi="宋体" w:eastAsia="宋体"/>
                <w:sz w:val="16"/>
              </w:rPr>
              <w:t>标准化池塘改造和尾水处理项目</w:t>
            </w:r>
          </w:p>
        </w:tc>
      </w:tr>
      <w:tr w14:paraId="2D72B2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0BE5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E5C0EF">
            <w:pPr>
              <w:jc w:val="center"/>
            </w:pPr>
            <w:r>
              <w:rPr>
                <w:rFonts w:ascii="宋体" w:hAnsi="宋体" w:eastAsia="宋体"/>
                <w:sz w:val="16"/>
              </w:rPr>
              <w:t>吉木萨尔县农业农村局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7259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5B9BE6">
            <w:pPr>
              <w:jc w:val="center"/>
            </w:pPr>
            <w:r>
              <w:rPr>
                <w:rFonts w:ascii="宋体" w:hAnsi="宋体" w:eastAsia="宋体"/>
                <w:sz w:val="16"/>
              </w:rPr>
              <w:t>吉木萨尔县农业农村局</w:t>
            </w:r>
          </w:p>
        </w:tc>
      </w:tr>
      <w:tr w14:paraId="7E66C3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73EFB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A8F4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ADC9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CEB4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8520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59E7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D288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4BB2C">
            <w:pPr>
              <w:jc w:val="center"/>
            </w:pPr>
            <w:r>
              <w:rPr>
                <w:rFonts w:ascii="宋体" w:hAnsi="宋体" w:eastAsia="宋体"/>
                <w:sz w:val="16"/>
              </w:rPr>
              <w:t>得分</w:t>
            </w:r>
          </w:p>
        </w:tc>
      </w:tr>
      <w:tr w14:paraId="00B6DC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8E930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6341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FDAC1">
            <w:pPr>
              <w:jc w:val="center"/>
            </w:pPr>
            <w:r>
              <w:rPr>
                <w:rFonts w:ascii="宋体" w:hAnsi="宋体" w:eastAsia="宋体"/>
                <w:sz w:val="16"/>
              </w:rPr>
              <w:t>65.00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C5DA3">
            <w:pPr>
              <w:jc w:val="center"/>
            </w:pPr>
            <w:r>
              <w:rPr>
                <w:rFonts w:ascii="宋体" w:hAnsi="宋体" w:eastAsia="宋体"/>
                <w:sz w:val="16"/>
              </w:rPr>
              <w:t>65.00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D32D9">
            <w:pPr>
              <w:jc w:val="center"/>
            </w:pPr>
            <w:r>
              <w:rPr>
                <w:rFonts w:ascii="宋体" w:hAnsi="宋体" w:eastAsia="宋体"/>
                <w:sz w:val="16"/>
              </w:rPr>
              <w:t>65.00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C92A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EB9A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01019">
            <w:pPr>
              <w:jc w:val="center"/>
            </w:pPr>
            <w:r>
              <w:rPr>
                <w:rFonts w:ascii="宋体" w:hAnsi="宋体" w:eastAsia="宋体"/>
                <w:sz w:val="16"/>
              </w:rPr>
              <w:t>10.00</w:t>
            </w:r>
          </w:p>
        </w:tc>
      </w:tr>
      <w:tr w14:paraId="013646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43B53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B033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C9DC8">
            <w:pPr>
              <w:jc w:val="center"/>
            </w:pPr>
            <w:r>
              <w:rPr>
                <w:rFonts w:ascii="宋体" w:hAnsi="宋体" w:eastAsia="宋体"/>
                <w:sz w:val="16"/>
              </w:rPr>
              <w:t>65.00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CA20D">
            <w:pPr>
              <w:jc w:val="center"/>
            </w:pPr>
            <w:r>
              <w:rPr>
                <w:rFonts w:ascii="宋体" w:hAnsi="宋体" w:eastAsia="宋体"/>
                <w:sz w:val="16"/>
              </w:rPr>
              <w:t>65.00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53992">
            <w:pPr>
              <w:jc w:val="center"/>
            </w:pPr>
            <w:r>
              <w:rPr>
                <w:rFonts w:ascii="宋体" w:hAnsi="宋体" w:eastAsia="宋体"/>
                <w:sz w:val="16"/>
              </w:rPr>
              <w:t>65.00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D092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C84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759C0">
            <w:pPr>
              <w:jc w:val="center"/>
            </w:pPr>
            <w:r>
              <w:rPr>
                <w:rFonts w:ascii="宋体" w:hAnsi="宋体" w:eastAsia="宋体"/>
                <w:sz w:val="16"/>
              </w:rPr>
              <w:t>—</w:t>
            </w:r>
          </w:p>
        </w:tc>
      </w:tr>
      <w:tr w14:paraId="5F7CE5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2864C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5398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C0C7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7DB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0646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06C4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9E0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11265">
            <w:pPr>
              <w:jc w:val="center"/>
            </w:pPr>
            <w:r>
              <w:rPr>
                <w:rFonts w:ascii="宋体" w:hAnsi="宋体" w:eastAsia="宋体"/>
                <w:sz w:val="16"/>
              </w:rPr>
              <w:t>—</w:t>
            </w:r>
          </w:p>
        </w:tc>
      </w:tr>
      <w:tr w14:paraId="03B426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B954B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C87E0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D3CB22">
            <w:pPr>
              <w:jc w:val="center"/>
            </w:pPr>
            <w:r>
              <w:rPr>
                <w:rFonts w:ascii="宋体" w:hAnsi="宋体" w:eastAsia="宋体"/>
                <w:sz w:val="16"/>
              </w:rPr>
              <w:t>实际完成情况</w:t>
            </w:r>
          </w:p>
        </w:tc>
      </w:tr>
      <w:tr w14:paraId="5116DB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3BC1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32E17A">
            <w:pPr>
              <w:jc w:val="both"/>
            </w:pPr>
            <w:r>
              <w:rPr>
                <w:rFonts w:ascii="宋体" w:hAnsi="宋体" w:eastAsia="宋体"/>
                <w:sz w:val="16"/>
              </w:rPr>
              <w:t>通过实施连片池塘标准化改造和尾水治理项目，改造标准化池塘130亩，改善项目实施主体养殖环境，提高池塘单位面积产量和水产品质量安全水平，促进项目实施主体增收。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E375BB">
            <w:pPr>
              <w:jc w:val="both"/>
            </w:pPr>
            <w:r>
              <w:rPr>
                <w:rFonts w:hint="eastAsia" w:ascii="宋体" w:hAnsi="宋体"/>
                <w:sz w:val="16"/>
                <w:lang w:eastAsia="zh-CN"/>
              </w:rPr>
              <w:t>截至2024</w:t>
            </w:r>
            <w:r>
              <w:rPr>
                <w:rFonts w:ascii="宋体" w:hAnsi="宋体" w:eastAsia="宋体"/>
                <w:sz w:val="16"/>
              </w:rPr>
              <w:t>年12月31日，项目共支出65万元，预算执行100%，项目完成130亩池塘标准化改造及尾水处理，通过项目实施改善项目实施主体养殖环境，提高池塘单位面积产量和水产品质量安全水平，促进项目实施主体增收。使受益群众满意度达到100%</w:t>
            </w:r>
          </w:p>
        </w:tc>
      </w:tr>
      <w:tr w14:paraId="0F2274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FEB4D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4B67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596D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4D62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C640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0E5F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49FD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BF0B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7A150">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BFB8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E862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99EB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8BA6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50E41">
            <w:pPr>
              <w:jc w:val="center"/>
            </w:pPr>
            <w:r>
              <w:rPr>
                <w:rFonts w:ascii="宋体" w:hAnsi="宋体" w:eastAsia="宋体"/>
                <w:sz w:val="16"/>
              </w:rPr>
              <w:t>偏差原因分析及改进措施</w:t>
            </w:r>
          </w:p>
        </w:tc>
      </w:tr>
      <w:tr w14:paraId="50802C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8E2E1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1D4B2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62317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B5D07">
            <w:pPr>
              <w:jc w:val="center"/>
            </w:pPr>
            <w:r>
              <w:rPr>
                <w:rFonts w:ascii="宋体" w:hAnsi="宋体" w:eastAsia="宋体"/>
                <w:sz w:val="16"/>
              </w:rPr>
              <w:t>池塘标准化改造面积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0CF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0C5C7">
            <w:pPr>
              <w:jc w:val="center"/>
            </w:pPr>
            <w:r>
              <w:rPr>
                <w:rFonts w:ascii="宋体" w:hAnsi="宋体" w:eastAsia="宋体"/>
                <w:sz w:val="16"/>
              </w:rPr>
              <w:t>&gt;=130亩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FBC42">
            <w:pPr>
              <w:jc w:val="center"/>
            </w:pPr>
            <w:r>
              <w:rPr>
                <w:rFonts w:ascii="宋体" w:hAnsi="宋体" w:eastAsia="宋体"/>
                <w:sz w:val="16"/>
              </w:rPr>
              <w:t>=130亩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48B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E03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359CD">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94B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A4E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F0C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B2322">
            <w:pPr>
              <w:jc w:val="center"/>
            </w:pPr>
          </w:p>
        </w:tc>
      </w:tr>
      <w:tr w14:paraId="400ADD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C3DA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BE3F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9187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FF197">
            <w:pPr>
              <w:jc w:val="center"/>
            </w:pPr>
            <w:r>
              <w:rPr>
                <w:rFonts w:ascii="宋体" w:hAnsi="宋体" w:eastAsia="宋体"/>
                <w:sz w:val="16"/>
              </w:rPr>
              <w:t>尾水治理面积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560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C74B2">
            <w:pPr>
              <w:jc w:val="center"/>
            </w:pPr>
            <w:r>
              <w:rPr>
                <w:rFonts w:ascii="宋体" w:hAnsi="宋体" w:eastAsia="宋体"/>
                <w:sz w:val="16"/>
              </w:rPr>
              <w:t>&gt;=130亩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79A56">
            <w:pPr>
              <w:jc w:val="center"/>
            </w:pPr>
            <w:r>
              <w:rPr>
                <w:rFonts w:ascii="宋体" w:hAnsi="宋体" w:eastAsia="宋体"/>
                <w:sz w:val="16"/>
              </w:rPr>
              <w:t>=130亩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E02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22F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A942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8F1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B4F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2FE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E25B1">
            <w:pPr>
              <w:jc w:val="center"/>
            </w:pPr>
          </w:p>
        </w:tc>
      </w:tr>
      <w:tr w14:paraId="7037BB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0258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1204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B326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F1CB9">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22A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AD1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0C7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BDD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03F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01B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2C8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3F7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33D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90E36">
            <w:pPr>
              <w:jc w:val="center"/>
            </w:pPr>
          </w:p>
        </w:tc>
      </w:tr>
      <w:tr w14:paraId="1B65CF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75E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FA80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C142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47ED3">
            <w:pPr>
              <w:jc w:val="center"/>
            </w:pPr>
            <w:r>
              <w:rPr>
                <w:rFonts w:ascii="宋体" w:hAnsi="宋体" w:eastAsia="宋体"/>
                <w:sz w:val="16"/>
              </w:rPr>
              <w:t>年内资金执行率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B8C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10C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426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503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E73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B4B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24A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B2A5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24063">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01F11">
            <w:pPr>
              <w:jc w:val="center"/>
            </w:pPr>
          </w:p>
        </w:tc>
      </w:tr>
      <w:tr w14:paraId="006DAC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53C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C449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A5D2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C2849">
            <w:pPr>
              <w:jc w:val="center"/>
            </w:pPr>
            <w:r>
              <w:rPr>
                <w:rFonts w:ascii="宋体" w:hAnsi="宋体" w:eastAsia="宋体"/>
                <w:sz w:val="16"/>
              </w:rPr>
              <w:t>项目总补贴成本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01B7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5EF21">
            <w:pPr>
              <w:jc w:val="center"/>
            </w:pPr>
            <w:r>
              <w:rPr>
                <w:rFonts w:ascii="宋体" w:hAnsi="宋体" w:eastAsia="宋体"/>
                <w:sz w:val="16"/>
              </w:rPr>
              <w:t>&lt;=65万元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5D9D3">
            <w:pPr>
              <w:jc w:val="center"/>
            </w:pPr>
            <w:r>
              <w:rPr>
                <w:rFonts w:ascii="宋体" w:hAnsi="宋体" w:eastAsia="宋体"/>
                <w:sz w:val="16"/>
              </w:rPr>
              <w:t>=65万元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116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2A57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B84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77D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7C5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4D1A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C7EE6">
            <w:pPr>
              <w:jc w:val="center"/>
            </w:pPr>
          </w:p>
        </w:tc>
      </w:tr>
      <w:tr w14:paraId="17EEDD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89EB1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0C909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3C9B1">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E0C74">
            <w:pPr>
              <w:jc w:val="center"/>
            </w:pPr>
            <w:r>
              <w:rPr>
                <w:rFonts w:ascii="宋体" w:hAnsi="宋体" w:eastAsia="宋体"/>
                <w:sz w:val="16"/>
              </w:rPr>
              <w:t>对渔业经济发展的促进作用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EAC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48C09">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13977">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64D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6DF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B90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239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8545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B8D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65934">
            <w:pPr>
              <w:jc w:val="center"/>
            </w:pPr>
          </w:p>
        </w:tc>
      </w:tr>
      <w:tr w14:paraId="433169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71C7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08C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BF81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D1291">
            <w:pPr>
              <w:jc w:val="center"/>
            </w:pPr>
            <w:r>
              <w:rPr>
                <w:rFonts w:ascii="宋体" w:hAnsi="宋体" w:eastAsia="宋体"/>
                <w:sz w:val="16"/>
              </w:rPr>
              <w:t>资金使用违纪违规情况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48A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9C738">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50192">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17A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563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7BC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A32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BA9B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6BF5C">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04709">
            <w:pPr>
              <w:jc w:val="center"/>
            </w:pPr>
          </w:p>
        </w:tc>
      </w:tr>
      <w:tr w14:paraId="0CF7E5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515A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1014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85E0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3861B">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3C3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8BB61">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88D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28C88">
            <w:pPr>
              <w:jc w:val="center"/>
            </w:pPr>
            <w:r>
              <w:rPr>
                <w:rFonts w:ascii="宋体" w:hAnsi="宋体" w:eastAsia="宋体"/>
                <w:sz w:val="16"/>
              </w:rPr>
              <w:t>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5F3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70C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ADA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706F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350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2BB37">
            <w:pPr>
              <w:jc w:val="center"/>
            </w:pPr>
            <w:r>
              <w:rPr>
                <w:rFonts w:ascii="宋体" w:hAnsi="宋体" w:eastAsia="宋体"/>
                <w:sz w:val="16"/>
              </w:rPr>
              <w:t>由于目标值设置过低导致，通过调研问卷发现，受益服务对象满意度达到100%。</w:t>
            </w:r>
          </w:p>
        </w:tc>
      </w:tr>
      <w:tr w14:paraId="3E219C6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1E6776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025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7F31A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7C24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832D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9026B">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A60BD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E3681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E2401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1485D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4DA199"/>
        </w:tc>
      </w:tr>
    </w:tbl>
    <w:p w14:paraId="48BD2640">
      <w:r>
        <w:br w:type="page"/>
      </w:r>
    </w:p>
    <w:tbl>
      <w:tblPr>
        <w:tblStyle w:val="9"/>
        <w:tblW w:w="0" w:type="auto"/>
        <w:tblInd w:w="0" w:type="dxa"/>
        <w:tblLayout w:type="autofit"/>
        <w:tblCellMar>
          <w:top w:w="0" w:type="dxa"/>
          <w:left w:w="108" w:type="dxa"/>
          <w:bottom w:w="0" w:type="dxa"/>
          <w:right w:w="108" w:type="dxa"/>
        </w:tblCellMar>
      </w:tblPr>
      <w:tblGrid>
        <w:gridCol w:w="628"/>
        <w:gridCol w:w="622"/>
        <w:gridCol w:w="622"/>
        <w:gridCol w:w="739"/>
        <w:gridCol w:w="514"/>
        <w:gridCol w:w="776"/>
        <w:gridCol w:w="776"/>
        <w:gridCol w:w="628"/>
        <w:gridCol w:w="631"/>
        <w:gridCol w:w="622"/>
        <w:gridCol w:w="622"/>
        <w:gridCol w:w="622"/>
        <w:gridCol w:w="626"/>
        <w:gridCol w:w="632"/>
      </w:tblGrid>
      <w:tr w14:paraId="0637E1EE">
        <w:tblPrEx>
          <w:tblCellMar>
            <w:top w:w="0" w:type="dxa"/>
            <w:left w:w="108" w:type="dxa"/>
            <w:bottom w:w="0" w:type="dxa"/>
            <w:right w:w="108" w:type="dxa"/>
          </w:tblCellMar>
        </w:tblPrEx>
        <w:tc>
          <w:tcPr>
            <w:tcW w:w="9060" w:type="dxa"/>
            <w:gridSpan w:val="14"/>
            <w:vAlign w:val="center"/>
          </w:tcPr>
          <w:p w14:paraId="52EB39C6">
            <w:pPr>
              <w:jc w:val="center"/>
            </w:pPr>
            <w:r>
              <w:rPr>
                <w:rFonts w:ascii="宋体" w:hAnsi="宋体" w:eastAsia="宋体"/>
                <w:sz w:val="24"/>
              </w:rPr>
              <w:t>项目支出绩效自评表</w:t>
            </w:r>
          </w:p>
        </w:tc>
      </w:tr>
      <w:tr w14:paraId="57428F57">
        <w:tblPrEx>
          <w:tblCellMar>
            <w:top w:w="0" w:type="dxa"/>
            <w:left w:w="108" w:type="dxa"/>
            <w:bottom w:w="0" w:type="dxa"/>
            <w:right w:w="108" w:type="dxa"/>
          </w:tblCellMar>
        </w:tblPrEx>
        <w:tc>
          <w:tcPr>
            <w:tcW w:w="9060" w:type="dxa"/>
            <w:gridSpan w:val="14"/>
            <w:vAlign w:val="center"/>
          </w:tcPr>
          <w:p w14:paraId="04F0A4DE">
            <w:pPr>
              <w:jc w:val="center"/>
            </w:pPr>
            <w:r>
              <w:rPr>
                <w:rFonts w:ascii="宋体" w:hAnsi="宋体" w:eastAsia="宋体"/>
                <w:sz w:val="24"/>
              </w:rPr>
              <w:t>(2024年度)</w:t>
            </w:r>
          </w:p>
        </w:tc>
      </w:tr>
      <w:tr w14:paraId="7B9CA4EE">
        <w:tblPrEx>
          <w:tblCellMar>
            <w:top w:w="0" w:type="dxa"/>
            <w:left w:w="108" w:type="dxa"/>
            <w:bottom w:w="0" w:type="dxa"/>
            <w:right w:w="108" w:type="dxa"/>
          </w:tblCellMar>
        </w:tblPrEx>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392184D8">
            <w:pPr>
              <w:jc w:val="center"/>
            </w:pPr>
            <w:r>
              <w:rPr>
                <w:rFonts w:ascii="宋体" w:hAnsi="宋体" w:eastAsia="宋体"/>
                <w:sz w:val="16"/>
              </w:rPr>
              <w:t>项目名称</w:t>
            </w:r>
          </w:p>
        </w:tc>
        <w:tc>
          <w:tcPr>
            <w:tcW w:w="8432"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9DE3123">
            <w:pPr>
              <w:jc w:val="center"/>
            </w:pPr>
            <w:r>
              <w:rPr>
                <w:rFonts w:ascii="宋体" w:hAnsi="宋体" w:eastAsia="宋体"/>
                <w:sz w:val="16"/>
              </w:rPr>
              <w:t>畜牧业补助项目</w:t>
            </w:r>
          </w:p>
        </w:tc>
      </w:tr>
      <w:tr w14:paraId="3AEF7352">
        <w:tblPrEx>
          <w:tblCellMar>
            <w:top w:w="0" w:type="dxa"/>
            <w:left w:w="108" w:type="dxa"/>
            <w:bottom w:w="0" w:type="dxa"/>
            <w:right w:w="108" w:type="dxa"/>
          </w:tblCellMar>
        </w:tblPrEx>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22A31C19">
            <w:pPr>
              <w:jc w:val="center"/>
            </w:pPr>
            <w:r>
              <w:rPr>
                <w:rFonts w:ascii="宋体" w:hAnsi="宋体" w:eastAsia="宋体"/>
                <w:sz w:val="16"/>
              </w:rPr>
              <w:t>主管部门</w:t>
            </w:r>
          </w:p>
        </w:tc>
        <w:tc>
          <w:tcPr>
            <w:tcW w:w="4677"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9AC064">
            <w:pPr>
              <w:jc w:val="center"/>
            </w:pPr>
            <w:r>
              <w:rPr>
                <w:rFonts w:ascii="宋体" w:hAnsi="宋体" w:eastAsia="宋体"/>
                <w:sz w:val="16"/>
              </w:rPr>
              <w:t>吉木萨尔县农业农村局</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CF7D244">
            <w:pPr>
              <w:jc w:val="center"/>
            </w:pPr>
            <w:r>
              <w:rPr>
                <w:rFonts w:ascii="宋体" w:hAnsi="宋体" w:eastAsia="宋体"/>
                <w:sz w:val="16"/>
              </w:rPr>
              <w:t>实施单位</w:t>
            </w:r>
          </w:p>
        </w:tc>
        <w:tc>
          <w:tcPr>
            <w:tcW w:w="31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21410F">
            <w:pPr>
              <w:jc w:val="center"/>
            </w:pPr>
            <w:r>
              <w:rPr>
                <w:rFonts w:ascii="宋体" w:hAnsi="宋体" w:eastAsia="宋体"/>
                <w:sz w:val="16"/>
              </w:rPr>
              <w:t>吉木萨尔县农业农村局</w:t>
            </w:r>
          </w:p>
        </w:tc>
      </w:tr>
      <w:tr w14:paraId="7F2430B6">
        <w:tblPrEx>
          <w:tblCellMar>
            <w:top w:w="0" w:type="dxa"/>
            <w:left w:w="108" w:type="dxa"/>
            <w:bottom w:w="0" w:type="dxa"/>
            <w:right w:w="108" w:type="dxa"/>
          </w:tblCellMar>
        </w:tblPrEx>
        <w:tc>
          <w:tcPr>
            <w:tcW w:w="62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150183">
            <w:pPr>
              <w:jc w:val="center"/>
            </w:pPr>
            <w:r>
              <w:rPr>
                <w:rFonts w:ascii="宋体" w:hAnsi="宋体" w:eastAsia="宋体"/>
                <w:sz w:val="16"/>
              </w:rPr>
              <w:t>项目资金（万元）</w:t>
            </w:r>
          </w:p>
        </w:tc>
        <w:tc>
          <w:tcPr>
            <w:tcW w:w="124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9F163">
            <w:pPr>
              <w:jc w:val="center"/>
            </w:pP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6A6B1">
            <w:pPr>
              <w:jc w:val="center"/>
            </w:pPr>
            <w:r>
              <w:rPr>
                <w:rFonts w:ascii="宋体" w:hAnsi="宋体" w:eastAsia="宋体"/>
                <w:sz w:val="16"/>
              </w:rPr>
              <w:t>年初预算数</w:t>
            </w:r>
          </w:p>
        </w:tc>
        <w:tc>
          <w:tcPr>
            <w:tcW w:w="15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6C1FA">
            <w:pPr>
              <w:jc w:val="center"/>
            </w:pPr>
            <w:r>
              <w:rPr>
                <w:rFonts w:ascii="宋体" w:hAnsi="宋体" w:eastAsia="宋体"/>
                <w:sz w:val="16"/>
              </w:rPr>
              <w:t>全年预算数</w:t>
            </w:r>
          </w:p>
        </w:tc>
        <w:tc>
          <w:tcPr>
            <w:tcW w:w="125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9EABA">
            <w:pPr>
              <w:jc w:val="center"/>
            </w:pPr>
            <w:r>
              <w:rPr>
                <w:rFonts w:ascii="宋体" w:hAnsi="宋体" w:eastAsia="宋体"/>
                <w:sz w:val="16"/>
              </w:rPr>
              <w:t>全年执行数</w:t>
            </w:r>
          </w:p>
        </w:tc>
        <w:tc>
          <w:tcPr>
            <w:tcW w:w="124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FC7C9">
            <w:pPr>
              <w:jc w:val="center"/>
            </w:pPr>
            <w:r>
              <w:rPr>
                <w:rFonts w:ascii="宋体" w:hAnsi="宋体" w:eastAsia="宋体"/>
                <w:sz w:val="16"/>
              </w:rPr>
              <w:t>分值</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290D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7FC18">
            <w:pPr>
              <w:jc w:val="center"/>
            </w:pPr>
            <w:r>
              <w:rPr>
                <w:rFonts w:ascii="宋体" w:hAnsi="宋体" w:eastAsia="宋体"/>
                <w:sz w:val="16"/>
              </w:rPr>
              <w:t>得分</w:t>
            </w:r>
          </w:p>
        </w:tc>
      </w:tr>
      <w:tr w14:paraId="133F21FB">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10403556"/>
        </w:tc>
        <w:tc>
          <w:tcPr>
            <w:tcW w:w="124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10A04">
            <w:pPr>
              <w:jc w:val="center"/>
            </w:pPr>
            <w:r>
              <w:rPr>
                <w:rFonts w:ascii="宋体" w:hAnsi="宋体" w:eastAsia="宋体"/>
                <w:sz w:val="16"/>
              </w:rPr>
              <w:t>年度资金总额</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2B6D9">
            <w:pPr>
              <w:jc w:val="center"/>
            </w:pPr>
            <w:r>
              <w:rPr>
                <w:rFonts w:ascii="宋体" w:hAnsi="宋体" w:eastAsia="宋体"/>
                <w:sz w:val="16"/>
              </w:rPr>
              <w:t>557.91</w:t>
            </w:r>
          </w:p>
        </w:tc>
        <w:tc>
          <w:tcPr>
            <w:tcW w:w="15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359DC">
            <w:pPr>
              <w:jc w:val="center"/>
            </w:pPr>
            <w:r>
              <w:rPr>
                <w:rFonts w:ascii="宋体" w:hAnsi="宋体" w:eastAsia="宋体"/>
                <w:sz w:val="16"/>
              </w:rPr>
              <w:t>557.91</w:t>
            </w:r>
          </w:p>
        </w:tc>
        <w:tc>
          <w:tcPr>
            <w:tcW w:w="125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82666">
            <w:pPr>
              <w:jc w:val="center"/>
            </w:pPr>
            <w:r>
              <w:rPr>
                <w:rFonts w:ascii="宋体" w:hAnsi="宋体" w:eastAsia="宋体"/>
                <w:sz w:val="16"/>
              </w:rPr>
              <w:t>557.91</w:t>
            </w:r>
          </w:p>
        </w:tc>
        <w:tc>
          <w:tcPr>
            <w:tcW w:w="124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53D71">
            <w:pPr>
              <w:jc w:val="center"/>
            </w:pPr>
            <w:r>
              <w:rPr>
                <w:rFonts w:ascii="宋体" w:hAnsi="宋体" w:eastAsia="宋体"/>
                <w:sz w:val="16"/>
              </w:rPr>
              <w:t>10</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4497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4A776">
            <w:pPr>
              <w:jc w:val="center"/>
            </w:pPr>
            <w:r>
              <w:rPr>
                <w:rFonts w:ascii="宋体" w:hAnsi="宋体" w:eastAsia="宋体"/>
                <w:sz w:val="16"/>
              </w:rPr>
              <w:t>10.00</w:t>
            </w:r>
          </w:p>
        </w:tc>
      </w:tr>
      <w:tr w14:paraId="379DF7F9">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43FCC75F"/>
        </w:tc>
        <w:tc>
          <w:tcPr>
            <w:tcW w:w="124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CD110">
            <w:pPr>
              <w:jc w:val="center"/>
            </w:pPr>
            <w:r>
              <w:rPr>
                <w:rFonts w:ascii="宋体" w:hAnsi="宋体" w:eastAsia="宋体"/>
                <w:sz w:val="16"/>
              </w:rPr>
              <w:t>其中：当年财政拨款</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4C9D7">
            <w:pPr>
              <w:jc w:val="center"/>
            </w:pPr>
            <w:r>
              <w:rPr>
                <w:rFonts w:ascii="宋体" w:hAnsi="宋体" w:eastAsia="宋体"/>
                <w:sz w:val="16"/>
              </w:rPr>
              <w:t>557.91</w:t>
            </w:r>
          </w:p>
        </w:tc>
        <w:tc>
          <w:tcPr>
            <w:tcW w:w="15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4173A">
            <w:pPr>
              <w:jc w:val="center"/>
            </w:pPr>
            <w:r>
              <w:rPr>
                <w:rFonts w:ascii="宋体" w:hAnsi="宋体" w:eastAsia="宋体"/>
                <w:sz w:val="16"/>
              </w:rPr>
              <w:t>557.91</w:t>
            </w:r>
          </w:p>
        </w:tc>
        <w:tc>
          <w:tcPr>
            <w:tcW w:w="125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D6612">
            <w:pPr>
              <w:jc w:val="center"/>
            </w:pPr>
            <w:r>
              <w:rPr>
                <w:rFonts w:ascii="宋体" w:hAnsi="宋体" w:eastAsia="宋体"/>
                <w:sz w:val="16"/>
              </w:rPr>
              <w:t>557.91</w:t>
            </w:r>
          </w:p>
        </w:tc>
        <w:tc>
          <w:tcPr>
            <w:tcW w:w="124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5C005">
            <w:pPr>
              <w:jc w:val="center"/>
            </w:pPr>
            <w:r>
              <w:rPr>
                <w:rFonts w:ascii="宋体" w:hAnsi="宋体" w:eastAsia="宋体"/>
                <w:sz w:val="16"/>
              </w:rPr>
              <w:t>—</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094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3D890">
            <w:pPr>
              <w:jc w:val="center"/>
            </w:pPr>
            <w:r>
              <w:rPr>
                <w:rFonts w:ascii="宋体" w:hAnsi="宋体" w:eastAsia="宋体"/>
                <w:sz w:val="16"/>
              </w:rPr>
              <w:t>—</w:t>
            </w:r>
          </w:p>
        </w:tc>
      </w:tr>
      <w:tr w14:paraId="5DFA1D87">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5779795C"/>
        </w:tc>
        <w:tc>
          <w:tcPr>
            <w:tcW w:w="124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14735">
            <w:pPr>
              <w:jc w:val="center"/>
            </w:pPr>
            <w:r>
              <w:rPr>
                <w:rFonts w:ascii="宋体" w:hAnsi="宋体" w:eastAsia="宋体"/>
                <w:sz w:val="16"/>
              </w:rPr>
              <w:t xml:space="preserve">  其他资金</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B6B0E">
            <w:pPr>
              <w:jc w:val="center"/>
            </w:pPr>
            <w:r>
              <w:rPr>
                <w:rFonts w:ascii="宋体" w:hAnsi="宋体" w:eastAsia="宋体"/>
                <w:sz w:val="16"/>
              </w:rPr>
              <w:t>0.00</w:t>
            </w:r>
          </w:p>
        </w:tc>
        <w:tc>
          <w:tcPr>
            <w:tcW w:w="15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0238F">
            <w:pPr>
              <w:jc w:val="center"/>
            </w:pPr>
            <w:r>
              <w:rPr>
                <w:rFonts w:ascii="宋体" w:hAnsi="宋体" w:eastAsia="宋体"/>
                <w:sz w:val="16"/>
              </w:rPr>
              <w:t>0.00</w:t>
            </w:r>
          </w:p>
        </w:tc>
        <w:tc>
          <w:tcPr>
            <w:tcW w:w="125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5911B">
            <w:pPr>
              <w:jc w:val="center"/>
            </w:pPr>
            <w:r>
              <w:rPr>
                <w:rFonts w:ascii="宋体" w:hAnsi="宋体" w:eastAsia="宋体"/>
                <w:sz w:val="16"/>
              </w:rPr>
              <w:t>0.00</w:t>
            </w:r>
          </w:p>
        </w:tc>
        <w:tc>
          <w:tcPr>
            <w:tcW w:w="124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87B4B">
            <w:pPr>
              <w:jc w:val="center"/>
            </w:pPr>
            <w:r>
              <w:rPr>
                <w:rFonts w:ascii="宋体" w:hAnsi="宋体" w:eastAsia="宋体"/>
                <w:sz w:val="16"/>
              </w:rPr>
              <w:t>—</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D3C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9B012">
            <w:pPr>
              <w:jc w:val="center"/>
            </w:pPr>
            <w:r>
              <w:rPr>
                <w:rFonts w:ascii="宋体" w:hAnsi="宋体" w:eastAsia="宋体"/>
                <w:sz w:val="16"/>
              </w:rPr>
              <w:t>—</w:t>
            </w:r>
          </w:p>
        </w:tc>
      </w:tr>
      <w:tr w14:paraId="3338845D">
        <w:tblPrEx>
          <w:tblCellMar>
            <w:top w:w="0" w:type="dxa"/>
            <w:left w:w="108" w:type="dxa"/>
            <w:bottom w:w="0" w:type="dxa"/>
            <w:right w:w="108" w:type="dxa"/>
          </w:tblCellMar>
        </w:tblPrEx>
        <w:tc>
          <w:tcPr>
            <w:tcW w:w="62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868A7F">
            <w:pPr>
              <w:jc w:val="center"/>
            </w:pPr>
            <w:r>
              <w:rPr>
                <w:rFonts w:ascii="宋体" w:hAnsi="宋体" w:eastAsia="宋体"/>
                <w:sz w:val="16"/>
              </w:rPr>
              <w:t>年度总体目标</w:t>
            </w:r>
          </w:p>
        </w:tc>
        <w:tc>
          <w:tcPr>
            <w:tcW w:w="4677"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27C471">
            <w:pPr>
              <w:jc w:val="center"/>
            </w:pPr>
            <w:r>
              <w:rPr>
                <w:rFonts w:ascii="宋体" w:hAnsi="宋体" w:eastAsia="宋体"/>
                <w:sz w:val="16"/>
              </w:rPr>
              <w:t>预期目标</w:t>
            </w:r>
          </w:p>
        </w:tc>
        <w:tc>
          <w:tcPr>
            <w:tcW w:w="3755"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3EB0CE">
            <w:pPr>
              <w:jc w:val="center"/>
            </w:pPr>
            <w:r>
              <w:rPr>
                <w:rFonts w:ascii="宋体" w:hAnsi="宋体" w:eastAsia="宋体"/>
                <w:sz w:val="16"/>
              </w:rPr>
              <w:t>实际完成情况</w:t>
            </w:r>
          </w:p>
        </w:tc>
      </w:tr>
      <w:tr w14:paraId="60A281C6">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24AD18A1"/>
        </w:tc>
        <w:tc>
          <w:tcPr>
            <w:tcW w:w="4677"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0312AF">
            <w:pPr>
              <w:jc w:val="both"/>
            </w:pPr>
            <w:r>
              <w:rPr>
                <w:rFonts w:ascii="宋体" w:hAnsi="宋体" w:eastAsia="宋体"/>
                <w:sz w:val="16"/>
              </w:rPr>
              <w:t>本项目主要实施内容为发放63名村级防疫员工资71.2万元，按照每头500元的标准补助肉牛能繁母牛头数6566头，按照每只20元的标准补助见羔补母肉羊能繁母羊头数2345只，按照每只40元的标准补助人工经济杂交能繁母羊头数470只，按照每吨50元的标准补助饲草料6848吨，按照奶牛存栏100头以上奶牛场单产不少于9吨补贴奶牛养殖场3家，共计436.91万元。强制扑杀补助3头。养殖环节病死猪无害化处理补助数量514头。为降低信访隐患风险，化解中小企业欠款投诉问题，吉县党财办</w:t>
            </w:r>
            <w:r>
              <w:rPr>
                <w:rFonts w:hint="eastAsia" w:ascii="宋体" w:hAnsi="宋体"/>
                <w:sz w:val="16"/>
                <w:lang w:eastAsia="zh-CN"/>
              </w:rPr>
              <w:t>〔2024〕3号</w:t>
            </w:r>
            <w:r>
              <w:rPr>
                <w:rFonts w:ascii="宋体" w:hAnsi="宋体" w:eastAsia="宋体"/>
                <w:sz w:val="16"/>
              </w:rPr>
              <w:t>文件精神下拨15万元，用于支付新疆瑞昶设计院有限公司的勘察和设计费。项目总投资557.91万元，预计2024年12月完成，通过项目的实施保障了我县动物疫病防控工作的顺利、扎实开展，重大动物疫病强制免疫密度达到90%以上，免疫抗体合格率达到70%以上。争取使服务对象对自治区财政补助经费使用情况的满意度不低于90%。</w:t>
            </w:r>
          </w:p>
        </w:tc>
        <w:tc>
          <w:tcPr>
            <w:tcW w:w="3755"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F2810D">
            <w:pPr>
              <w:jc w:val="both"/>
            </w:pPr>
            <w:r>
              <w:rPr>
                <w:rFonts w:hint="eastAsia" w:ascii="宋体" w:hAnsi="宋体"/>
                <w:sz w:val="16"/>
                <w:lang w:eastAsia="zh-CN"/>
              </w:rPr>
              <w:t>截至2024</w:t>
            </w:r>
            <w:r>
              <w:rPr>
                <w:rFonts w:ascii="宋体" w:hAnsi="宋体" w:eastAsia="宋体"/>
                <w:sz w:val="16"/>
              </w:rPr>
              <w:t>年12月31日，项目共支出557.91万元，预算执行100%，项目完成发放63名村级防疫员工资71.2万元，按照每头500元的标准补助肉牛能繁母牛头数6566头，按照每只20元的标准补助见羔补母肉羊能繁母羊头数2345只，按照每只40元的标准补助人工经济杂交能繁母羊头数470只，按照每吨50元的标准补助饲草料6848吨，按照奶牛存栏100头以上奶牛场单产不少于9吨补贴奶牛养殖场3家，共计436.91万元。强制扑杀补助3头。养殖环节病死猪无害化处理补助数量514头。为降低信访隐患风险，化解中小企业欠款投诉问题，吉县党财办</w:t>
            </w:r>
            <w:r>
              <w:rPr>
                <w:rFonts w:hint="eastAsia" w:ascii="宋体" w:hAnsi="宋体"/>
                <w:sz w:val="16"/>
                <w:lang w:eastAsia="zh-CN"/>
              </w:rPr>
              <w:t>〔2024〕3号</w:t>
            </w:r>
            <w:r>
              <w:rPr>
                <w:rFonts w:ascii="宋体" w:hAnsi="宋体" w:eastAsia="宋体"/>
                <w:sz w:val="16"/>
              </w:rPr>
              <w:t>文件精神下拨15万元，用于支付新疆瑞昶设计院有限公司的勘察和设计费。通过项目的实施保障了我县动物疫病防控工作的顺利、扎实开展，重大动物疫病强制免疫密度达到90%以上，免疫抗体合格率达到70%以上。使服务对象对自治区财政补助经费使用情况的满意度达到90%。</w:t>
            </w:r>
          </w:p>
        </w:tc>
      </w:tr>
      <w:tr w14:paraId="54618EC0">
        <w:tblPrEx>
          <w:tblCellMar>
            <w:top w:w="0" w:type="dxa"/>
            <w:left w:w="108" w:type="dxa"/>
            <w:bottom w:w="0" w:type="dxa"/>
            <w:right w:w="108" w:type="dxa"/>
          </w:tblCellMar>
        </w:tblPrEx>
        <w:tc>
          <w:tcPr>
            <w:tcW w:w="628" w:type="dxa"/>
            <w:tcBorders>
              <w:top w:val="single" w:color="auto" w:sz="10" w:space="0"/>
              <w:left w:val="single" w:color="auto" w:sz="10" w:space="0"/>
              <w:bottom w:val="single" w:color="auto" w:sz="10" w:space="0"/>
              <w:right w:val="single" w:color="auto" w:sz="10" w:space="0"/>
              <w:insideV w:val="single" w:sz="10" w:space="0"/>
            </w:tcBorders>
          </w:tcPr>
          <w:p w14:paraId="168BE7C7"/>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193E687A">
            <w:pPr>
              <w:jc w:val="center"/>
            </w:pPr>
            <w:r>
              <w:rPr>
                <w:rFonts w:ascii="宋体" w:hAnsi="宋体" w:eastAsia="宋体"/>
                <w:sz w:val="16"/>
              </w:rPr>
              <w:t>一级指标</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67503DF2">
            <w:pPr>
              <w:jc w:val="center"/>
            </w:pPr>
            <w:r>
              <w:rPr>
                <w:rFonts w:ascii="宋体" w:hAnsi="宋体" w:eastAsia="宋体"/>
                <w:sz w:val="16"/>
              </w:rPr>
              <w:t>二级指标</w:t>
            </w:r>
          </w:p>
        </w:tc>
        <w:tc>
          <w:tcPr>
            <w:tcW w:w="739" w:type="dxa"/>
            <w:tcBorders>
              <w:top w:val="single" w:color="auto" w:sz="10" w:space="0"/>
              <w:left w:val="single" w:color="auto" w:sz="10" w:space="0"/>
              <w:bottom w:val="single" w:color="auto" w:sz="10" w:space="0"/>
              <w:right w:val="single" w:color="auto" w:sz="10" w:space="0"/>
              <w:insideV w:val="single" w:sz="10" w:space="0"/>
            </w:tcBorders>
            <w:vAlign w:val="center"/>
          </w:tcPr>
          <w:p w14:paraId="60ED8AA1">
            <w:pPr>
              <w:jc w:val="center"/>
            </w:pPr>
            <w:r>
              <w:rPr>
                <w:rFonts w:ascii="宋体" w:hAnsi="宋体" w:eastAsia="宋体"/>
                <w:sz w:val="16"/>
              </w:rPr>
              <w:t>三级指标</w:t>
            </w:r>
          </w:p>
        </w:tc>
        <w:tc>
          <w:tcPr>
            <w:tcW w:w="514" w:type="dxa"/>
            <w:tcBorders>
              <w:top w:val="single" w:color="auto" w:sz="10" w:space="0"/>
              <w:left w:val="single" w:color="auto" w:sz="10" w:space="0"/>
              <w:bottom w:val="single" w:color="auto" w:sz="10" w:space="0"/>
              <w:right w:val="single" w:color="auto" w:sz="10" w:space="0"/>
              <w:insideV w:val="single" w:sz="10" w:space="0"/>
            </w:tcBorders>
            <w:vAlign w:val="center"/>
          </w:tcPr>
          <w:p w14:paraId="7BDEEC9E">
            <w:pPr>
              <w:jc w:val="center"/>
            </w:pPr>
            <w:r>
              <w:rPr>
                <w:rFonts w:ascii="宋体" w:hAnsi="宋体" w:eastAsia="宋体"/>
                <w:sz w:val="16"/>
              </w:rPr>
              <w:t>权重</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2C312D3">
            <w:pPr>
              <w:jc w:val="center"/>
            </w:pPr>
            <w:r>
              <w:rPr>
                <w:rFonts w:ascii="宋体" w:hAnsi="宋体" w:eastAsia="宋体"/>
                <w:sz w:val="16"/>
              </w:rPr>
              <w:t>目标值</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2F54504">
            <w:pPr>
              <w:jc w:val="center"/>
            </w:pPr>
            <w:r>
              <w:rPr>
                <w:rFonts w:ascii="宋体" w:hAnsi="宋体" w:eastAsia="宋体"/>
                <w:sz w:val="16"/>
              </w:rPr>
              <w:t>业绩值</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554054FA">
            <w:pPr>
              <w:jc w:val="center"/>
            </w:pPr>
            <w:r>
              <w:rPr>
                <w:rFonts w:ascii="宋体" w:hAnsi="宋体" w:eastAsia="宋体"/>
                <w:sz w:val="16"/>
              </w:rPr>
              <w:t>完成率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50EADA6">
            <w:pPr>
              <w:jc w:val="center"/>
            </w:pPr>
            <w:r>
              <w:rPr>
                <w:rFonts w:ascii="宋体" w:hAnsi="宋体" w:eastAsia="宋体"/>
                <w:sz w:val="16"/>
              </w:rPr>
              <w:t>得分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6F4A03CF">
            <w:pPr>
              <w:jc w:val="center"/>
            </w:pPr>
            <w:r>
              <w:rPr>
                <w:rFonts w:ascii="宋体" w:hAnsi="宋体" w:eastAsia="宋体"/>
                <w:sz w:val="16"/>
              </w:rPr>
              <w:t>指标值设定依据</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2AD654E0">
            <w:pPr>
              <w:jc w:val="center"/>
            </w:pPr>
            <w:r>
              <w:rPr>
                <w:rFonts w:ascii="宋体" w:hAnsi="宋体" w:eastAsia="宋体"/>
                <w:sz w:val="16"/>
              </w:rPr>
              <w:t>上年完成情况</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4C023304">
            <w:pPr>
              <w:jc w:val="center"/>
            </w:pPr>
            <w:r>
              <w:rPr>
                <w:rFonts w:ascii="宋体" w:hAnsi="宋体" w:eastAsia="宋体"/>
                <w:sz w:val="16"/>
              </w:rPr>
              <w:t>赋分规则</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CDE615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976DE">
            <w:pPr>
              <w:jc w:val="center"/>
            </w:pPr>
            <w:r>
              <w:rPr>
                <w:rFonts w:ascii="宋体" w:hAnsi="宋体" w:eastAsia="宋体"/>
                <w:sz w:val="16"/>
              </w:rPr>
              <w:t>偏差原因分析及改进措施</w:t>
            </w:r>
          </w:p>
        </w:tc>
      </w:tr>
      <w:tr w14:paraId="448E5903">
        <w:tblPrEx>
          <w:tblCellMar>
            <w:top w:w="0" w:type="dxa"/>
            <w:left w:w="108" w:type="dxa"/>
            <w:bottom w:w="0" w:type="dxa"/>
            <w:right w:w="108" w:type="dxa"/>
          </w:tblCellMar>
        </w:tblPrEx>
        <w:tc>
          <w:tcPr>
            <w:tcW w:w="62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E28DE0">
            <w:pPr>
              <w:jc w:val="center"/>
            </w:pPr>
            <w:r>
              <w:rPr>
                <w:rFonts w:ascii="宋体" w:hAnsi="宋体" w:eastAsia="宋体"/>
                <w:sz w:val="16"/>
              </w:rPr>
              <w:t>年度绩效指标完成情况</w:t>
            </w:r>
          </w:p>
        </w:tc>
        <w:tc>
          <w:tcPr>
            <w:tcW w:w="62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A61B2A">
            <w:pPr>
              <w:jc w:val="center"/>
            </w:pPr>
            <w:r>
              <w:rPr>
                <w:rFonts w:ascii="宋体" w:hAnsi="宋体" w:eastAsia="宋体"/>
                <w:sz w:val="16"/>
              </w:rPr>
              <w:t>产出指标</w:t>
            </w:r>
          </w:p>
        </w:tc>
        <w:tc>
          <w:tcPr>
            <w:tcW w:w="62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A43CE2">
            <w:pPr>
              <w:jc w:val="center"/>
            </w:pPr>
            <w:r>
              <w:rPr>
                <w:rFonts w:ascii="宋体" w:hAnsi="宋体" w:eastAsia="宋体"/>
                <w:sz w:val="16"/>
              </w:rPr>
              <w:t>数量指标</w:t>
            </w:r>
          </w:p>
        </w:tc>
        <w:tc>
          <w:tcPr>
            <w:tcW w:w="739" w:type="dxa"/>
            <w:tcBorders>
              <w:top w:val="single" w:color="auto" w:sz="10" w:space="0"/>
              <w:left w:val="single" w:color="auto" w:sz="10" w:space="0"/>
              <w:bottom w:val="single" w:color="auto" w:sz="10" w:space="0"/>
              <w:right w:val="single" w:color="auto" w:sz="10" w:space="0"/>
              <w:insideV w:val="single" w:sz="10" w:space="0"/>
            </w:tcBorders>
            <w:vAlign w:val="center"/>
          </w:tcPr>
          <w:p w14:paraId="3D8EA6D4">
            <w:pPr>
              <w:jc w:val="center"/>
            </w:pPr>
            <w:r>
              <w:rPr>
                <w:rFonts w:ascii="宋体" w:hAnsi="宋体" w:eastAsia="宋体"/>
                <w:sz w:val="16"/>
              </w:rPr>
              <w:t>补助肉牛能繁母牛头数</w:t>
            </w:r>
          </w:p>
        </w:tc>
        <w:tc>
          <w:tcPr>
            <w:tcW w:w="514" w:type="dxa"/>
            <w:tcBorders>
              <w:top w:val="single" w:color="auto" w:sz="10" w:space="0"/>
              <w:left w:val="single" w:color="auto" w:sz="10" w:space="0"/>
              <w:bottom w:val="single" w:color="auto" w:sz="10" w:space="0"/>
              <w:right w:val="single" w:color="auto" w:sz="10" w:space="0"/>
              <w:insideV w:val="single" w:sz="10" w:space="0"/>
            </w:tcBorders>
            <w:vAlign w:val="center"/>
          </w:tcPr>
          <w:p w14:paraId="50D4242F">
            <w:pPr>
              <w:jc w:val="center"/>
            </w:pPr>
            <w:r>
              <w:rPr>
                <w:rFonts w:ascii="宋体" w:hAnsi="宋体" w:eastAsia="宋体"/>
                <w:sz w:val="16"/>
              </w:rPr>
              <w:t>3</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00A2F90">
            <w:pPr>
              <w:jc w:val="center"/>
            </w:pPr>
            <w:r>
              <w:rPr>
                <w:rFonts w:ascii="宋体" w:hAnsi="宋体" w:eastAsia="宋体"/>
                <w:sz w:val="16"/>
              </w:rPr>
              <w:t>=6566头</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A3F683B">
            <w:pPr>
              <w:jc w:val="center"/>
            </w:pPr>
            <w:r>
              <w:rPr>
                <w:rFonts w:ascii="宋体" w:hAnsi="宋体" w:eastAsia="宋体"/>
                <w:sz w:val="16"/>
              </w:rPr>
              <w:t>=6566头</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63FBB364">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1F32C84">
            <w:pPr>
              <w:jc w:val="center"/>
            </w:pPr>
            <w:r>
              <w:rPr>
                <w:rFonts w:ascii="宋体" w:hAnsi="宋体" w:eastAsia="宋体"/>
                <w:sz w:val="16"/>
              </w:rPr>
              <w:t>3</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326CBC57">
            <w:pPr>
              <w:jc w:val="center"/>
            </w:pPr>
            <w:r>
              <w:rPr>
                <w:rFonts w:ascii="宋体" w:hAnsi="宋体" w:eastAsia="宋体"/>
                <w:sz w:val="16"/>
              </w:rPr>
              <w:t>计划标准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5B08436D">
            <w:pPr>
              <w:jc w:val="center"/>
            </w:pPr>
            <w:r>
              <w:rPr>
                <w:rFonts w:ascii="宋体" w:hAnsi="宋体" w:eastAsia="宋体"/>
                <w:sz w:val="16"/>
              </w:rPr>
              <w:t>-</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519B8703">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5EF18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71994">
            <w:pPr>
              <w:jc w:val="center"/>
            </w:pPr>
          </w:p>
        </w:tc>
      </w:tr>
      <w:tr w14:paraId="077574CA">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553D2920"/>
        </w:tc>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34893F9D"/>
        </w:tc>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0E3B3ECC"/>
        </w:tc>
        <w:tc>
          <w:tcPr>
            <w:tcW w:w="739" w:type="dxa"/>
            <w:tcBorders>
              <w:top w:val="single" w:color="auto" w:sz="10" w:space="0"/>
              <w:left w:val="single" w:color="auto" w:sz="10" w:space="0"/>
              <w:bottom w:val="single" w:color="auto" w:sz="10" w:space="0"/>
              <w:right w:val="single" w:color="auto" w:sz="10" w:space="0"/>
              <w:insideV w:val="single" w:sz="10" w:space="0"/>
            </w:tcBorders>
            <w:vAlign w:val="center"/>
          </w:tcPr>
          <w:p w14:paraId="04408B24">
            <w:pPr>
              <w:jc w:val="center"/>
            </w:pPr>
            <w:r>
              <w:rPr>
                <w:rFonts w:ascii="宋体" w:hAnsi="宋体" w:eastAsia="宋体"/>
                <w:sz w:val="16"/>
              </w:rPr>
              <w:t>补助见羔补母肉羊能繁母羊头数</w:t>
            </w:r>
          </w:p>
        </w:tc>
        <w:tc>
          <w:tcPr>
            <w:tcW w:w="514" w:type="dxa"/>
            <w:tcBorders>
              <w:top w:val="single" w:color="auto" w:sz="10" w:space="0"/>
              <w:left w:val="single" w:color="auto" w:sz="10" w:space="0"/>
              <w:bottom w:val="single" w:color="auto" w:sz="10" w:space="0"/>
              <w:right w:val="single" w:color="auto" w:sz="10" w:space="0"/>
              <w:insideV w:val="single" w:sz="10" w:space="0"/>
            </w:tcBorders>
            <w:vAlign w:val="center"/>
          </w:tcPr>
          <w:p w14:paraId="03775F61">
            <w:pPr>
              <w:jc w:val="center"/>
            </w:pPr>
            <w:r>
              <w:rPr>
                <w:rFonts w:ascii="宋体" w:hAnsi="宋体" w:eastAsia="宋体"/>
                <w:sz w:val="16"/>
              </w:rPr>
              <w:t>3</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58E22DE">
            <w:pPr>
              <w:jc w:val="center"/>
            </w:pPr>
            <w:r>
              <w:rPr>
                <w:rFonts w:ascii="宋体" w:hAnsi="宋体" w:eastAsia="宋体"/>
                <w:sz w:val="16"/>
              </w:rPr>
              <w:t>=2345只</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EB15CB8">
            <w:pPr>
              <w:jc w:val="center"/>
            </w:pPr>
            <w:r>
              <w:rPr>
                <w:rFonts w:ascii="宋体" w:hAnsi="宋体" w:eastAsia="宋体"/>
                <w:sz w:val="16"/>
              </w:rPr>
              <w:t>=2345只</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1B715574">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51C323B">
            <w:pPr>
              <w:jc w:val="center"/>
            </w:pPr>
            <w:r>
              <w:rPr>
                <w:rFonts w:ascii="宋体" w:hAnsi="宋体" w:eastAsia="宋体"/>
                <w:sz w:val="16"/>
              </w:rPr>
              <w:t>3</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6BE7366F">
            <w:pPr>
              <w:jc w:val="center"/>
            </w:pPr>
            <w:r>
              <w:rPr>
                <w:rFonts w:ascii="宋体" w:hAnsi="宋体" w:eastAsia="宋体"/>
                <w:sz w:val="16"/>
              </w:rPr>
              <w:t>计划标准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0649DCE6">
            <w:pPr>
              <w:jc w:val="center"/>
            </w:pPr>
            <w:r>
              <w:rPr>
                <w:rFonts w:ascii="宋体" w:hAnsi="宋体" w:eastAsia="宋体"/>
                <w:sz w:val="16"/>
              </w:rPr>
              <w:t>-</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2D6AC619">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4099F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5F34E">
            <w:pPr>
              <w:jc w:val="center"/>
            </w:pPr>
          </w:p>
        </w:tc>
      </w:tr>
      <w:tr w14:paraId="741E04C0">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5EB2C390"/>
        </w:tc>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6930AC00"/>
        </w:tc>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7294AC47"/>
        </w:tc>
        <w:tc>
          <w:tcPr>
            <w:tcW w:w="739" w:type="dxa"/>
            <w:tcBorders>
              <w:top w:val="single" w:color="auto" w:sz="10" w:space="0"/>
              <w:left w:val="single" w:color="auto" w:sz="10" w:space="0"/>
              <w:bottom w:val="single" w:color="auto" w:sz="10" w:space="0"/>
              <w:right w:val="single" w:color="auto" w:sz="10" w:space="0"/>
              <w:insideV w:val="single" w:sz="10" w:space="0"/>
            </w:tcBorders>
            <w:vAlign w:val="center"/>
          </w:tcPr>
          <w:p w14:paraId="0E53B4BF">
            <w:pPr>
              <w:jc w:val="center"/>
            </w:pPr>
            <w:r>
              <w:rPr>
                <w:rFonts w:ascii="宋体" w:hAnsi="宋体" w:eastAsia="宋体"/>
                <w:sz w:val="16"/>
              </w:rPr>
              <w:t>补助人工经济杂交能繁母羊头数</w:t>
            </w:r>
          </w:p>
        </w:tc>
        <w:tc>
          <w:tcPr>
            <w:tcW w:w="514" w:type="dxa"/>
            <w:tcBorders>
              <w:top w:val="single" w:color="auto" w:sz="10" w:space="0"/>
              <w:left w:val="single" w:color="auto" w:sz="10" w:space="0"/>
              <w:bottom w:val="single" w:color="auto" w:sz="10" w:space="0"/>
              <w:right w:val="single" w:color="auto" w:sz="10" w:space="0"/>
              <w:insideV w:val="single" w:sz="10" w:space="0"/>
            </w:tcBorders>
            <w:vAlign w:val="center"/>
          </w:tcPr>
          <w:p w14:paraId="159F5D1D">
            <w:pPr>
              <w:jc w:val="center"/>
            </w:pPr>
            <w:r>
              <w:rPr>
                <w:rFonts w:ascii="宋体" w:hAnsi="宋体" w:eastAsia="宋体"/>
                <w:sz w:val="16"/>
              </w:rPr>
              <w:t>3</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C19BCF1">
            <w:pPr>
              <w:jc w:val="center"/>
            </w:pPr>
            <w:r>
              <w:rPr>
                <w:rFonts w:ascii="宋体" w:hAnsi="宋体" w:eastAsia="宋体"/>
                <w:sz w:val="16"/>
              </w:rPr>
              <w:t>=470只</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D8FD006">
            <w:pPr>
              <w:jc w:val="center"/>
            </w:pPr>
            <w:r>
              <w:rPr>
                <w:rFonts w:ascii="宋体" w:hAnsi="宋体" w:eastAsia="宋体"/>
                <w:sz w:val="16"/>
              </w:rPr>
              <w:t>=470只</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5D4878CC">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B24E78C">
            <w:pPr>
              <w:jc w:val="center"/>
            </w:pPr>
            <w:r>
              <w:rPr>
                <w:rFonts w:ascii="宋体" w:hAnsi="宋体" w:eastAsia="宋体"/>
                <w:sz w:val="16"/>
              </w:rPr>
              <w:t>3</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4FA35B69">
            <w:pPr>
              <w:jc w:val="center"/>
            </w:pPr>
            <w:r>
              <w:rPr>
                <w:rFonts w:ascii="宋体" w:hAnsi="宋体" w:eastAsia="宋体"/>
                <w:sz w:val="16"/>
              </w:rPr>
              <w:t>计划标准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60371DBA">
            <w:pPr>
              <w:jc w:val="center"/>
            </w:pPr>
            <w:r>
              <w:rPr>
                <w:rFonts w:ascii="宋体" w:hAnsi="宋体" w:eastAsia="宋体"/>
                <w:sz w:val="16"/>
              </w:rPr>
              <w:t>-</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245983A4">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F4511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CFA61">
            <w:pPr>
              <w:jc w:val="center"/>
            </w:pPr>
          </w:p>
        </w:tc>
      </w:tr>
      <w:tr w14:paraId="4D9A1A0E">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5CD23E6E"/>
        </w:tc>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7E0E5584"/>
        </w:tc>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722C6F76"/>
        </w:tc>
        <w:tc>
          <w:tcPr>
            <w:tcW w:w="739" w:type="dxa"/>
            <w:tcBorders>
              <w:top w:val="single" w:color="auto" w:sz="10" w:space="0"/>
              <w:left w:val="single" w:color="auto" w:sz="10" w:space="0"/>
              <w:bottom w:val="single" w:color="auto" w:sz="10" w:space="0"/>
              <w:right w:val="single" w:color="auto" w:sz="10" w:space="0"/>
              <w:insideV w:val="single" w:sz="10" w:space="0"/>
            </w:tcBorders>
            <w:vAlign w:val="center"/>
          </w:tcPr>
          <w:p w14:paraId="41DD5C8B">
            <w:pPr>
              <w:jc w:val="center"/>
            </w:pPr>
            <w:r>
              <w:rPr>
                <w:rFonts w:ascii="宋体" w:hAnsi="宋体" w:eastAsia="宋体"/>
                <w:sz w:val="16"/>
              </w:rPr>
              <w:t>补助饲草料数量</w:t>
            </w:r>
          </w:p>
        </w:tc>
        <w:tc>
          <w:tcPr>
            <w:tcW w:w="514" w:type="dxa"/>
            <w:tcBorders>
              <w:top w:val="single" w:color="auto" w:sz="10" w:space="0"/>
              <w:left w:val="single" w:color="auto" w:sz="10" w:space="0"/>
              <w:bottom w:val="single" w:color="auto" w:sz="10" w:space="0"/>
              <w:right w:val="single" w:color="auto" w:sz="10" w:space="0"/>
              <w:insideV w:val="single" w:sz="10" w:space="0"/>
            </w:tcBorders>
            <w:vAlign w:val="center"/>
          </w:tcPr>
          <w:p w14:paraId="36DE638F">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0401F3A">
            <w:pPr>
              <w:jc w:val="center"/>
            </w:pPr>
            <w:r>
              <w:rPr>
                <w:rFonts w:ascii="宋体" w:hAnsi="宋体" w:eastAsia="宋体"/>
                <w:sz w:val="16"/>
              </w:rPr>
              <w:t>=6848吨</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A013CA7">
            <w:pPr>
              <w:jc w:val="center"/>
            </w:pPr>
            <w:r>
              <w:rPr>
                <w:rFonts w:ascii="宋体" w:hAnsi="宋体" w:eastAsia="宋体"/>
                <w:sz w:val="16"/>
              </w:rPr>
              <w:t>=6848吨</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06415CB8">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A5FD143">
            <w:pPr>
              <w:jc w:val="center"/>
            </w:pPr>
            <w:r>
              <w:rPr>
                <w:rFonts w:ascii="宋体" w:hAnsi="宋体" w:eastAsia="宋体"/>
                <w:sz w:val="16"/>
              </w:rPr>
              <w:t>5</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0700A5D1">
            <w:pPr>
              <w:jc w:val="center"/>
            </w:pPr>
            <w:r>
              <w:rPr>
                <w:rFonts w:ascii="宋体" w:hAnsi="宋体" w:eastAsia="宋体"/>
                <w:sz w:val="16"/>
              </w:rPr>
              <w:t>计划标准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4BE8458C">
            <w:pPr>
              <w:jc w:val="center"/>
            </w:pPr>
            <w:r>
              <w:rPr>
                <w:rFonts w:ascii="宋体" w:hAnsi="宋体" w:eastAsia="宋体"/>
                <w:sz w:val="16"/>
              </w:rPr>
              <w:t>-</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573659B1">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C306B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6813A">
            <w:pPr>
              <w:jc w:val="center"/>
            </w:pPr>
          </w:p>
        </w:tc>
      </w:tr>
      <w:tr w14:paraId="77E36922">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3AA5FFF7"/>
        </w:tc>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50C9C224"/>
        </w:tc>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221DEC92"/>
        </w:tc>
        <w:tc>
          <w:tcPr>
            <w:tcW w:w="739" w:type="dxa"/>
            <w:tcBorders>
              <w:top w:val="single" w:color="auto" w:sz="10" w:space="0"/>
              <w:left w:val="single" w:color="auto" w:sz="10" w:space="0"/>
              <w:bottom w:val="single" w:color="auto" w:sz="10" w:space="0"/>
              <w:right w:val="single" w:color="auto" w:sz="10" w:space="0"/>
              <w:insideV w:val="single" w:sz="10" w:space="0"/>
            </w:tcBorders>
            <w:vAlign w:val="center"/>
          </w:tcPr>
          <w:p w14:paraId="6874F661">
            <w:pPr>
              <w:jc w:val="center"/>
            </w:pPr>
            <w:r>
              <w:rPr>
                <w:rFonts w:ascii="宋体" w:hAnsi="宋体" w:eastAsia="宋体"/>
                <w:sz w:val="16"/>
              </w:rPr>
              <w:t>强制扑杀头数</w:t>
            </w:r>
          </w:p>
        </w:tc>
        <w:tc>
          <w:tcPr>
            <w:tcW w:w="514" w:type="dxa"/>
            <w:tcBorders>
              <w:top w:val="single" w:color="auto" w:sz="10" w:space="0"/>
              <w:left w:val="single" w:color="auto" w:sz="10" w:space="0"/>
              <w:bottom w:val="single" w:color="auto" w:sz="10" w:space="0"/>
              <w:right w:val="single" w:color="auto" w:sz="10" w:space="0"/>
              <w:insideV w:val="single" w:sz="10" w:space="0"/>
            </w:tcBorders>
            <w:vAlign w:val="center"/>
          </w:tcPr>
          <w:p w14:paraId="603E816F">
            <w:pPr>
              <w:jc w:val="center"/>
            </w:pPr>
            <w:r>
              <w:rPr>
                <w:rFonts w:ascii="宋体" w:hAnsi="宋体" w:eastAsia="宋体"/>
                <w:sz w:val="16"/>
              </w:rPr>
              <w:t>2</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687415A">
            <w:pPr>
              <w:jc w:val="center"/>
            </w:pPr>
            <w:r>
              <w:rPr>
                <w:rFonts w:ascii="宋体" w:hAnsi="宋体" w:eastAsia="宋体"/>
                <w:sz w:val="16"/>
              </w:rPr>
              <w:t>=3头</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AEC23A5">
            <w:pPr>
              <w:jc w:val="center"/>
            </w:pPr>
            <w:r>
              <w:rPr>
                <w:rFonts w:ascii="宋体" w:hAnsi="宋体" w:eastAsia="宋体"/>
                <w:sz w:val="16"/>
              </w:rPr>
              <w:t>=3头</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508F3573">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CEC4E90">
            <w:pPr>
              <w:jc w:val="center"/>
            </w:pPr>
            <w:r>
              <w:rPr>
                <w:rFonts w:ascii="宋体" w:hAnsi="宋体" w:eastAsia="宋体"/>
                <w:sz w:val="16"/>
              </w:rPr>
              <w:t>2</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2255E15C">
            <w:pPr>
              <w:jc w:val="center"/>
            </w:pPr>
            <w:r>
              <w:rPr>
                <w:rFonts w:ascii="宋体" w:hAnsi="宋体" w:eastAsia="宋体"/>
                <w:sz w:val="16"/>
              </w:rPr>
              <w:t>计划标准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77AAC27E">
            <w:pPr>
              <w:jc w:val="center"/>
            </w:pPr>
            <w:r>
              <w:rPr>
                <w:rFonts w:ascii="宋体" w:hAnsi="宋体" w:eastAsia="宋体"/>
                <w:sz w:val="16"/>
              </w:rPr>
              <w:t>-</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09A0DC0B">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1DCB5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FF453">
            <w:pPr>
              <w:jc w:val="center"/>
            </w:pPr>
          </w:p>
        </w:tc>
      </w:tr>
      <w:tr w14:paraId="4108DA74">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36906653"/>
        </w:tc>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47E38A18"/>
        </w:tc>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6D5F0F4A"/>
        </w:tc>
        <w:tc>
          <w:tcPr>
            <w:tcW w:w="739" w:type="dxa"/>
            <w:tcBorders>
              <w:top w:val="single" w:color="auto" w:sz="10" w:space="0"/>
              <w:left w:val="single" w:color="auto" w:sz="10" w:space="0"/>
              <w:bottom w:val="single" w:color="auto" w:sz="10" w:space="0"/>
              <w:right w:val="single" w:color="auto" w:sz="10" w:space="0"/>
              <w:insideV w:val="single" w:sz="10" w:space="0"/>
            </w:tcBorders>
            <w:vAlign w:val="center"/>
          </w:tcPr>
          <w:p w14:paraId="752D6119">
            <w:pPr>
              <w:jc w:val="center"/>
            </w:pPr>
            <w:r>
              <w:rPr>
                <w:rFonts w:ascii="宋体" w:hAnsi="宋体" w:eastAsia="宋体"/>
                <w:sz w:val="16"/>
              </w:rPr>
              <w:t>养殖环节病死猪无害化处理数量</w:t>
            </w:r>
          </w:p>
        </w:tc>
        <w:tc>
          <w:tcPr>
            <w:tcW w:w="514" w:type="dxa"/>
            <w:tcBorders>
              <w:top w:val="single" w:color="auto" w:sz="10" w:space="0"/>
              <w:left w:val="single" w:color="auto" w:sz="10" w:space="0"/>
              <w:bottom w:val="single" w:color="auto" w:sz="10" w:space="0"/>
              <w:right w:val="single" w:color="auto" w:sz="10" w:space="0"/>
              <w:insideV w:val="single" w:sz="10" w:space="0"/>
            </w:tcBorders>
            <w:vAlign w:val="center"/>
          </w:tcPr>
          <w:p w14:paraId="1BB8CD82">
            <w:pPr>
              <w:jc w:val="center"/>
            </w:pPr>
            <w:r>
              <w:rPr>
                <w:rFonts w:ascii="宋体" w:hAnsi="宋体" w:eastAsia="宋体"/>
                <w:sz w:val="16"/>
              </w:rPr>
              <w:t>3</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D19BFDE">
            <w:pPr>
              <w:jc w:val="center"/>
            </w:pPr>
            <w:r>
              <w:rPr>
                <w:rFonts w:ascii="宋体" w:hAnsi="宋体" w:eastAsia="宋体"/>
                <w:sz w:val="16"/>
              </w:rPr>
              <w:t>=514头</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761F820">
            <w:pPr>
              <w:jc w:val="center"/>
            </w:pPr>
            <w:r>
              <w:rPr>
                <w:rFonts w:ascii="宋体" w:hAnsi="宋体" w:eastAsia="宋体"/>
                <w:sz w:val="16"/>
              </w:rPr>
              <w:t>=514头</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4D916343">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213C249">
            <w:pPr>
              <w:jc w:val="center"/>
            </w:pPr>
            <w:r>
              <w:rPr>
                <w:rFonts w:ascii="宋体" w:hAnsi="宋体" w:eastAsia="宋体"/>
                <w:sz w:val="16"/>
              </w:rPr>
              <w:t>3</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1CB71CFB">
            <w:pPr>
              <w:jc w:val="center"/>
            </w:pPr>
            <w:r>
              <w:rPr>
                <w:rFonts w:ascii="宋体" w:hAnsi="宋体" w:eastAsia="宋体"/>
                <w:sz w:val="16"/>
              </w:rPr>
              <w:t>计划标准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408D3145">
            <w:pPr>
              <w:jc w:val="center"/>
            </w:pPr>
            <w:r>
              <w:rPr>
                <w:rFonts w:ascii="宋体" w:hAnsi="宋体" w:eastAsia="宋体"/>
                <w:sz w:val="16"/>
              </w:rPr>
              <w:t>-</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67B089D2">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3629D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44514">
            <w:pPr>
              <w:jc w:val="center"/>
            </w:pPr>
          </w:p>
        </w:tc>
      </w:tr>
      <w:tr w14:paraId="34AA2663">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232B1103"/>
        </w:tc>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4AEC3231"/>
        </w:tc>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1462502C"/>
        </w:tc>
        <w:tc>
          <w:tcPr>
            <w:tcW w:w="739" w:type="dxa"/>
            <w:tcBorders>
              <w:top w:val="single" w:color="auto" w:sz="10" w:space="0"/>
              <w:left w:val="single" w:color="auto" w:sz="10" w:space="0"/>
              <w:bottom w:val="single" w:color="auto" w:sz="10" w:space="0"/>
              <w:right w:val="single" w:color="auto" w:sz="10" w:space="0"/>
              <w:insideV w:val="single" w:sz="10" w:space="0"/>
            </w:tcBorders>
            <w:vAlign w:val="center"/>
          </w:tcPr>
          <w:p w14:paraId="2C83DF51">
            <w:pPr>
              <w:jc w:val="center"/>
            </w:pPr>
            <w:r>
              <w:rPr>
                <w:rFonts w:ascii="宋体" w:hAnsi="宋体" w:eastAsia="宋体"/>
                <w:sz w:val="16"/>
              </w:rPr>
              <w:t>补贴百头以上优质奶牛养殖主体</w:t>
            </w:r>
          </w:p>
        </w:tc>
        <w:tc>
          <w:tcPr>
            <w:tcW w:w="514" w:type="dxa"/>
            <w:tcBorders>
              <w:top w:val="single" w:color="auto" w:sz="10" w:space="0"/>
              <w:left w:val="single" w:color="auto" w:sz="10" w:space="0"/>
              <w:bottom w:val="single" w:color="auto" w:sz="10" w:space="0"/>
              <w:right w:val="single" w:color="auto" w:sz="10" w:space="0"/>
              <w:insideV w:val="single" w:sz="10" w:space="0"/>
            </w:tcBorders>
            <w:vAlign w:val="center"/>
          </w:tcPr>
          <w:p w14:paraId="4207665B">
            <w:pPr>
              <w:jc w:val="center"/>
            </w:pPr>
            <w:r>
              <w:rPr>
                <w:rFonts w:ascii="宋体" w:hAnsi="宋体" w:eastAsia="宋体"/>
                <w:sz w:val="16"/>
              </w:rPr>
              <w:t>3</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60E8E3E">
            <w:pPr>
              <w:jc w:val="center"/>
            </w:pPr>
            <w:r>
              <w:rPr>
                <w:rFonts w:ascii="宋体" w:hAnsi="宋体" w:eastAsia="宋体"/>
                <w:sz w:val="16"/>
              </w:rPr>
              <w:t>=3个</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AAD38C9">
            <w:pPr>
              <w:jc w:val="center"/>
            </w:pPr>
            <w:r>
              <w:rPr>
                <w:rFonts w:ascii="宋体" w:hAnsi="宋体" w:eastAsia="宋体"/>
                <w:sz w:val="16"/>
              </w:rPr>
              <w:t>=3个</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04314EB3">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A286B56">
            <w:pPr>
              <w:jc w:val="center"/>
            </w:pPr>
            <w:r>
              <w:rPr>
                <w:rFonts w:ascii="宋体" w:hAnsi="宋体" w:eastAsia="宋体"/>
                <w:sz w:val="16"/>
              </w:rPr>
              <w:t>3</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55BCFDA7">
            <w:pPr>
              <w:jc w:val="center"/>
            </w:pPr>
            <w:r>
              <w:rPr>
                <w:rFonts w:ascii="宋体" w:hAnsi="宋体" w:eastAsia="宋体"/>
                <w:sz w:val="16"/>
              </w:rPr>
              <w:t>计划标准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2DFF9FAF">
            <w:pPr>
              <w:jc w:val="center"/>
            </w:pPr>
            <w:r>
              <w:rPr>
                <w:rFonts w:ascii="宋体" w:hAnsi="宋体" w:eastAsia="宋体"/>
                <w:sz w:val="16"/>
              </w:rPr>
              <w:t>-</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02A21B69">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572C7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B4B56">
            <w:pPr>
              <w:jc w:val="center"/>
            </w:pPr>
          </w:p>
        </w:tc>
      </w:tr>
      <w:tr w14:paraId="401CE818">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5E570E89"/>
        </w:tc>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189B6CBE"/>
        </w:tc>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51408108"/>
        </w:tc>
        <w:tc>
          <w:tcPr>
            <w:tcW w:w="739" w:type="dxa"/>
            <w:tcBorders>
              <w:top w:val="single" w:color="auto" w:sz="10" w:space="0"/>
              <w:left w:val="single" w:color="auto" w:sz="10" w:space="0"/>
              <w:bottom w:val="single" w:color="auto" w:sz="10" w:space="0"/>
              <w:right w:val="single" w:color="auto" w:sz="10" w:space="0"/>
              <w:insideV w:val="single" w:sz="10" w:space="0"/>
            </w:tcBorders>
            <w:vAlign w:val="center"/>
          </w:tcPr>
          <w:p w14:paraId="49967019">
            <w:pPr>
              <w:jc w:val="center"/>
            </w:pPr>
            <w:r>
              <w:rPr>
                <w:rFonts w:ascii="宋体" w:hAnsi="宋体" w:eastAsia="宋体"/>
                <w:sz w:val="16"/>
              </w:rPr>
              <w:t>补贴优质奶牛头数</w:t>
            </w:r>
          </w:p>
        </w:tc>
        <w:tc>
          <w:tcPr>
            <w:tcW w:w="514" w:type="dxa"/>
            <w:tcBorders>
              <w:top w:val="single" w:color="auto" w:sz="10" w:space="0"/>
              <w:left w:val="single" w:color="auto" w:sz="10" w:space="0"/>
              <w:bottom w:val="single" w:color="auto" w:sz="10" w:space="0"/>
              <w:right w:val="single" w:color="auto" w:sz="10" w:space="0"/>
              <w:insideV w:val="single" w:sz="10" w:space="0"/>
            </w:tcBorders>
            <w:vAlign w:val="center"/>
          </w:tcPr>
          <w:p w14:paraId="2AD59BCF">
            <w:pPr>
              <w:jc w:val="center"/>
            </w:pPr>
            <w:r>
              <w:rPr>
                <w:rFonts w:ascii="宋体" w:hAnsi="宋体" w:eastAsia="宋体"/>
                <w:sz w:val="16"/>
              </w:rPr>
              <w:t>3</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44FA803">
            <w:pPr>
              <w:jc w:val="center"/>
            </w:pPr>
            <w:r>
              <w:rPr>
                <w:rFonts w:ascii="宋体" w:hAnsi="宋体" w:eastAsia="宋体"/>
                <w:sz w:val="16"/>
              </w:rPr>
              <w:t>=339头</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53CB22A">
            <w:pPr>
              <w:jc w:val="center"/>
            </w:pPr>
            <w:r>
              <w:rPr>
                <w:rFonts w:ascii="宋体" w:hAnsi="宋体" w:eastAsia="宋体"/>
                <w:sz w:val="16"/>
              </w:rPr>
              <w:t>=339头</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65831D42">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2DAA2AE">
            <w:pPr>
              <w:jc w:val="center"/>
            </w:pPr>
            <w:r>
              <w:rPr>
                <w:rFonts w:ascii="宋体" w:hAnsi="宋体" w:eastAsia="宋体"/>
                <w:sz w:val="16"/>
              </w:rPr>
              <w:t>3</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3C217ECE">
            <w:pPr>
              <w:jc w:val="center"/>
            </w:pPr>
            <w:r>
              <w:rPr>
                <w:rFonts w:ascii="宋体" w:hAnsi="宋体" w:eastAsia="宋体"/>
                <w:sz w:val="16"/>
              </w:rPr>
              <w:t>计划标准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1298730B">
            <w:pPr>
              <w:jc w:val="center"/>
            </w:pPr>
            <w:r>
              <w:rPr>
                <w:rFonts w:ascii="宋体" w:hAnsi="宋体" w:eastAsia="宋体"/>
                <w:sz w:val="16"/>
              </w:rPr>
              <w:t>-</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39C03DCC">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02964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F4BCE">
            <w:pPr>
              <w:jc w:val="center"/>
            </w:pPr>
          </w:p>
        </w:tc>
      </w:tr>
      <w:tr w14:paraId="561E96A7">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53B62419"/>
        </w:tc>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7AD8D068"/>
        </w:tc>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4DFF0485"/>
        </w:tc>
        <w:tc>
          <w:tcPr>
            <w:tcW w:w="739" w:type="dxa"/>
            <w:tcBorders>
              <w:top w:val="single" w:color="auto" w:sz="10" w:space="0"/>
              <w:left w:val="single" w:color="auto" w:sz="10" w:space="0"/>
              <w:bottom w:val="single" w:color="auto" w:sz="10" w:space="0"/>
              <w:right w:val="single" w:color="auto" w:sz="10" w:space="0"/>
              <w:insideV w:val="single" w:sz="10" w:space="0"/>
            </w:tcBorders>
            <w:vAlign w:val="center"/>
          </w:tcPr>
          <w:p w14:paraId="3A9E0FE3">
            <w:pPr>
              <w:jc w:val="center"/>
            </w:pPr>
            <w:r>
              <w:rPr>
                <w:rFonts w:ascii="宋体" w:hAnsi="宋体" w:eastAsia="宋体"/>
                <w:sz w:val="16"/>
              </w:rPr>
              <w:t>发放村级防疫员工作人数</w:t>
            </w:r>
          </w:p>
        </w:tc>
        <w:tc>
          <w:tcPr>
            <w:tcW w:w="514" w:type="dxa"/>
            <w:tcBorders>
              <w:top w:val="single" w:color="auto" w:sz="10" w:space="0"/>
              <w:left w:val="single" w:color="auto" w:sz="10" w:space="0"/>
              <w:bottom w:val="single" w:color="auto" w:sz="10" w:space="0"/>
              <w:right w:val="single" w:color="auto" w:sz="10" w:space="0"/>
              <w:insideV w:val="single" w:sz="10" w:space="0"/>
            </w:tcBorders>
            <w:vAlign w:val="center"/>
          </w:tcPr>
          <w:p w14:paraId="5AB41146">
            <w:pPr>
              <w:jc w:val="center"/>
            </w:pPr>
            <w:r>
              <w:rPr>
                <w:rFonts w:ascii="宋体" w:hAnsi="宋体" w:eastAsia="宋体"/>
                <w:sz w:val="16"/>
              </w:rPr>
              <w:t>2</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51AB319">
            <w:pPr>
              <w:jc w:val="center"/>
            </w:pPr>
            <w:r>
              <w:rPr>
                <w:rFonts w:ascii="宋体" w:hAnsi="宋体" w:eastAsia="宋体"/>
                <w:sz w:val="16"/>
              </w:rPr>
              <w:t>&gt;=43人</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ADB0BA6">
            <w:pPr>
              <w:jc w:val="center"/>
            </w:pPr>
            <w:r>
              <w:rPr>
                <w:rFonts w:ascii="宋体" w:hAnsi="宋体" w:eastAsia="宋体"/>
                <w:sz w:val="16"/>
              </w:rPr>
              <w:t>=43人</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685731EE">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4F735AB">
            <w:pPr>
              <w:jc w:val="center"/>
            </w:pPr>
            <w:r>
              <w:rPr>
                <w:rFonts w:ascii="宋体" w:hAnsi="宋体" w:eastAsia="宋体"/>
                <w:sz w:val="16"/>
              </w:rPr>
              <w:t>2</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36F2E4D6">
            <w:pPr>
              <w:jc w:val="center"/>
            </w:pPr>
            <w:r>
              <w:rPr>
                <w:rFonts w:ascii="宋体" w:hAnsi="宋体" w:eastAsia="宋体"/>
                <w:sz w:val="16"/>
              </w:rPr>
              <w:t>计划标准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604EEC4A">
            <w:pPr>
              <w:jc w:val="center"/>
            </w:pPr>
            <w:r>
              <w:rPr>
                <w:rFonts w:ascii="宋体" w:hAnsi="宋体" w:eastAsia="宋体"/>
                <w:sz w:val="16"/>
              </w:rPr>
              <w:t>-</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7787F94D">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994EF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A706B">
            <w:pPr>
              <w:jc w:val="center"/>
            </w:pPr>
          </w:p>
        </w:tc>
      </w:tr>
      <w:tr w14:paraId="22595222">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6EF7F121"/>
        </w:tc>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18127556"/>
        </w:tc>
        <w:tc>
          <w:tcPr>
            <w:tcW w:w="62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192095">
            <w:pPr>
              <w:jc w:val="center"/>
            </w:pPr>
            <w:r>
              <w:rPr>
                <w:rFonts w:ascii="宋体" w:hAnsi="宋体" w:eastAsia="宋体"/>
                <w:sz w:val="16"/>
              </w:rPr>
              <w:t>质量指标</w:t>
            </w:r>
          </w:p>
        </w:tc>
        <w:tc>
          <w:tcPr>
            <w:tcW w:w="739" w:type="dxa"/>
            <w:tcBorders>
              <w:top w:val="single" w:color="auto" w:sz="10" w:space="0"/>
              <w:left w:val="single" w:color="auto" w:sz="10" w:space="0"/>
              <w:bottom w:val="single" w:color="auto" w:sz="10" w:space="0"/>
              <w:right w:val="single" w:color="auto" w:sz="10" w:space="0"/>
              <w:insideV w:val="single" w:sz="10" w:space="0"/>
            </w:tcBorders>
            <w:vAlign w:val="center"/>
          </w:tcPr>
          <w:p w14:paraId="55B35046">
            <w:pPr>
              <w:jc w:val="center"/>
            </w:pPr>
            <w:r>
              <w:rPr>
                <w:rFonts w:ascii="宋体" w:hAnsi="宋体" w:eastAsia="宋体"/>
                <w:sz w:val="16"/>
              </w:rPr>
              <w:t>人工授精牛羊数量增长率</w:t>
            </w:r>
          </w:p>
        </w:tc>
        <w:tc>
          <w:tcPr>
            <w:tcW w:w="514" w:type="dxa"/>
            <w:tcBorders>
              <w:top w:val="single" w:color="auto" w:sz="10" w:space="0"/>
              <w:left w:val="single" w:color="auto" w:sz="10" w:space="0"/>
              <w:bottom w:val="single" w:color="auto" w:sz="10" w:space="0"/>
              <w:right w:val="single" w:color="auto" w:sz="10" w:space="0"/>
              <w:insideV w:val="single" w:sz="10" w:space="0"/>
            </w:tcBorders>
            <w:vAlign w:val="center"/>
          </w:tcPr>
          <w:p w14:paraId="2931AE0B">
            <w:pPr>
              <w:jc w:val="center"/>
            </w:pPr>
            <w:r>
              <w:rPr>
                <w:rFonts w:ascii="宋体" w:hAnsi="宋体" w:eastAsia="宋体"/>
                <w:sz w:val="16"/>
              </w:rPr>
              <w:t>4</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7881096">
            <w:pPr>
              <w:jc w:val="center"/>
            </w:pPr>
            <w:r>
              <w:rPr>
                <w:rFonts w:ascii="宋体" w:hAnsi="宋体" w:eastAsia="宋体"/>
                <w:sz w:val="16"/>
              </w:rPr>
              <w:t>&gt;=5%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E9FAD3A">
            <w:pPr>
              <w:jc w:val="center"/>
            </w:pPr>
            <w:r>
              <w:rPr>
                <w:rFonts w:ascii="宋体" w:hAnsi="宋体" w:eastAsia="宋体"/>
                <w:sz w:val="16"/>
              </w:rPr>
              <w:t>=5%</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4473D977">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B014149">
            <w:pPr>
              <w:jc w:val="center"/>
            </w:pPr>
            <w:r>
              <w:rPr>
                <w:rFonts w:ascii="宋体" w:hAnsi="宋体" w:eastAsia="宋体"/>
                <w:sz w:val="16"/>
              </w:rPr>
              <w:t>4</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7876DADA">
            <w:pPr>
              <w:jc w:val="center"/>
            </w:pPr>
            <w:r>
              <w:rPr>
                <w:rFonts w:ascii="宋体" w:hAnsi="宋体" w:eastAsia="宋体"/>
                <w:sz w:val="16"/>
              </w:rPr>
              <w:t>其他标准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3AF58996">
            <w:pPr>
              <w:jc w:val="center"/>
            </w:pPr>
            <w:r>
              <w:rPr>
                <w:rFonts w:ascii="宋体" w:hAnsi="宋体" w:eastAsia="宋体"/>
                <w:sz w:val="16"/>
              </w:rPr>
              <w:t>-</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200C9050">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25109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FFAE7">
            <w:pPr>
              <w:jc w:val="center"/>
            </w:pPr>
          </w:p>
        </w:tc>
      </w:tr>
      <w:tr w14:paraId="4DAD9417">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4AB409C2"/>
        </w:tc>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22FA5DBC"/>
        </w:tc>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3342CE62"/>
        </w:tc>
        <w:tc>
          <w:tcPr>
            <w:tcW w:w="739" w:type="dxa"/>
            <w:tcBorders>
              <w:top w:val="single" w:color="auto" w:sz="10" w:space="0"/>
              <w:left w:val="single" w:color="auto" w:sz="10" w:space="0"/>
              <w:bottom w:val="single" w:color="auto" w:sz="10" w:space="0"/>
              <w:right w:val="single" w:color="auto" w:sz="10" w:space="0"/>
              <w:insideV w:val="single" w:sz="10" w:space="0"/>
            </w:tcBorders>
            <w:vAlign w:val="center"/>
          </w:tcPr>
          <w:p w14:paraId="013A1D76">
            <w:pPr>
              <w:jc w:val="center"/>
            </w:pPr>
            <w:r>
              <w:rPr>
                <w:rFonts w:ascii="宋体" w:hAnsi="宋体" w:eastAsia="宋体"/>
                <w:sz w:val="16"/>
              </w:rPr>
              <w:t>春秋防检查免疫抗体合格率（除布病和包虫病）</w:t>
            </w:r>
          </w:p>
        </w:tc>
        <w:tc>
          <w:tcPr>
            <w:tcW w:w="514" w:type="dxa"/>
            <w:tcBorders>
              <w:top w:val="single" w:color="auto" w:sz="10" w:space="0"/>
              <w:left w:val="single" w:color="auto" w:sz="10" w:space="0"/>
              <w:bottom w:val="single" w:color="auto" w:sz="10" w:space="0"/>
              <w:right w:val="single" w:color="auto" w:sz="10" w:space="0"/>
              <w:insideV w:val="single" w:sz="10" w:space="0"/>
            </w:tcBorders>
            <w:vAlign w:val="center"/>
          </w:tcPr>
          <w:p w14:paraId="371D92BE">
            <w:pPr>
              <w:jc w:val="center"/>
            </w:pPr>
            <w:r>
              <w:rPr>
                <w:rFonts w:ascii="宋体" w:hAnsi="宋体" w:eastAsia="宋体"/>
                <w:sz w:val="16"/>
              </w:rPr>
              <w:t>3</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14A073E">
            <w:pPr>
              <w:jc w:val="center"/>
            </w:pPr>
            <w:r>
              <w:rPr>
                <w:rFonts w:ascii="宋体" w:hAnsi="宋体" w:eastAsia="宋体"/>
                <w:sz w:val="16"/>
              </w:rPr>
              <w:t>&gt;=70%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343FB1C">
            <w:pPr>
              <w:jc w:val="center"/>
            </w:pPr>
            <w:r>
              <w:rPr>
                <w:rFonts w:ascii="宋体" w:hAnsi="宋体" w:eastAsia="宋体"/>
                <w:sz w:val="16"/>
              </w:rPr>
              <w:t>=70%</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4991BDB0">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4F63D7D">
            <w:pPr>
              <w:jc w:val="center"/>
            </w:pPr>
            <w:r>
              <w:rPr>
                <w:rFonts w:ascii="宋体" w:hAnsi="宋体" w:eastAsia="宋体"/>
                <w:sz w:val="16"/>
              </w:rPr>
              <w:t>3</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7EED23A0">
            <w:pPr>
              <w:jc w:val="center"/>
            </w:pPr>
            <w:r>
              <w:rPr>
                <w:rFonts w:ascii="宋体" w:hAnsi="宋体" w:eastAsia="宋体"/>
                <w:sz w:val="16"/>
              </w:rPr>
              <w:t>行业标准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740F3B55">
            <w:pPr>
              <w:jc w:val="center"/>
            </w:pPr>
            <w:r>
              <w:rPr>
                <w:rFonts w:ascii="宋体" w:hAnsi="宋体" w:eastAsia="宋体"/>
                <w:sz w:val="16"/>
              </w:rPr>
              <w:t>-</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37C51A23">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03A5D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C7B81">
            <w:pPr>
              <w:jc w:val="center"/>
            </w:pPr>
          </w:p>
        </w:tc>
      </w:tr>
      <w:tr w14:paraId="1BF939D1">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7654C3FF"/>
        </w:tc>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4B19A37A"/>
        </w:tc>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727BB175"/>
        </w:tc>
        <w:tc>
          <w:tcPr>
            <w:tcW w:w="739" w:type="dxa"/>
            <w:tcBorders>
              <w:top w:val="single" w:color="auto" w:sz="10" w:space="0"/>
              <w:left w:val="single" w:color="auto" w:sz="10" w:space="0"/>
              <w:bottom w:val="single" w:color="auto" w:sz="10" w:space="0"/>
              <w:right w:val="single" w:color="auto" w:sz="10" w:space="0"/>
              <w:insideV w:val="single" w:sz="10" w:space="0"/>
            </w:tcBorders>
            <w:vAlign w:val="center"/>
          </w:tcPr>
          <w:p w14:paraId="1F870353">
            <w:pPr>
              <w:jc w:val="center"/>
            </w:pPr>
            <w:r>
              <w:rPr>
                <w:rFonts w:ascii="宋体" w:hAnsi="宋体" w:eastAsia="宋体"/>
                <w:sz w:val="16"/>
              </w:rPr>
              <w:t>春秋防检查养殖户免疫密度合格率</w:t>
            </w:r>
          </w:p>
        </w:tc>
        <w:tc>
          <w:tcPr>
            <w:tcW w:w="514" w:type="dxa"/>
            <w:tcBorders>
              <w:top w:val="single" w:color="auto" w:sz="10" w:space="0"/>
              <w:left w:val="single" w:color="auto" w:sz="10" w:space="0"/>
              <w:bottom w:val="single" w:color="auto" w:sz="10" w:space="0"/>
              <w:right w:val="single" w:color="auto" w:sz="10" w:space="0"/>
              <w:insideV w:val="single" w:sz="10" w:space="0"/>
            </w:tcBorders>
            <w:vAlign w:val="center"/>
          </w:tcPr>
          <w:p w14:paraId="2C5B5C12">
            <w:pPr>
              <w:jc w:val="center"/>
            </w:pPr>
            <w:r>
              <w:rPr>
                <w:rFonts w:ascii="宋体" w:hAnsi="宋体" w:eastAsia="宋体"/>
                <w:sz w:val="16"/>
              </w:rPr>
              <w:t>3</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24F2754">
            <w:pPr>
              <w:jc w:val="center"/>
            </w:pPr>
            <w:r>
              <w:rPr>
                <w:rFonts w:ascii="宋体" w:hAnsi="宋体" w:eastAsia="宋体"/>
                <w:sz w:val="16"/>
              </w:rPr>
              <w:t>&gt;=90%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47D6F11">
            <w:pPr>
              <w:jc w:val="center"/>
            </w:pPr>
            <w:r>
              <w:rPr>
                <w:rFonts w:ascii="宋体" w:hAnsi="宋体" w:eastAsia="宋体"/>
                <w:sz w:val="16"/>
              </w:rPr>
              <w:t>=90%</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554630CB">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DC5F763">
            <w:pPr>
              <w:jc w:val="center"/>
            </w:pPr>
            <w:r>
              <w:rPr>
                <w:rFonts w:ascii="宋体" w:hAnsi="宋体" w:eastAsia="宋体"/>
                <w:sz w:val="16"/>
              </w:rPr>
              <w:t>3</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14345533">
            <w:pPr>
              <w:jc w:val="center"/>
            </w:pPr>
            <w:r>
              <w:rPr>
                <w:rFonts w:ascii="宋体" w:hAnsi="宋体" w:eastAsia="宋体"/>
                <w:sz w:val="16"/>
              </w:rPr>
              <w:t>行业标准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4C157B54">
            <w:pPr>
              <w:jc w:val="center"/>
            </w:pPr>
            <w:r>
              <w:rPr>
                <w:rFonts w:ascii="宋体" w:hAnsi="宋体" w:eastAsia="宋体"/>
                <w:sz w:val="16"/>
              </w:rPr>
              <w:t>-</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1DA8A96D">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2EADA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8355A">
            <w:pPr>
              <w:jc w:val="center"/>
            </w:pPr>
          </w:p>
        </w:tc>
      </w:tr>
      <w:tr w14:paraId="77E7A616">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43AAA599"/>
        </w:tc>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0C3B9237"/>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41DE2DB5">
            <w:pPr>
              <w:jc w:val="center"/>
            </w:pPr>
            <w:r>
              <w:rPr>
                <w:rFonts w:ascii="宋体" w:hAnsi="宋体" w:eastAsia="宋体"/>
                <w:sz w:val="16"/>
              </w:rPr>
              <w:t>时效指标</w:t>
            </w:r>
          </w:p>
        </w:tc>
        <w:tc>
          <w:tcPr>
            <w:tcW w:w="739" w:type="dxa"/>
            <w:tcBorders>
              <w:top w:val="single" w:color="auto" w:sz="10" w:space="0"/>
              <w:left w:val="single" w:color="auto" w:sz="10" w:space="0"/>
              <w:bottom w:val="single" w:color="auto" w:sz="10" w:space="0"/>
              <w:right w:val="single" w:color="auto" w:sz="10" w:space="0"/>
              <w:insideV w:val="single" w:sz="10" w:space="0"/>
            </w:tcBorders>
            <w:vAlign w:val="center"/>
          </w:tcPr>
          <w:p w14:paraId="6048F543">
            <w:pPr>
              <w:jc w:val="center"/>
            </w:pPr>
            <w:r>
              <w:rPr>
                <w:rFonts w:ascii="宋体" w:hAnsi="宋体" w:eastAsia="宋体"/>
                <w:sz w:val="16"/>
              </w:rPr>
              <w:t>补助资金支付及时率</w:t>
            </w:r>
          </w:p>
        </w:tc>
        <w:tc>
          <w:tcPr>
            <w:tcW w:w="514" w:type="dxa"/>
            <w:tcBorders>
              <w:top w:val="single" w:color="auto" w:sz="10" w:space="0"/>
              <w:left w:val="single" w:color="auto" w:sz="10" w:space="0"/>
              <w:bottom w:val="single" w:color="auto" w:sz="10" w:space="0"/>
              <w:right w:val="single" w:color="auto" w:sz="10" w:space="0"/>
              <w:insideV w:val="single" w:sz="10" w:space="0"/>
            </w:tcBorders>
            <w:vAlign w:val="center"/>
          </w:tcPr>
          <w:p w14:paraId="3A3BCECC">
            <w:pPr>
              <w:jc w:val="center"/>
            </w:pPr>
            <w:r>
              <w:rPr>
                <w:rFonts w:ascii="宋体" w:hAnsi="宋体" w:eastAsia="宋体"/>
                <w:sz w:val="16"/>
              </w:rPr>
              <w:t>3</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E9F97E4">
            <w:pPr>
              <w:jc w:val="center"/>
            </w:pPr>
            <w:r>
              <w:rPr>
                <w:rFonts w:ascii="宋体" w:hAnsi="宋体" w:eastAsia="宋体"/>
                <w:sz w:val="16"/>
              </w:rPr>
              <w:t>&gt;=90%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AE78965">
            <w:pPr>
              <w:jc w:val="center"/>
            </w:pPr>
            <w:r>
              <w:rPr>
                <w:rFonts w:ascii="宋体" w:hAnsi="宋体" w:eastAsia="宋体"/>
                <w:sz w:val="16"/>
              </w:rPr>
              <w:t>=100%</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1E801C75">
            <w:pPr>
              <w:jc w:val="center"/>
            </w:pPr>
            <w:r>
              <w:rPr>
                <w:rFonts w:ascii="宋体" w:hAnsi="宋体" w:eastAsia="宋体"/>
                <w:sz w:val="16"/>
              </w:rPr>
              <w:t>111%</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B5B0A03">
            <w:pPr>
              <w:jc w:val="center"/>
            </w:pPr>
            <w:r>
              <w:rPr>
                <w:rFonts w:ascii="宋体" w:hAnsi="宋体" w:eastAsia="宋体"/>
                <w:sz w:val="16"/>
              </w:rPr>
              <w:t>2.67</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36CD9F62">
            <w:pPr>
              <w:jc w:val="center"/>
            </w:pPr>
            <w:r>
              <w:rPr>
                <w:rFonts w:ascii="宋体" w:hAnsi="宋体" w:eastAsia="宋体"/>
                <w:sz w:val="16"/>
              </w:rPr>
              <w:t>预算支出标准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28BED24D">
            <w:pPr>
              <w:jc w:val="center"/>
            </w:pPr>
            <w:r>
              <w:rPr>
                <w:rFonts w:ascii="宋体" w:hAnsi="宋体" w:eastAsia="宋体"/>
                <w:sz w:val="16"/>
              </w:rPr>
              <w:t>-</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397BF811">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2666DD4">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7C8A9">
            <w:pPr>
              <w:jc w:val="center"/>
            </w:pPr>
            <w:r>
              <w:rPr>
                <w:rFonts w:ascii="宋体" w:hAnsi="宋体" w:eastAsia="宋体"/>
                <w:sz w:val="16"/>
              </w:rPr>
              <w:t>资金到位后，</w:t>
            </w:r>
            <w:r>
              <w:rPr>
                <w:rFonts w:hint="eastAsia" w:ascii="宋体" w:hAnsi="宋体"/>
                <w:sz w:val="16"/>
                <w:lang w:eastAsia="zh-CN"/>
              </w:rPr>
              <w:t>本单位</w:t>
            </w:r>
            <w:r>
              <w:rPr>
                <w:rFonts w:ascii="宋体" w:hAnsi="宋体" w:eastAsia="宋体"/>
                <w:sz w:val="16"/>
              </w:rPr>
              <w:t>根据项目实施进度及时支付资金。</w:t>
            </w:r>
          </w:p>
        </w:tc>
      </w:tr>
      <w:tr w14:paraId="0FF6405C">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1AEE11A8"/>
        </w:tc>
        <w:tc>
          <w:tcPr>
            <w:tcW w:w="62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B54B30">
            <w:pPr>
              <w:jc w:val="center"/>
            </w:pPr>
            <w:r>
              <w:rPr>
                <w:rFonts w:ascii="宋体" w:hAnsi="宋体" w:eastAsia="宋体"/>
                <w:sz w:val="16"/>
              </w:rPr>
              <w:t>成本指标</w:t>
            </w:r>
          </w:p>
        </w:tc>
        <w:tc>
          <w:tcPr>
            <w:tcW w:w="62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535599">
            <w:pPr>
              <w:jc w:val="center"/>
            </w:pPr>
            <w:r>
              <w:rPr>
                <w:rFonts w:ascii="宋体" w:hAnsi="宋体" w:eastAsia="宋体"/>
                <w:sz w:val="16"/>
              </w:rPr>
              <w:t>经济成本指标</w:t>
            </w:r>
          </w:p>
        </w:tc>
        <w:tc>
          <w:tcPr>
            <w:tcW w:w="739" w:type="dxa"/>
            <w:tcBorders>
              <w:top w:val="single" w:color="auto" w:sz="10" w:space="0"/>
              <w:left w:val="single" w:color="auto" w:sz="10" w:space="0"/>
              <w:bottom w:val="single" w:color="auto" w:sz="10" w:space="0"/>
              <w:right w:val="single" w:color="auto" w:sz="10" w:space="0"/>
              <w:insideV w:val="single" w:sz="10" w:space="0"/>
            </w:tcBorders>
            <w:vAlign w:val="center"/>
          </w:tcPr>
          <w:p w14:paraId="3EAC0AE5">
            <w:pPr>
              <w:jc w:val="center"/>
            </w:pPr>
            <w:r>
              <w:rPr>
                <w:rFonts w:ascii="宋体" w:hAnsi="宋体" w:eastAsia="宋体"/>
                <w:sz w:val="16"/>
              </w:rPr>
              <w:t>肉牛肉羊养殖成本</w:t>
            </w:r>
          </w:p>
        </w:tc>
        <w:tc>
          <w:tcPr>
            <w:tcW w:w="514" w:type="dxa"/>
            <w:tcBorders>
              <w:top w:val="single" w:color="auto" w:sz="10" w:space="0"/>
              <w:left w:val="single" w:color="auto" w:sz="10" w:space="0"/>
              <w:bottom w:val="single" w:color="auto" w:sz="10" w:space="0"/>
              <w:right w:val="single" w:color="auto" w:sz="10" w:space="0"/>
              <w:insideV w:val="single" w:sz="10" w:space="0"/>
            </w:tcBorders>
            <w:vAlign w:val="center"/>
          </w:tcPr>
          <w:p w14:paraId="4EF21FBC">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AEA2C59">
            <w:pPr>
              <w:jc w:val="center"/>
            </w:pPr>
            <w:r>
              <w:rPr>
                <w:rFonts w:ascii="宋体" w:hAnsi="宋体" w:eastAsia="宋体"/>
                <w:sz w:val="16"/>
              </w:rPr>
              <w:t>=436.91万元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E2E60C1">
            <w:pPr>
              <w:jc w:val="center"/>
            </w:pPr>
            <w:r>
              <w:rPr>
                <w:rFonts w:ascii="宋体" w:hAnsi="宋体" w:eastAsia="宋体"/>
                <w:sz w:val="16"/>
              </w:rPr>
              <w:t>=436.91万元</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020EC73F">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3D795BA">
            <w:pPr>
              <w:jc w:val="center"/>
            </w:pPr>
            <w:r>
              <w:rPr>
                <w:rFonts w:ascii="宋体" w:hAnsi="宋体" w:eastAsia="宋体"/>
                <w:sz w:val="16"/>
              </w:rPr>
              <w:t>10</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6D691F9B">
            <w:pPr>
              <w:jc w:val="center"/>
            </w:pPr>
            <w:r>
              <w:rPr>
                <w:rFonts w:ascii="宋体" w:hAnsi="宋体" w:eastAsia="宋体"/>
                <w:sz w:val="16"/>
              </w:rPr>
              <w:t>其他标准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413083AE">
            <w:pPr>
              <w:jc w:val="center"/>
            </w:pPr>
            <w:r>
              <w:rPr>
                <w:rFonts w:ascii="宋体" w:hAnsi="宋体" w:eastAsia="宋体"/>
                <w:sz w:val="16"/>
              </w:rPr>
              <w:t>-</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2BAEE759">
            <w:pPr>
              <w:jc w:val="center"/>
            </w:pPr>
            <w:r>
              <w:rPr>
                <w:rFonts w:ascii="宋体" w:hAnsi="宋体" w:eastAsia="宋体"/>
                <w:sz w:val="16"/>
              </w:rPr>
              <w:t>按评判等级赋分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BD1D57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944AD">
            <w:pPr>
              <w:jc w:val="center"/>
            </w:pPr>
          </w:p>
        </w:tc>
      </w:tr>
      <w:tr w14:paraId="73EDE986">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5B1E2081"/>
        </w:tc>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340FE3CC"/>
        </w:tc>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2702836E"/>
        </w:tc>
        <w:tc>
          <w:tcPr>
            <w:tcW w:w="739" w:type="dxa"/>
            <w:tcBorders>
              <w:top w:val="single" w:color="auto" w:sz="10" w:space="0"/>
              <w:left w:val="single" w:color="auto" w:sz="10" w:space="0"/>
              <w:bottom w:val="single" w:color="auto" w:sz="10" w:space="0"/>
              <w:right w:val="single" w:color="auto" w:sz="10" w:space="0"/>
              <w:insideV w:val="single" w:sz="10" w:space="0"/>
            </w:tcBorders>
            <w:vAlign w:val="center"/>
          </w:tcPr>
          <w:p w14:paraId="0E01979B">
            <w:pPr>
              <w:jc w:val="center"/>
            </w:pPr>
            <w:r>
              <w:rPr>
                <w:rFonts w:ascii="宋体" w:hAnsi="宋体" w:eastAsia="宋体"/>
                <w:sz w:val="16"/>
              </w:rPr>
              <w:t>村级防疫员工资</w:t>
            </w:r>
          </w:p>
        </w:tc>
        <w:tc>
          <w:tcPr>
            <w:tcW w:w="514" w:type="dxa"/>
            <w:tcBorders>
              <w:top w:val="single" w:color="auto" w:sz="10" w:space="0"/>
              <w:left w:val="single" w:color="auto" w:sz="10" w:space="0"/>
              <w:bottom w:val="single" w:color="auto" w:sz="10" w:space="0"/>
              <w:right w:val="single" w:color="auto" w:sz="10" w:space="0"/>
              <w:insideV w:val="single" w:sz="10" w:space="0"/>
            </w:tcBorders>
            <w:vAlign w:val="center"/>
          </w:tcPr>
          <w:p w14:paraId="6203529B">
            <w:pPr>
              <w:jc w:val="center"/>
            </w:pPr>
            <w:r>
              <w:rPr>
                <w:rFonts w:ascii="宋体" w:hAnsi="宋体" w:eastAsia="宋体"/>
                <w:sz w:val="16"/>
              </w:rPr>
              <w:t>6</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6E415B5">
            <w:pPr>
              <w:jc w:val="center"/>
            </w:pPr>
            <w:r>
              <w:rPr>
                <w:rFonts w:ascii="宋体" w:hAnsi="宋体" w:eastAsia="宋体"/>
                <w:sz w:val="16"/>
              </w:rPr>
              <w:t>=71.20万元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7D5D3C5">
            <w:pPr>
              <w:jc w:val="center"/>
            </w:pPr>
            <w:r>
              <w:rPr>
                <w:rFonts w:ascii="宋体" w:hAnsi="宋体" w:eastAsia="宋体"/>
                <w:sz w:val="16"/>
              </w:rPr>
              <w:t>=71.2万元</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5FD0E391">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EB59ED4">
            <w:pPr>
              <w:jc w:val="center"/>
            </w:pPr>
            <w:r>
              <w:rPr>
                <w:rFonts w:ascii="宋体" w:hAnsi="宋体" w:eastAsia="宋体"/>
                <w:sz w:val="16"/>
              </w:rPr>
              <w:t>6</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0A07D6E9">
            <w:pPr>
              <w:jc w:val="center"/>
            </w:pPr>
            <w:r>
              <w:rPr>
                <w:rFonts w:ascii="宋体" w:hAnsi="宋体" w:eastAsia="宋体"/>
                <w:sz w:val="16"/>
              </w:rPr>
              <w:t>计划标准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6574F54C">
            <w:pPr>
              <w:jc w:val="center"/>
            </w:pPr>
            <w:r>
              <w:rPr>
                <w:rFonts w:ascii="宋体" w:hAnsi="宋体" w:eastAsia="宋体"/>
                <w:sz w:val="16"/>
              </w:rPr>
              <w:t>-</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19B1C3BB">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69F6D1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C94E4">
            <w:pPr>
              <w:jc w:val="center"/>
            </w:pPr>
          </w:p>
        </w:tc>
      </w:tr>
      <w:tr w14:paraId="04138236">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3AFB1B75"/>
        </w:tc>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07B85EDF"/>
        </w:tc>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2446BD0B"/>
        </w:tc>
        <w:tc>
          <w:tcPr>
            <w:tcW w:w="739" w:type="dxa"/>
            <w:tcBorders>
              <w:top w:val="single" w:color="auto" w:sz="10" w:space="0"/>
              <w:left w:val="single" w:color="auto" w:sz="10" w:space="0"/>
              <w:bottom w:val="single" w:color="auto" w:sz="10" w:space="0"/>
              <w:right w:val="single" w:color="auto" w:sz="10" w:space="0"/>
              <w:insideV w:val="single" w:sz="10" w:space="0"/>
            </w:tcBorders>
            <w:vAlign w:val="center"/>
          </w:tcPr>
          <w:p w14:paraId="2538990F">
            <w:pPr>
              <w:jc w:val="center"/>
            </w:pPr>
            <w:r>
              <w:rPr>
                <w:rFonts w:ascii="宋体" w:hAnsi="宋体" w:eastAsia="宋体"/>
                <w:sz w:val="16"/>
              </w:rPr>
              <w:t>支付勘察设计费</w:t>
            </w:r>
          </w:p>
        </w:tc>
        <w:tc>
          <w:tcPr>
            <w:tcW w:w="514" w:type="dxa"/>
            <w:tcBorders>
              <w:top w:val="single" w:color="auto" w:sz="10" w:space="0"/>
              <w:left w:val="single" w:color="auto" w:sz="10" w:space="0"/>
              <w:bottom w:val="single" w:color="auto" w:sz="10" w:space="0"/>
              <w:right w:val="single" w:color="auto" w:sz="10" w:space="0"/>
              <w:insideV w:val="single" w:sz="10" w:space="0"/>
            </w:tcBorders>
            <w:vAlign w:val="center"/>
          </w:tcPr>
          <w:p w14:paraId="6FFE531E">
            <w:pPr>
              <w:jc w:val="center"/>
            </w:pPr>
            <w:r>
              <w:rPr>
                <w:rFonts w:ascii="宋体" w:hAnsi="宋体" w:eastAsia="宋体"/>
                <w:sz w:val="16"/>
              </w:rPr>
              <w:t>4</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7FF4180">
            <w:pPr>
              <w:jc w:val="center"/>
            </w:pPr>
            <w:r>
              <w:rPr>
                <w:rFonts w:ascii="宋体" w:hAnsi="宋体" w:eastAsia="宋体"/>
                <w:sz w:val="16"/>
              </w:rPr>
              <w:t>=15万元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B9F2470">
            <w:pPr>
              <w:jc w:val="center"/>
            </w:pPr>
            <w:r>
              <w:rPr>
                <w:rFonts w:ascii="宋体" w:hAnsi="宋体" w:eastAsia="宋体"/>
                <w:sz w:val="16"/>
              </w:rPr>
              <w:t>=15万元</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65AE7315">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5956612">
            <w:pPr>
              <w:jc w:val="center"/>
            </w:pPr>
            <w:r>
              <w:rPr>
                <w:rFonts w:ascii="宋体" w:hAnsi="宋体" w:eastAsia="宋体"/>
                <w:sz w:val="16"/>
              </w:rPr>
              <w:t>4</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1584DE4A">
            <w:pPr>
              <w:jc w:val="center"/>
            </w:pPr>
            <w:r>
              <w:rPr>
                <w:rFonts w:ascii="宋体" w:hAnsi="宋体" w:eastAsia="宋体"/>
                <w:sz w:val="16"/>
              </w:rPr>
              <w:t>计划标准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014CB320">
            <w:pPr>
              <w:jc w:val="center"/>
            </w:pPr>
            <w:r>
              <w:rPr>
                <w:rFonts w:ascii="宋体" w:hAnsi="宋体" w:eastAsia="宋体"/>
                <w:sz w:val="16"/>
              </w:rPr>
              <w:t>-</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5A28E8AB">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A4AC09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60DDB">
            <w:pPr>
              <w:jc w:val="center"/>
            </w:pPr>
          </w:p>
        </w:tc>
      </w:tr>
      <w:tr w14:paraId="32A72577">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2CC1F6CB"/>
        </w:tc>
        <w:tc>
          <w:tcPr>
            <w:tcW w:w="62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5E6CFB">
            <w:pPr>
              <w:jc w:val="center"/>
            </w:pPr>
            <w:r>
              <w:rPr>
                <w:rFonts w:ascii="宋体" w:hAnsi="宋体" w:eastAsia="宋体"/>
                <w:sz w:val="16"/>
              </w:rPr>
              <w:t>效益指标</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1207A40C">
            <w:pPr>
              <w:jc w:val="center"/>
            </w:pPr>
            <w:r>
              <w:rPr>
                <w:rFonts w:ascii="宋体" w:hAnsi="宋体" w:eastAsia="宋体"/>
                <w:sz w:val="16"/>
              </w:rPr>
              <w:t>经济效益指标</w:t>
            </w:r>
          </w:p>
        </w:tc>
        <w:tc>
          <w:tcPr>
            <w:tcW w:w="739" w:type="dxa"/>
            <w:tcBorders>
              <w:top w:val="single" w:color="auto" w:sz="10" w:space="0"/>
              <w:left w:val="single" w:color="auto" w:sz="10" w:space="0"/>
              <w:bottom w:val="single" w:color="auto" w:sz="10" w:space="0"/>
              <w:right w:val="single" w:color="auto" w:sz="10" w:space="0"/>
              <w:insideV w:val="single" w:sz="10" w:space="0"/>
            </w:tcBorders>
            <w:vAlign w:val="center"/>
          </w:tcPr>
          <w:p w14:paraId="7CEC587E">
            <w:pPr>
              <w:jc w:val="center"/>
            </w:pPr>
            <w:r>
              <w:rPr>
                <w:rFonts w:ascii="宋体" w:hAnsi="宋体" w:eastAsia="宋体"/>
                <w:sz w:val="16"/>
              </w:rPr>
              <w:t>肉牛肉羊繁殖率</w:t>
            </w:r>
          </w:p>
        </w:tc>
        <w:tc>
          <w:tcPr>
            <w:tcW w:w="514" w:type="dxa"/>
            <w:tcBorders>
              <w:top w:val="single" w:color="auto" w:sz="10" w:space="0"/>
              <w:left w:val="single" w:color="auto" w:sz="10" w:space="0"/>
              <w:bottom w:val="single" w:color="auto" w:sz="10" w:space="0"/>
              <w:right w:val="single" w:color="auto" w:sz="10" w:space="0"/>
              <w:insideV w:val="single" w:sz="10" w:space="0"/>
            </w:tcBorders>
            <w:vAlign w:val="center"/>
          </w:tcPr>
          <w:p w14:paraId="64769D6D">
            <w:pPr>
              <w:jc w:val="center"/>
            </w:pPr>
            <w:r>
              <w:rPr>
                <w:rFonts w:ascii="宋体" w:hAnsi="宋体" w:eastAsia="宋体"/>
                <w:sz w:val="16"/>
              </w:rPr>
              <w:t>7</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372A21A">
            <w:pPr>
              <w:jc w:val="center"/>
            </w:pPr>
            <w:r>
              <w:rPr>
                <w:rFonts w:ascii="宋体" w:hAnsi="宋体" w:eastAsia="宋体"/>
                <w:sz w:val="16"/>
              </w:rPr>
              <w:t>有所提高</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4704C06">
            <w:pPr>
              <w:jc w:val="center"/>
            </w:pPr>
            <w:r>
              <w:rPr>
                <w:rFonts w:ascii="宋体" w:hAnsi="宋体" w:eastAsia="宋体"/>
                <w:sz w:val="16"/>
              </w:rPr>
              <w:t>有所提高</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750442D6">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23F86D6">
            <w:pPr>
              <w:jc w:val="center"/>
            </w:pPr>
            <w:r>
              <w:rPr>
                <w:rFonts w:ascii="宋体" w:hAnsi="宋体" w:eastAsia="宋体"/>
                <w:sz w:val="16"/>
              </w:rPr>
              <w:t>7</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4D12DEE2">
            <w:pPr>
              <w:jc w:val="center"/>
            </w:pPr>
            <w:r>
              <w:rPr>
                <w:rFonts w:ascii="宋体" w:hAnsi="宋体" w:eastAsia="宋体"/>
                <w:sz w:val="16"/>
              </w:rPr>
              <w:t>其他标准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3A4D8DE6">
            <w:pPr>
              <w:jc w:val="center"/>
            </w:pPr>
            <w:r>
              <w:rPr>
                <w:rFonts w:ascii="宋体" w:hAnsi="宋体" w:eastAsia="宋体"/>
                <w:sz w:val="16"/>
              </w:rPr>
              <w:t>-</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03E54E7A">
            <w:pPr>
              <w:jc w:val="center"/>
            </w:pPr>
            <w:r>
              <w:rPr>
                <w:rFonts w:ascii="宋体" w:hAnsi="宋体" w:eastAsia="宋体"/>
                <w:sz w:val="16"/>
              </w:rPr>
              <w:t>按评判等级赋分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D16E2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914D5">
            <w:pPr>
              <w:jc w:val="center"/>
            </w:pPr>
          </w:p>
        </w:tc>
      </w:tr>
      <w:tr w14:paraId="5A7C793F">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3EC0862E"/>
        </w:tc>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750196B9"/>
        </w:tc>
        <w:tc>
          <w:tcPr>
            <w:tcW w:w="62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AE8848">
            <w:pPr>
              <w:jc w:val="center"/>
            </w:pPr>
            <w:r>
              <w:rPr>
                <w:rFonts w:ascii="宋体" w:hAnsi="宋体" w:eastAsia="宋体"/>
                <w:sz w:val="16"/>
              </w:rPr>
              <w:t>社会效益指标</w:t>
            </w:r>
          </w:p>
        </w:tc>
        <w:tc>
          <w:tcPr>
            <w:tcW w:w="739" w:type="dxa"/>
            <w:tcBorders>
              <w:top w:val="single" w:color="auto" w:sz="10" w:space="0"/>
              <w:left w:val="single" w:color="auto" w:sz="10" w:space="0"/>
              <w:bottom w:val="single" w:color="auto" w:sz="10" w:space="0"/>
              <w:right w:val="single" w:color="auto" w:sz="10" w:space="0"/>
              <w:insideV w:val="single" w:sz="10" w:space="0"/>
            </w:tcBorders>
            <w:vAlign w:val="center"/>
          </w:tcPr>
          <w:p w14:paraId="72E32653">
            <w:pPr>
              <w:jc w:val="center"/>
            </w:pPr>
            <w:r>
              <w:rPr>
                <w:rFonts w:ascii="宋体" w:hAnsi="宋体" w:eastAsia="宋体"/>
                <w:sz w:val="16"/>
              </w:rPr>
              <w:t>大规模随意抛弃病死猪事件</w:t>
            </w:r>
          </w:p>
        </w:tc>
        <w:tc>
          <w:tcPr>
            <w:tcW w:w="514" w:type="dxa"/>
            <w:tcBorders>
              <w:top w:val="single" w:color="auto" w:sz="10" w:space="0"/>
              <w:left w:val="single" w:color="auto" w:sz="10" w:space="0"/>
              <w:bottom w:val="single" w:color="auto" w:sz="10" w:space="0"/>
              <w:right w:val="single" w:color="auto" w:sz="10" w:space="0"/>
              <w:insideV w:val="single" w:sz="10" w:space="0"/>
            </w:tcBorders>
            <w:vAlign w:val="center"/>
          </w:tcPr>
          <w:p w14:paraId="73A8CF5B">
            <w:pPr>
              <w:jc w:val="center"/>
            </w:pPr>
            <w:r>
              <w:rPr>
                <w:rFonts w:ascii="宋体" w:hAnsi="宋体" w:eastAsia="宋体"/>
                <w:sz w:val="16"/>
              </w:rPr>
              <w:t>6</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45E0C20">
            <w:pPr>
              <w:jc w:val="center"/>
            </w:pPr>
            <w:r>
              <w:rPr>
                <w:rFonts w:ascii="宋体" w:hAnsi="宋体" w:eastAsia="宋体"/>
                <w:sz w:val="16"/>
              </w:rPr>
              <w:t>=0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64E31DD">
            <w:pPr>
              <w:jc w:val="center"/>
            </w:pPr>
            <w:r>
              <w:rPr>
                <w:rFonts w:ascii="宋体" w:hAnsi="宋体" w:eastAsia="宋体"/>
                <w:sz w:val="16"/>
              </w:rPr>
              <w:t>=0</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4A1400A9">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711F52B">
            <w:pPr>
              <w:jc w:val="center"/>
            </w:pPr>
            <w:r>
              <w:rPr>
                <w:rFonts w:ascii="宋体" w:hAnsi="宋体" w:eastAsia="宋体"/>
                <w:sz w:val="16"/>
              </w:rPr>
              <w:t>6</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4161ECCE">
            <w:pPr>
              <w:jc w:val="center"/>
            </w:pPr>
            <w:r>
              <w:rPr>
                <w:rFonts w:ascii="宋体" w:hAnsi="宋体" w:eastAsia="宋体"/>
                <w:sz w:val="16"/>
              </w:rPr>
              <w:t>计划标准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014FD0F9">
            <w:pPr>
              <w:jc w:val="center"/>
            </w:pPr>
            <w:r>
              <w:rPr>
                <w:rFonts w:ascii="宋体" w:hAnsi="宋体" w:eastAsia="宋体"/>
                <w:sz w:val="16"/>
              </w:rPr>
              <w:t>-</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5EC3B035">
            <w:pPr>
              <w:jc w:val="center"/>
            </w:pPr>
            <w:r>
              <w:rPr>
                <w:rFonts w:ascii="宋体" w:hAnsi="宋体" w:eastAsia="宋体"/>
                <w:sz w:val="16"/>
              </w:rPr>
              <w:t>直接赋分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D5052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D98AA">
            <w:pPr>
              <w:jc w:val="center"/>
            </w:pPr>
          </w:p>
        </w:tc>
      </w:tr>
      <w:tr w14:paraId="7926791A">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2C815D3C"/>
        </w:tc>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5E6F669C"/>
        </w:tc>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2F5A0856"/>
        </w:tc>
        <w:tc>
          <w:tcPr>
            <w:tcW w:w="739" w:type="dxa"/>
            <w:tcBorders>
              <w:top w:val="single" w:color="auto" w:sz="10" w:space="0"/>
              <w:left w:val="single" w:color="auto" w:sz="10" w:space="0"/>
              <w:bottom w:val="single" w:color="auto" w:sz="10" w:space="0"/>
              <w:right w:val="single" w:color="auto" w:sz="10" w:space="0"/>
              <w:insideV w:val="single" w:sz="10" w:space="0"/>
            </w:tcBorders>
            <w:vAlign w:val="center"/>
          </w:tcPr>
          <w:p w14:paraId="1C916C12">
            <w:pPr>
              <w:jc w:val="center"/>
            </w:pPr>
            <w:r>
              <w:rPr>
                <w:rFonts w:ascii="宋体" w:hAnsi="宋体" w:eastAsia="宋体"/>
                <w:sz w:val="16"/>
              </w:rPr>
              <w:t>减少中小企业信访风险</w:t>
            </w:r>
          </w:p>
        </w:tc>
        <w:tc>
          <w:tcPr>
            <w:tcW w:w="514" w:type="dxa"/>
            <w:tcBorders>
              <w:top w:val="single" w:color="auto" w:sz="10" w:space="0"/>
              <w:left w:val="single" w:color="auto" w:sz="10" w:space="0"/>
              <w:bottom w:val="single" w:color="auto" w:sz="10" w:space="0"/>
              <w:right w:val="single" w:color="auto" w:sz="10" w:space="0"/>
              <w:insideV w:val="single" w:sz="10" w:space="0"/>
            </w:tcBorders>
            <w:vAlign w:val="center"/>
          </w:tcPr>
          <w:p w14:paraId="5BB28202">
            <w:pPr>
              <w:jc w:val="center"/>
            </w:pPr>
            <w:r>
              <w:rPr>
                <w:rFonts w:ascii="宋体" w:hAnsi="宋体" w:eastAsia="宋体"/>
                <w:sz w:val="16"/>
              </w:rPr>
              <w:t>7</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3C0D08C">
            <w:pPr>
              <w:jc w:val="center"/>
            </w:pPr>
            <w:r>
              <w:rPr>
                <w:rFonts w:ascii="宋体" w:hAnsi="宋体" w:eastAsia="宋体"/>
                <w:sz w:val="16"/>
              </w:rPr>
              <w:t>有效减少</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23ED6E1">
            <w:pPr>
              <w:jc w:val="center"/>
            </w:pPr>
            <w:r>
              <w:rPr>
                <w:rFonts w:ascii="宋体" w:hAnsi="宋体" w:eastAsia="宋体"/>
                <w:sz w:val="16"/>
              </w:rPr>
              <w:t>有效减少</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6D353B71">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1BF7C05">
            <w:pPr>
              <w:jc w:val="center"/>
            </w:pPr>
            <w:r>
              <w:rPr>
                <w:rFonts w:ascii="宋体" w:hAnsi="宋体" w:eastAsia="宋体"/>
                <w:sz w:val="16"/>
              </w:rPr>
              <w:t>7</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33E7080F">
            <w:pPr>
              <w:jc w:val="center"/>
            </w:pPr>
            <w:r>
              <w:rPr>
                <w:rFonts w:ascii="宋体" w:hAnsi="宋体" w:eastAsia="宋体"/>
                <w:sz w:val="16"/>
              </w:rPr>
              <w:t>计划标准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0F64F2BF">
            <w:pPr>
              <w:jc w:val="center"/>
            </w:pPr>
            <w:r>
              <w:rPr>
                <w:rFonts w:ascii="宋体" w:hAnsi="宋体" w:eastAsia="宋体"/>
                <w:sz w:val="16"/>
              </w:rPr>
              <w:t>-</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1F213038">
            <w:pPr>
              <w:jc w:val="center"/>
            </w:pPr>
            <w:r>
              <w:rPr>
                <w:rFonts w:ascii="宋体" w:hAnsi="宋体" w:eastAsia="宋体"/>
                <w:sz w:val="16"/>
              </w:rPr>
              <w:t>按评判等级赋分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7FB4C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61FB1">
            <w:pPr>
              <w:jc w:val="center"/>
            </w:pPr>
          </w:p>
        </w:tc>
      </w:tr>
      <w:tr w14:paraId="4E17F23C">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44328555"/>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3DCC91C1">
            <w:pPr>
              <w:jc w:val="center"/>
            </w:pPr>
            <w:r>
              <w:rPr>
                <w:rFonts w:ascii="宋体" w:hAnsi="宋体" w:eastAsia="宋体"/>
                <w:sz w:val="16"/>
              </w:rPr>
              <w:t>满意度指标</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531B63E5">
            <w:pPr>
              <w:jc w:val="center"/>
            </w:pPr>
            <w:r>
              <w:rPr>
                <w:rFonts w:ascii="宋体" w:hAnsi="宋体" w:eastAsia="宋体"/>
                <w:sz w:val="16"/>
              </w:rPr>
              <w:t>满意度指标</w:t>
            </w:r>
          </w:p>
        </w:tc>
        <w:tc>
          <w:tcPr>
            <w:tcW w:w="739" w:type="dxa"/>
            <w:tcBorders>
              <w:top w:val="single" w:color="auto" w:sz="10" w:space="0"/>
              <w:left w:val="single" w:color="auto" w:sz="10" w:space="0"/>
              <w:bottom w:val="single" w:color="auto" w:sz="10" w:space="0"/>
              <w:right w:val="single" w:color="auto" w:sz="10" w:space="0"/>
              <w:insideV w:val="single" w:sz="10" w:space="0"/>
            </w:tcBorders>
            <w:vAlign w:val="center"/>
          </w:tcPr>
          <w:p w14:paraId="32983F85">
            <w:pPr>
              <w:jc w:val="center"/>
            </w:pPr>
            <w:r>
              <w:rPr>
                <w:rFonts w:ascii="宋体" w:hAnsi="宋体" w:eastAsia="宋体"/>
                <w:sz w:val="16"/>
              </w:rPr>
              <w:t>服务对象对自治区财政补助经费使用情况的满意度</w:t>
            </w:r>
          </w:p>
        </w:tc>
        <w:tc>
          <w:tcPr>
            <w:tcW w:w="514" w:type="dxa"/>
            <w:tcBorders>
              <w:top w:val="single" w:color="auto" w:sz="10" w:space="0"/>
              <w:left w:val="single" w:color="auto" w:sz="10" w:space="0"/>
              <w:bottom w:val="single" w:color="auto" w:sz="10" w:space="0"/>
              <w:right w:val="single" w:color="auto" w:sz="10" w:space="0"/>
              <w:insideV w:val="single" w:sz="10" w:space="0"/>
            </w:tcBorders>
            <w:vAlign w:val="center"/>
          </w:tcPr>
          <w:p w14:paraId="382C77C9">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8C1887C">
            <w:pPr>
              <w:jc w:val="center"/>
            </w:pPr>
            <w:r>
              <w:rPr>
                <w:rFonts w:ascii="宋体" w:hAnsi="宋体" w:eastAsia="宋体"/>
                <w:sz w:val="16"/>
              </w:rPr>
              <w:t>&gt;=90%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A6F3DD7">
            <w:pPr>
              <w:jc w:val="center"/>
            </w:pPr>
            <w:r>
              <w:rPr>
                <w:rFonts w:ascii="宋体" w:hAnsi="宋体" w:eastAsia="宋体"/>
                <w:sz w:val="16"/>
              </w:rPr>
              <w:t>=90%</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71965B3E">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D751CEB">
            <w:pPr>
              <w:jc w:val="center"/>
            </w:pPr>
            <w:r>
              <w:rPr>
                <w:rFonts w:ascii="宋体" w:hAnsi="宋体" w:eastAsia="宋体"/>
                <w:sz w:val="16"/>
              </w:rPr>
              <w:t>10</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725DC71B">
            <w:pPr>
              <w:jc w:val="center"/>
            </w:pPr>
            <w:r>
              <w:rPr>
                <w:rFonts w:ascii="宋体" w:hAnsi="宋体" w:eastAsia="宋体"/>
                <w:sz w:val="16"/>
              </w:rPr>
              <w:t>其他标准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45F39967">
            <w:pPr>
              <w:jc w:val="center"/>
            </w:pPr>
            <w:r>
              <w:rPr>
                <w:rFonts w:ascii="宋体" w:hAnsi="宋体" w:eastAsia="宋体"/>
                <w:sz w:val="16"/>
              </w:rPr>
              <w:t>-</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4CEDC1BF">
            <w:pPr>
              <w:jc w:val="center"/>
            </w:pPr>
            <w:r>
              <w:rPr>
                <w:rFonts w:ascii="宋体" w:hAnsi="宋体" w:eastAsia="宋体"/>
                <w:sz w:val="16"/>
              </w:rPr>
              <w:t>满意度赋分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9FF4F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49D73">
            <w:pPr>
              <w:jc w:val="center"/>
            </w:pPr>
          </w:p>
        </w:tc>
      </w:tr>
      <w:tr w14:paraId="0642FA1B">
        <w:tblPrEx>
          <w:tblCellMar>
            <w:top w:w="0" w:type="dxa"/>
            <w:left w:w="108" w:type="dxa"/>
            <w:bottom w:w="0" w:type="dxa"/>
            <w:right w:w="108" w:type="dxa"/>
          </w:tblCellMar>
        </w:tblPrEx>
        <w:tc>
          <w:tcPr>
            <w:tcW w:w="2611"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9AD3E49">
            <w:pPr>
              <w:jc w:val="center"/>
            </w:pPr>
            <w:r>
              <w:rPr>
                <w:rFonts w:ascii="宋体" w:hAnsi="宋体" w:eastAsia="宋体"/>
                <w:sz w:val="16"/>
              </w:rPr>
              <w:t>总分</w:t>
            </w:r>
          </w:p>
        </w:tc>
        <w:tc>
          <w:tcPr>
            <w:tcW w:w="514" w:type="dxa"/>
            <w:tcBorders>
              <w:top w:val="single" w:color="auto" w:sz="10" w:space="0"/>
              <w:left w:val="single" w:color="auto" w:sz="10" w:space="0"/>
              <w:bottom w:val="single" w:color="auto" w:sz="10" w:space="0"/>
              <w:right w:val="single" w:color="auto" w:sz="10" w:space="0"/>
              <w:insideV w:val="single" w:sz="10" w:space="0"/>
            </w:tcBorders>
            <w:vAlign w:val="center"/>
          </w:tcPr>
          <w:p w14:paraId="6E49E1F0">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tcPr>
          <w:p w14:paraId="532D194B"/>
        </w:tc>
        <w:tc>
          <w:tcPr>
            <w:tcW w:w="776" w:type="dxa"/>
            <w:tcBorders>
              <w:top w:val="single" w:color="auto" w:sz="10" w:space="0"/>
              <w:left w:val="single" w:color="auto" w:sz="10" w:space="0"/>
              <w:bottom w:val="single" w:color="auto" w:sz="10" w:space="0"/>
              <w:right w:val="single" w:color="auto" w:sz="10" w:space="0"/>
              <w:insideV w:val="single" w:sz="10" w:space="0"/>
            </w:tcBorders>
          </w:tcPr>
          <w:p w14:paraId="47AB1D8B"/>
        </w:tc>
        <w:tc>
          <w:tcPr>
            <w:tcW w:w="628" w:type="dxa"/>
            <w:tcBorders>
              <w:top w:val="single" w:color="auto" w:sz="10" w:space="0"/>
              <w:left w:val="single" w:color="auto" w:sz="10" w:space="0"/>
              <w:bottom w:val="single" w:color="auto" w:sz="10" w:space="0"/>
              <w:right w:val="single" w:color="auto" w:sz="10" w:space="0"/>
              <w:insideV w:val="single" w:sz="10" w:space="0"/>
            </w:tcBorders>
          </w:tcPr>
          <w:p w14:paraId="306475E4"/>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7EDDD9E">
            <w:pPr>
              <w:jc w:val="center"/>
            </w:pPr>
            <w:r>
              <w:rPr>
                <w:rFonts w:ascii="宋体" w:hAnsi="宋体" w:eastAsia="宋体"/>
                <w:sz w:val="16"/>
              </w:rPr>
              <w:t>99.67分</w:t>
            </w:r>
          </w:p>
        </w:tc>
        <w:tc>
          <w:tcPr>
            <w:tcW w:w="622" w:type="dxa"/>
            <w:tcBorders>
              <w:top w:val="single" w:color="auto" w:sz="10" w:space="0"/>
              <w:left w:val="single" w:color="auto" w:sz="10" w:space="0"/>
              <w:bottom w:val="single" w:color="auto" w:sz="10" w:space="0"/>
              <w:right w:val="single" w:color="auto" w:sz="10" w:space="0"/>
              <w:insideV w:val="single" w:sz="10" w:space="0"/>
            </w:tcBorders>
          </w:tcPr>
          <w:p w14:paraId="79E57C8A"/>
        </w:tc>
        <w:tc>
          <w:tcPr>
            <w:tcW w:w="622" w:type="dxa"/>
            <w:tcBorders>
              <w:top w:val="single" w:color="auto" w:sz="10" w:space="0"/>
              <w:left w:val="single" w:color="auto" w:sz="10" w:space="0"/>
              <w:bottom w:val="single" w:color="auto" w:sz="10" w:space="0"/>
              <w:right w:val="single" w:color="auto" w:sz="10" w:space="0"/>
              <w:insideV w:val="single" w:sz="10" w:space="0"/>
            </w:tcBorders>
          </w:tcPr>
          <w:p w14:paraId="6B7877A9"/>
        </w:tc>
        <w:tc>
          <w:tcPr>
            <w:tcW w:w="622" w:type="dxa"/>
            <w:tcBorders>
              <w:top w:val="single" w:color="auto" w:sz="10" w:space="0"/>
              <w:left w:val="single" w:color="auto" w:sz="10" w:space="0"/>
              <w:bottom w:val="single" w:color="auto" w:sz="10" w:space="0"/>
              <w:right w:val="single" w:color="auto" w:sz="10" w:space="0"/>
              <w:insideV w:val="single" w:sz="10" w:space="0"/>
            </w:tcBorders>
          </w:tcPr>
          <w:p w14:paraId="13845297"/>
        </w:tc>
        <w:tc>
          <w:tcPr>
            <w:tcW w:w="626" w:type="dxa"/>
            <w:tcBorders>
              <w:top w:val="single" w:color="auto" w:sz="10" w:space="0"/>
              <w:left w:val="single" w:color="auto" w:sz="10" w:space="0"/>
              <w:bottom w:val="single" w:color="auto" w:sz="10" w:space="0"/>
              <w:right w:val="single" w:color="auto" w:sz="10" w:space="0"/>
              <w:insideV w:val="single" w:sz="10" w:space="0"/>
            </w:tcBorders>
          </w:tcPr>
          <w:p w14:paraId="0804E1C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59DA8C"/>
        </w:tc>
      </w:tr>
    </w:tbl>
    <w:p w14:paraId="4ECBE5A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96"/>
      </w:tblGrid>
      <w:tr w14:paraId="7EBF0C44">
        <w:tblPrEx>
          <w:tblCellMar>
            <w:top w:w="0" w:type="dxa"/>
            <w:left w:w="108" w:type="dxa"/>
            <w:bottom w:w="0" w:type="dxa"/>
            <w:right w:w="108" w:type="dxa"/>
          </w:tblCellMar>
        </w:tblPrEx>
        <w:tc>
          <w:tcPr>
            <w:tcW w:w="8848" w:type="dxa"/>
            <w:gridSpan w:val="14"/>
            <w:vAlign w:val="center"/>
          </w:tcPr>
          <w:p w14:paraId="61D4694B">
            <w:pPr>
              <w:jc w:val="center"/>
            </w:pPr>
            <w:r>
              <w:rPr>
                <w:rFonts w:ascii="宋体" w:hAnsi="宋体" w:eastAsia="宋体"/>
                <w:sz w:val="24"/>
              </w:rPr>
              <w:t>项目支出绩效自评表</w:t>
            </w:r>
          </w:p>
        </w:tc>
      </w:tr>
      <w:tr w14:paraId="5776974E">
        <w:tblPrEx>
          <w:tblCellMar>
            <w:top w:w="0" w:type="dxa"/>
            <w:left w:w="108" w:type="dxa"/>
            <w:bottom w:w="0" w:type="dxa"/>
            <w:right w:w="108" w:type="dxa"/>
          </w:tblCellMar>
        </w:tblPrEx>
        <w:tc>
          <w:tcPr>
            <w:tcW w:w="8848" w:type="dxa"/>
            <w:gridSpan w:val="14"/>
            <w:vAlign w:val="center"/>
          </w:tcPr>
          <w:p w14:paraId="25F64D9C">
            <w:pPr>
              <w:jc w:val="center"/>
            </w:pPr>
            <w:r>
              <w:rPr>
                <w:rFonts w:ascii="宋体" w:hAnsi="宋体" w:eastAsia="宋体"/>
                <w:sz w:val="24"/>
              </w:rPr>
              <w:t>(2024年度)</w:t>
            </w:r>
          </w:p>
        </w:tc>
      </w:tr>
      <w:tr w14:paraId="535683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233E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E54B46F">
            <w:pPr>
              <w:jc w:val="center"/>
            </w:pPr>
            <w:r>
              <w:rPr>
                <w:rFonts w:ascii="宋体" w:hAnsi="宋体" w:eastAsia="宋体"/>
                <w:sz w:val="16"/>
              </w:rPr>
              <w:t>粮改饲和畜牧良种补贴</w:t>
            </w:r>
          </w:p>
        </w:tc>
      </w:tr>
      <w:tr w14:paraId="749AA2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B094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C6943C">
            <w:pPr>
              <w:jc w:val="center"/>
            </w:pPr>
            <w:r>
              <w:rPr>
                <w:rFonts w:ascii="宋体" w:hAnsi="宋体" w:eastAsia="宋体"/>
                <w:sz w:val="16"/>
              </w:rPr>
              <w:t>吉木萨尔县农业农村局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5625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3E2F74">
            <w:pPr>
              <w:jc w:val="center"/>
            </w:pPr>
            <w:r>
              <w:rPr>
                <w:rFonts w:ascii="宋体" w:hAnsi="宋体" w:eastAsia="宋体"/>
                <w:sz w:val="16"/>
              </w:rPr>
              <w:t>吉木萨尔县农业农村局</w:t>
            </w:r>
          </w:p>
        </w:tc>
      </w:tr>
      <w:tr w14:paraId="0CC528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2D317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C461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2E37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D381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C3C1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6EE2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8265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E5B2D">
            <w:pPr>
              <w:jc w:val="center"/>
            </w:pPr>
            <w:r>
              <w:rPr>
                <w:rFonts w:ascii="宋体" w:hAnsi="宋体" w:eastAsia="宋体"/>
                <w:sz w:val="16"/>
              </w:rPr>
              <w:t>得分</w:t>
            </w:r>
          </w:p>
        </w:tc>
      </w:tr>
      <w:tr w14:paraId="05B959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0764C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40FD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1A9B8">
            <w:pPr>
              <w:jc w:val="center"/>
            </w:pPr>
            <w:r>
              <w:rPr>
                <w:rFonts w:ascii="宋体" w:hAnsi="宋体" w:eastAsia="宋体"/>
                <w:sz w:val="16"/>
              </w:rPr>
              <w:t>116.40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722DB">
            <w:pPr>
              <w:jc w:val="center"/>
            </w:pPr>
            <w:r>
              <w:rPr>
                <w:rFonts w:ascii="宋体" w:hAnsi="宋体" w:eastAsia="宋体"/>
                <w:sz w:val="16"/>
              </w:rPr>
              <w:t>116.40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756BA">
            <w:pPr>
              <w:jc w:val="center"/>
            </w:pPr>
            <w:r>
              <w:rPr>
                <w:rFonts w:ascii="宋体" w:hAnsi="宋体" w:eastAsia="宋体"/>
                <w:sz w:val="16"/>
              </w:rPr>
              <w:t>116.40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741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1B33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63061">
            <w:pPr>
              <w:jc w:val="center"/>
            </w:pPr>
            <w:r>
              <w:rPr>
                <w:rFonts w:ascii="宋体" w:hAnsi="宋体" w:eastAsia="宋体"/>
                <w:sz w:val="16"/>
              </w:rPr>
              <w:t>10.00</w:t>
            </w:r>
          </w:p>
        </w:tc>
      </w:tr>
      <w:tr w14:paraId="1E0C5E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70CD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E988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8315E">
            <w:pPr>
              <w:jc w:val="center"/>
            </w:pPr>
            <w:r>
              <w:rPr>
                <w:rFonts w:ascii="宋体" w:hAnsi="宋体" w:eastAsia="宋体"/>
                <w:sz w:val="16"/>
              </w:rPr>
              <w:t>116.40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17F8A">
            <w:pPr>
              <w:jc w:val="center"/>
            </w:pPr>
            <w:r>
              <w:rPr>
                <w:rFonts w:ascii="宋体" w:hAnsi="宋体" w:eastAsia="宋体"/>
                <w:sz w:val="16"/>
              </w:rPr>
              <w:t>116.40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10EDBE">
            <w:pPr>
              <w:jc w:val="center"/>
            </w:pPr>
            <w:r>
              <w:rPr>
                <w:rFonts w:ascii="宋体" w:hAnsi="宋体" w:eastAsia="宋体"/>
                <w:sz w:val="16"/>
              </w:rPr>
              <w:t>116.40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C07E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623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D2478">
            <w:pPr>
              <w:jc w:val="center"/>
            </w:pPr>
            <w:r>
              <w:rPr>
                <w:rFonts w:ascii="宋体" w:hAnsi="宋体" w:eastAsia="宋体"/>
                <w:sz w:val="16"/>
              </w:rPr>
              <w:t>—</w:t>
            </w:r>
          </w:p>
        </w:tc>
      </w:tr>
      <w:tr w14:paraId="169E5B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0046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75B3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D94A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B241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BEF4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30C7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FA5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CD497">
            <w:pPr>
              <w:jc w:val="center"/>
            </w:pPr>
            <w:r>
              <w:rPr>
                <w:rFonts w:ascii="宋体" w:hAnsi="宋体" w:eastAsia="宋体"/>
                <w:sz w:val="16"/>
              </w:rPr>
              <w:t>—</w:t>
            </w:r>
          </w:p>
        </w:tc>
      </w:tr>
      <w:tr w14:paraId="52CFEB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A289B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2B50D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E8BD89">
            <w:pPr>
              <w:jc w:val="center"/>
            </w:pPr>
            <w:r>
              <w:rPr>
                <w:rFonts w:ascii="宋体" w:hAnsi="宋体" w:eastAsia="宋体"/>
                <w:sz w:val="16"/>
              </w:rPr>
              <w:t>实际完成情况</w:t>
            </w:r>
          </w:p>
        </w:tc>
      </w:tr>
      <w:tr w14:paraId="105BD8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9BEEC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6D792B">
            <w:pPr>
              <w:jc w:val="both"/>
            </w:pPr>
            <w:r>
              <w:rPr>
                <w:rFonts w:ascii="宋体" w:hAnsi="宋体" w:eastAsia="宋体"/>
                <w:sz w:val="16"/>
              </w:rPr>
              <w:t>1.通过推广牧区畜牧良种，加快全县主要畜禽遗传改良进程，推广种公羊42只。</w:t>
            </w:r>
            <w:r>
              <w:rPr>
                <w:rFonts w:ascii="宋体" w:hAnsi="宋体" w:eastAsia="宋体"/>
                <w:sz w:val="16"/>
              </w:rPr>
              <w:br w:type="textWrapping"/>
            </w:r>
            <w:r>
              <w:rPr>
                <w:rFonts w:ascii="宋体" w:hAnsi="宋体" w:eastAsia="宋体"/>
                <w:sz w:val="16"/>
              </w:rPr>
              <w:t>2.粮改饲补贴面积达到0.6万亩以上，收贮优质青贮饲料2.7万吨。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47ACF7">
            <w:pPr>
              <w:jc w:val="both"/>
            </w:pPr>
            <w:r>
              <w:rPr>
                <w:rFonts w:hint="eastAsia" w:ascii="宋体" w:hAnsi="宋体"/>
                <w:sz w:val="16"/>
                <w:lang w:eastAsia="zh-CN"/>
              </w:rPr>
              <w:t>截至2024</w:t>
            </w:r>
            <w:r>
              <w:rPr>
                <w:rFonts w:ascii="宋体" w:hAnsi="宋体" w:eastAsia="宋体"/>
                <w:sz w:val="16"/>
              </w:rPr>
              <w:t>年12月31日，项目共支出116.4万元，预算执行100%,项目完成畜牧良种推广数量42只，3万吨优质青贮收贮，通过项目实施有效提高良种后畜种后代品质，养殖户使用优质青贮饲料后饲料成本降低5%，使服务对象满意度达到100%。</w:t>
            </w:r>
          </w:p>
        </w:tc>
      </w:tr>
      <w:tr w14:paraId="0BA711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2D441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60DC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E9CE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9D57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030B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71EC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77DF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EA8D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29AC5">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D4FD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48EE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D445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FDCF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D0BC2">
            <w:pPr>
              <w:jc w:val="center"/>
            </w:pPr>
            <w:r>
              <w:rPr>
                <w:rFonts w:ascii="宋体" w:hAnsi="宋体" w:eastAsia="宋体"/>
                <w:sz w:val="16"/>
              </w:rPr>
              <w:t>偏差原因分析及改进措施</w:t>
            </w:r>
          </w:p>
        </w:tc>
      </w:tr>
      <w:tr w14:paraId="63DC576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DA0BB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F6666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70059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89F59">
            <w:pPr>
              <w:jc w:val="center"/>
            </w:pPr>
            <w:r>
              <w:rPr>
                <w:rFonts w:ascii="宋体" w:hAnsi="宋体" w:eastAsia="宋体"/>
                <w:sz w:val="16"/>
              </w:rPr>
              <w:t>粮改饲结构面积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9865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768AB">
            <w:pPr>
              <w:jc w:val="center"/>
            </w:pPr>
            <w:r>
              <w:rPr>
                <w:rFonts w:ascii="宋体" w:hAnsi="宋体" w:eastAsia="宋体"/>
                <w:sz w:val="16"/>
              </w:rPr>
              <w:t>&gt;=0.60万亩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44FB4">
            <w:pPr>
              <w:jc w:val="center"/>
            </w:pPr>
            <w:r>
              <w:rPr>
                <w:rFonts w:ascii="宋体" w:hAnsi="宋体" w:eastAsia="宋体"/>
                <w:sz w:val="16"/>
              </w:rPr>
              <w:t>=0.6万亩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F20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E716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944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BCD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04C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7DA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11F8D">
            <w:pPr>
              <w:jc w:val="center"/>
            </w:pPr>
          </w:p>
        </w:tc>
      </w:tr>
      <w:tr w14:paraId="1E0E24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3DD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C774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1AD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0919F">
            <w:pPr>
              <w:jc w:val="center"/>
            </w:pPr>
            <w:r>
              <w:rPr>
                <w:rFonts w:ascii="宋体" w:hAnsi="宋体" w:eastAsia="宋体"/>
                <w:sz w:val="16"/>
              </w:rPr>
              <w:t>优质青贮收贮量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5650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73D67">
            <w:pPr>
              <w:jc w:val="center"/>
            </w:pPr>
            <w:r>
              <w:rPr>
                <w:rFonts w:ascii="宋体" w:hAnsi="宋体" w:eastAsia="宋体"/>
                <w:sz w:val="16"/>
              </w:rPr>
              <w:t>&gt;=2.70万吨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64B6F">
            <w:pPr>
              <w:jc w:val="center"/>
            </w:pPr>
            <w:r>
              <w:rPr>
                <w:rFonts w:ascii="宋体" w:hAnsi="宋体" w:eastAsia="宋体"/>
                <w:sz w:val="16"/>
              </w:rPr>
              <w:t>=3万吨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33794">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28D59">
            <w:pPr>
              <w:jc w:val="center"/>
            </w:pPr>
            <w:r>
              <w:rPr>
                <w:rFonts w:ascii="宋体" w:hAnsi="宋体" w:eastAsia="宋体"/>
                <w:sz w:val="16"/>
              </w:rPr>
              <w:t>6.23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626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4D9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6C2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E85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89E61">
            <w:pPr>
              <w:jc w:val="center"/>
            </w:pPr>
            <w:r>
              <w:rPr>
                <w:rFonts w:ascii="宋体" w:hAnsi="宋体" w:eastAsia="宋体"/>
                <w:sz w:val="16"/>
              </w:rPr>
              <w:t>优质青贮收贮量根据实际核定后进行补贴。</w:t>
            </w:r>
          </w:p>
        </w:tc>
      </w:tr>
      <w:tr w14:paraId="476A25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DDA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4737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971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B93A7">
            <w:pPr>
              <w:jc w:val="center"/>
            </w:pPr>
            <w:r>
              <w:rPr>
                <w:rFonts w:ascii="宋体" w:hAnsi="宋体" w:eastAsia="宋体"/>
                <w:sz w:val="16"/>
              </w:rPr>
              <w:t>畜牧良种推广数量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C053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8002A">
            <w:pPr>
              <w:jc w:val="center"/>
            </w:pPr>
            <w:r>
              <w:rPr>
                <w:rFonts w:ascii="宋体" w:hAnsi="宋体" w:eastAsia="宋体"/>
                <w:sz w:val="16"/>
              </w:rPr>
              <w:t>=42只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E06CF">
            <w:pPr>
              <w:jc w:val="center"/>
            </w:pPr>
            <w:r>
              <w:rPr>
                <w:rFonts w:ascii="宋体" w:hAnsi="宋体" w:eastAsia="宋体"/>
                <w:sz w:val="16"/>
              </w:rPr>
              <w:t>=42只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C44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BF21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F67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40A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7DBD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661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A83AB">
            <w:pPr>
              <w:jc w:val="center"/>
            </w:pPr>
          </w:p>
        </w:tc>
      </w:tr>
      <w:tr w14:paraId="4C632B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7A5A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0366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A8403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BFA25">
            <w:pPr>
              <w:jc w:val="center"/>
            </w:pPr>
            <w:r>
              <w:rPr>
                <w:rFonts w:ascii="宋体" w:hAnsi="宋体" w:eastAsia="宋体"/>
                <w:sz w:val="16"/>
              </w:rPr>
              <w:t>适度规模经营水平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6E6F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2F9C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9715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E46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D692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25D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645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058C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209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B05B9">
            <w:pPr>
              <w:jc w:val="center"/>
            </w:pPr>
          </w:p>
        </w:tc>
      </w:tr>
      <w:tr w14:paraId="259E1C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0107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20E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B334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4A17F">
            <w:pPr>
              <w:jc w:val="center"/>
            </w:pPr>
            <w:r>
              <w:rPr>
                <w:rFonts w:ascii="宋体" w:hAnsi="宋体" w:eastAsia="宋体"/>
                <w:sz w:val="16"/>
              </w:rPr>
              <w:t>肉羊良种化率提高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DC1E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F1262">
            <w:pPr>
              <w:jc w:val="center"/>
            </w:pPr>
            <w:r>
              <w:rPr>
                <w:rFonts w:ascii="宋体" w:hAnsi="宋体" w:eastAsia="宋体"/>
                <w:sz w:val="16"/>
              </w:rPr>
              <w:t>&gt;=1%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A3E7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D95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1303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C7E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697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C9C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7CD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622E3">
            <w:pPr>
              <w:jc w:val="center"/>
            </w:pPr>
          </w:p>
        </w:tc>
      </w:tr>
      <w:tr w14:paraId="6ABF1F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E26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F7F5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E0D7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96C08">
            <w:pPr>
              <w:jc w:val="center"/>
            </w:pPr>
            <w:r>
              <w:rPr>
                <w:rFonts w:ascii="宋体" w:hAnsi="宋体" w:eastAsia="宋体"/>
                <w:sz w:val="16"/>
              </w:rPr>
              <w:t>到位资金执行率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B1EC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9A9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5F4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E3D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712A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8BB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CB0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ACA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42A9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F30C7">
            <w:pPr>
              <w:jc w:val="center"/>
            </w:pPr>
          </w:p>
        </w:tc>
      </w:tr>
      <w:tr w14:paraId="500792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80F9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B2A28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9197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B79AA">
            <w:pPr>
              <w:jc w:val="center"/>
            </w:pPr>
            <w:r>
              <w:rPr>
                <w:rFonts w:ascii="宋体" w:hAnsi="宋体" w:eastAsia="宋体"/>
                <w:sz w:val="16"/>
              </w:rPr>
              <w:t>养殖户使用优质青贮饲料后饲料成本降低百分率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B2A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11BA5">
            <w:pPr>
              <w:jc w:val="center"/>
            </w:pPr>
            <w:r>
              <w:rPr>
                <w:rFonts w:ascii="宋体" w:hAnsi="宋体" w:eastAsia="宋体"/>
                <w:sz w:val="16"/>
              </w:rPr>
              <w:t>&gt;=5%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446A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1BA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9CC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0C9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F3A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296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0A7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EC7FA">
            <w:pPr>
              <w:jc w:val="center"/>
            </w:pPr>
          </w:p>
        </w:tc>
      </w:tr>
      <w:tr w14:paraId="655919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DEB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CF3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4290D">
            <w:pPr>
              <w:jc w:val="center"/>
            </w:pPr>
            <w:r>
              <w:rPr>
                <w:rFonts w:ascii="宋体" w:hAnsi="宋体" w:eastAsia="宋体"/>
                <w:sz w:val="16"/>
              </w:rPr>
              <w:t>社会成本指标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D20BB">
            <w:pPr>
              <w:jc w:val="center"/>
            </w:pPr>
            <w:r>
              <w:rPr>
                <w:rFonts w:ascii="宋体" w:hAnsi="宋体" w:eastAsia="宋体"/>
                <w:sz w:val="16"/>
              </w:rPr>
              <w:t>良种畜使用成本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925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CA4C1">
            <w:pPr>
              <w:jc w:val="center"/>
            </w:pPr>
            <w:r>
              <w:rPr>
                <w:rFonts w:ascii="宋体" w:hAnsi="宋体" w:eastAsia="宋体"/>
                <w:sz w:val="16"/>
              </w:rPr>
              <w:t>&gt;=20%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8389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A49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80B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FC5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947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DBC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710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5C214">
            <w:pPr>
              <w:jc w:val="center"/>
            </w:pPr>
          </w:p>
        </w:tc>
      </w:tr>
      <w:tr w14:paraId="54A3D9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D965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81EE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59A5A">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3246E">
            <w:pPr>
              <w:jc w:val="center"/>
            </w:pPr>
            <w:r>
              <w:rPr>
                <w:rFonts w:ascii="宋体" w:hAnsi="宋体" w:eastAsia="宋体"/>
                <w:sz w:val="16"/>
              </w:rPr>
              <w:t>良种后畜种后代品质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E4C2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0E98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1F5E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3E6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C75C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095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FA9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C27E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C82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4BB22">
            <w:pPr>
              <w:jc w:val="center"/>
            </w:pPr>
          </w:p>
        </w:tc>
      </w:tr>
      <w:tr w14:paraId="755319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9D75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FDCD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1B30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EE0C7">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7D2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E4D1B">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D83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35030">
            <w:pPr>
              <w:jc w:val="center"/>
            </w:pPr>
            <w:r>
              <w:rPr>
                <w:rFonts w:ascii="宋体" w:hAnsi="宋体" w:eastAsia="宋体"/>
                <w:sz w:val="16"/>
              </w:rPr>
              <w:t>118%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94C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67A11">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296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6CC0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4F2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03A54">
            <w:pPr>
              <w:jc w:val="center"/>
            </w:pPr>
            <w:r>
              <w:rPr>
                <w:rFonts w:ascii="宋体" w:hAnsi="宋体" w:eastAsia="宋体"/>
                <w:sz w:val="16"/>
              </w:rPr>
              <w:t>通过调研，受益服务对象满意度达到100%。</w:t>
            </w:r>
          </w:p>
        </w:tc>
      </w:tr>
      <w:tr w14:paraId="43FB5B9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FA522E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5E2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2735B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52A5E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FD0C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C4C1E">
            <w:pPr>
              <w:jc w:val="center"/>
            </w:pPr>
            <w:r>
              <w:rPr>
                <w:rFonts w:ascii="宋体" w:hAnsi="宋体" w:eastAsia="宋体"/>
                <w:sz w:val="16"/>
              </w:rPr>
              <w:t>99.23分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06532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E4B10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214B3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B780B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4587D9"/>
        </w:tc>
      </w:tr>
    </w:tbl>
    <w:p w14:paraId="02C4F81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467"/>
        <w:gridCol w:w="797"/>
      </w:tblGrid>
      <w:tr w14:paraId="0547B02B">
        <w:tblPrEx>
          <w:tblCellMar>
            <w:top w:w="0" w:type="dxa"/>
            <w:left w:w="108" w:type="dxa"/>
            <w:bottom w:w="0" w:type="dxa"/>
            <w:right w:w="108" w:type="dxa"/>
          </w:tblCellMar>
        </w:tblPrEx>
        <w:tc>
          <w:tcPr>
            <w:tcW w:w="8848" w:type="dxa"/>
            <w:gridSpan w:val="14"/>
            <w:vAlign w:val="center"/>
          </w:tcPr>
          <w:p w14:paraId="1CC67325">
            <w:pPr>
              <w:jc w:val="center"/>
            </w:pPr>
            <w:r>
              <w:rPr>
                <w:rFonts w:ascii="宋体" w:hAnsi="宋体" w:eastAsia="宋体"/>
                <w:sz w:val="24"/>
              </w:rPr>
              <w:t>项目支出绩效自评表</w:t>
            </w:r>
          </w:p>
        </w:tc>
      </w:tr>
      <w:tr w14:paraId="03420182">
        <w:tblPrEx>
          <w:tblCellMar>
            <w:top w:w="0" w:type="dxa"/>
            <w:left w:w="108" w:type="dxa"/>
            <w:bottom w:w="0" w:type="dxa"/>
            <w:right w:w="108" w:type="dxa"/>
          </w:tblCellMar>
        </w:tblPrEx>
        <w:tc>
          <w:tcPr>
            <w:tcW w:w="8848" w:type="dxa"/>
            <w:gridSpan w:val="14"/>
            <w:vAlign w:val="center"/>
          </w:tcPr>
          <w:p w14:paraId="698AE7A4">
            <w:pPr>
              <w:jc w:val="center"/>
            </w:pPr>
            <w:r>
              <w:rPr>
                <w:rFonts w:ascii="宋体" w:hAnsi="宋体" w:eastAsia="宋体"/>
                <w:sz w:val="24"/>
              </w:rPr>
              <w:t>(2024年度)</w:t>
            </w:r>
          </w:p>
        </w:tc>
      </w:tr>
      <w:tr w14:paraId="50EB0A0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0FDB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F450F6C">
            <w:pPr>
              <w:jc w:val="center"/>
            </w:pPr>
            <w:r>
              <w:rPr>
                <w:rFonts w:ascii="宋体" w:hAnsi="宋体" w:eastAsia="宋体"/>
                <w:sz w:val="16"/>
              </w:rPr>
              <w:t>粮油规模种植主体单产提升行动资金项目</w:t>
            </w:r>
          </w:p>
        </w:tc>
      </w:tr>
      <w:tr w14:paraId="1C7EC1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AA3F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E12942">
            <w:pPr>
              <w:jc w:val="center"/>
            </w:pPr>
            <w:r>
              <w:rPr>
                <w:rFonts w:ascii="宋体" w:hAnsi="宋体" w:eastAsia="宋体"/>
                <w:sz w:val="16"/>
              </w:rPr>
              <w:t>吉木萨尔县农业农村局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EDD8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E2246D">
            <w:pPr>
              <w:jc w:val="center"/>
            </w:pPr>
            <w:r>
              <w:rPr>
                <w:rFonts w:ascii="宋体" w:hAnsi="宋体" w:eastAsia="宋体"/>
                <w:sz w:val="16"/>
              </w:rPr>
              <w:t>吉木萨尔县农业农村局</w:t>
            </w:r>
          </w:p>
        </w:tc>
      </w:tr>
      <w:tr w14:paraId="5B2490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8385B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4406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4872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ED5E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D3BF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A5162">
            <w:pPr>
              <w:jc w:val="center"/>
            </w:pPr>
            <w:r>
              <w:rPr>
                <w:rFonts w:ascii="宋体" w:hAnsi="宋体" w:eastAsia="宋体"/>
                <w:sz w:val="16"/>
              </w:rPr>
              <w:t>分值</w:t>
            </w:r>
          </w:p>
        </w:tc>
        <w:tc>
          <w:tcPr>
            <w:tcW w:w="10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87BB1">
            <w:pPr>
              <w:jc w:val="center"/>
            </w:pPr>
            <w:r>
              <w:rPr>
                <w:rFonts w:ascii="宋体" w:hAnsi="宋体" w:eastAsia="宋体"/>
                <w:sz w:val="16"/>
              </w:rPr>
              <w:t>执行率</w:t>
            </w:r>
          </w:p>
        </w:tc>
        <w:tc>
          <w:tcPr>
            <w:tcW w:w="797" w:type="dxa"/>
            <w:tcBorders>
              <w:top w:val="single" w:color="auto" w:sz="10" w:space="0"/>
              <w:left w:val="single" w:color="auto" w:sz="10" w:space="0"/>
              <w:bottom w:val="single" w:color="auto" w:sz="10" w:space="0"/>
              <w:right w:val="single" w:color="auto" w:sz="10" w:space="0"/>
              <w:insideV w:val="single" w:sz="10" w:space="0"/>
            </w:tcBorders>
            <w:vAlign w:val="center"/>
          </w:tcPr>
          <w:p w14:paraId="7F64C43E">
            <w:pPr>
              <w:jc w:val="center"/>
            </w:pPr>
            <w:r>
              <w:rPr>
                <w:rFonts w:ascii="宋体" w:hAnsi="宋体" w:eastAsia="宋体"/>
                <w:sz w:val="16"/>
              </w:rPr>
              <w:t>得分</w:t>
            </w:r>
          </w:p>
        </w:tc>
      </w:tr>
      <w:tr w14:paraId="43CF3D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8F6C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EEC8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635AB">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ACA7B">
            <w:pPr>
              <w:jc w:val="center"/>
            </w:pPr>
            <w:r>
              <w:rPr>
                <w:rFonts w:ascii="宋体" w:hAnsi="宋体" w:eastAsia="宋体"/>
                <w:sz w:val="16"/>
              </w:rPr>
              <w:t>155.00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66D21">
            <w:pPr>
              <w:jc w:val="center"/>
            </w:pPr>
            <w:r>
              <w:rPr>
                <w:rFonts w:ascii="宋体" w:hAnsi="宋体" w:eastAsia="宋体"/>
                <w:sz w:val="16"/>
              </w:rPr>
              <w:t>155.00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22F4A">
            <w:pPr>
              <w:jc w:val="center"/>
            </w:pPr>
            <w:r>
              <w:rPr>
                <w:rFonts w:ascii="宋体" w:hAnsi="宋体" w:eastAsia="宋体"/>
                <w:sz w:val="16"/>
              </w:rPr>
              <w:t>10</w:t>
            </w:r>
          </w:p>
        </w:tc>
        <w:tc>
          <w:tcPr>
            <w:tcW w:w="10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AA905">
            <w:pPr>
              <w:jc w:val="center"/>
            </w:pPr>
            <w:r>
              <w:rPr>
                <w:rFonts w:ascii="宋体" w:hAnsi="宋体" w:eastAsia="宋体"/>
                <w:sz w:val="16"/>
              </w:rPr>
              <w:t>100.00%</w:t>
            </w:r>
          </w:p>
        </w:tc>
        <w:tc>
          <w:tcPr>
            <w:tcW w:w="797" w:type="dxa"/>
            <w:tcBorders>
              <w:top w:val="single" w:color="auto" w:sz="10" w:space="0"/>
              <w:left w:val="single" w:color="auto" w:sz="10" w:space="0"/>
              <w:bottom w:val="single" w:color="auto" w:sz="10" w:space="0"/>
              <w:right w:val="single" w:color="auto" w:sz="10" w:space="0"/>
              <w:insideV w:val="single" w:sz="10" w:space="0"/>
            </w:tcBorders>
            <w:vAlign w:val="center"/>
          </w:tcPr>
          <w:p w14:paraId="56810C10">
            <w:pPr>
              <w:jc w:val="center"/>
            </w:pPr>
            <w:r>
              <w:rPr>
                <w:rFonts w:ascii="宋体" w:hAnsi="宋体" w:eastAsia="宋体"/>
                <w:sz w:val="16"/>
              </w:rPr>
              <w:t>10.00</w:t>
            </w:r>
          </w:p>
        </w:tc>
      </w:tr>
      <w:tr w14:paraId="08347D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92A46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D7D1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6A6E2">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A42A5">
            <w:pPr>
              <w:jc w:val="center"/>
            </w:pPr>
            <w:r>
              <w:rPr>
                <w:rFonts w:ascii="宋体" w:hAnsi="宋体" w:eastAsia="宋体"/>
                <w:sz w:val="16"/>
              </w:rPr>
              <w:t>155.00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E639D">
            <w:pPr>
              <w:jc w:val="center"/>
            </w:pPr>
            <w:r>
              <w:rPr>
                <w:rFonts w:ascii="宋体" w:hAnsi="宋体" w:eastAsia="宋体"/>
                <w:sz w:val="16"/>
              </w:rPr>
              <w:t>155.00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DDC17">
            <w:pPr>
              <w:jc w:val="center"/>
            </w:pPr>
            <w:r>
              <w:rPr>
                <w:rFonts w:ascii="宋体" w:hAnsi="宋体" w:eastAsia="宋体"/>
                <w:sz w:val="16"/>
              </w:rPr>
              <w:t>—</w:t>
            </w:r>
          </w:p>
        </w:tc>
        <w:tc>
          <w:tcPr>
            <w:tcW w:w="10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19F4E">
            <w:pPr>
              <w:jc w:val="center"/>
            </w:pPr>
            <w:r>
              <w:rPr>
                <w:rFonts w:ascii="宋体" w:hAnsi="宋体" w:eastAsia="宋体"/>
                <w:sz w:val="16"/>
              </w:rPr>
              <w:t>—</w:t>
            </w:r>
          </w:p>
        </w:tc>
        <w:tc>
          <w:tcPr>
            <w:tcW w:w="797" w:type="dxa"/>
            <w:tcBorders>
              <w:top w:val="single" w:color="auto" w:sz="10" w:space="0"/>
              <w:left w:val="single" w:color="auto" w:sz="10" w:space="0"/>
              <w:bottom w:val="single" w:color="auto" w:sz="10" w:space="0"/>
              <w:right w:val="single" w:color="auto" w:sz="10" w:space="0"/>
              <w:insideV w:val="single" w:sz="10" w:space="0"/>
            </w:tcBorders>
            <w:vAlign w:val="center"/>
          </w:tcPr>
          <w:p w14:paraId="13156B1F">
            <w:pPr>
              <w:jc w:val="center"/>
            </w:pPr>
            <w:r>
              <w:rPr>
                <w:rFonts w:ascii="宋体" w:hAnsi="宋体" w:eastAsia="宋体"/>
                <w:sz w:val="16"/>
              </w:rPr>
              <w:t>—</w:t>
            </w:r>
          </w:p>
        </w:tc>
      </w:tr>
      <w:tr w14:paraId="3322DF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4BAD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F839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58A7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AA3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52BB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003C0">
            <w:pPr>
              <w:jc w:val="center"/>
            </w:pPr>
            <w:r>
              <w:rPr>
                <w:rFonts w:ascii="宋体" w:hAnsi="宋体" w:eastAsia="宋体"/>
                <w:sz w:val="16"/>
              </w:rPr>
              <w:t>—</w:t>
            </w:r>
          </w:p>
        </w:tc>
        <w:tc>
          <w:tcPr>
            <w:tcW w:w="10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5E679">
            <w:pPr>
              <w:jc w:val="center"/>
            </w:pPr>
            <w:r>
              <w:rPr>
                <w:rFonts w:ascii="宋体" w:hAnsi="宋体" w:eastAsia="宋体"/>
                <w:sz w:val="16"/>
              </w:rPr>
              <w:t>—</w:t>
            </w:r>
          </w:p>
        </w:tc>
        <w:tc>
          <w:tcPr>
            <w:tcW w:w="797" w:type="dxa"/>
            <w:tcBorders>
              <w:top w:val="single" w:color="auto" w:sz="10" w:space="0"/>
              <w:left w:val="single" w:color="auto" w:sz="10" w:space="0"/>
              <w:bottom w:val="single" w:color="auto" w:sz="10" w:space="0"/>
              <w:right w:val="single" w:color="auto" w:sz="10" w:space="0"/>
              <w:insideV w:val="single" w:sz="10" w:space="0"/>
            </w:tcBorders>
            <w:vAlign w:val="center"/>
          </w:tcPr>
          <w:p w14:paraId="1D51FD69">
            <w:pPr>
              <w:jc w:val="center"/>
            </w:pPr>
            <w:r>
              <w:rPr>
                <w:rFonts w:ascii="宋体" w:hAnsi="宋体" w:eastAsia="宋体"/>
                <w:sz w:val="16"/>
              </w:rPr>
              <w:t>—</w:t>
            </w:r>
          </w:p>
        </w:tc>
      </w:tr>
      <w:tr w14:paraId="2F358F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0DFB8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FD8CF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737F8C">
            <w:pPr>
              <w:jc w:val="center"/>
            </w:pPr>
            <w:r>
              <w:rPr>
                <w:rFonts w:ascii="宋体" w:hAnsi="宋体" w:eastAsia="宋体"/>
                <w:sz w:val="16"/>
              </w:rPr>
              <w:t>实际完成情况</w:t>
            </w:r>
          </w:p>
        </w:tc>
      </w:tr>
      <w:tr w14:paraId="544DF1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D2067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C6A170">
            <w:pPr>
              <w:jc w:val="both"/>
            </w:pPr>
            <w:r>
              <w:rPr>
                <w:rFonts w:ascii="宋体" w:hAnsi="宋体" w:eastAsia="宋体"/>
                <w:sz w:val="16"/>
              </w:rPr>
              <w:t>通过《关于下达粮油规模种植主体单产提升行动资金的通知》项目的实施，遴选奖励一批粮油种植规模在200亩以上，单产水平较本区域内平均单产高10%以上的种植主体，亩均补贴标准为50元，计划补贴100亩，计划发放金额为155万元。通过项目实施，可有效增强新型农业生产经营主体发展水平和带动能力，争取使新型农业生产经营主体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8DACD4">
            <w:pPr>
              <w:jc w:val="both"/>
            </w:pPr>
            <w:r>
              <w:rPr>
                <w:rFonts w:hint="eastAsia" w:ascii="宋体" w:hAnsi="宋体"/>
                <w:sz w:val="16"/>
                <w:lang w:eastAsia="zh-CN"/>
              </w:rPr>
              <w:t>截至</w:t>
            </w:r>
            <w:r>
              <w:rPr>
                <w:rFonts w:ascii="宋体" w:hAnsi="宋体" w:eastAsia="宋体"/>
                <w:sz w:val="16"/>
              </w:rPr>
              <w:t>2024年12月31日，项目共支出155万元，预算执行100%，经种植户申报、乡镇测产、遴选、县农业农村局抽测，发放符合条件的种植主体83户、补贴面积3.1万亩，共计发放奖补资金155万元。通过项目实施，挖掘了地、种、肥、药各要素，耕、种、管、收各环节增产潜力，提高主要粮油作物关键技术模式到位率和覆盖面，将专家产量转化为农民产量、典型产量转化为大田产量，切实推动粮食和重要农产品生产能力尽快迈上新台阶，使得新型农业生产经营主体满意度达到95%。</w:t>
            </w:r>
          </w:p>
        </w:tc>
      </w:tr>
      <w:tr w14:paraId="337009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E7AFA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3670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478C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03D7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95C1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1ED9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4B18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C28A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15D2A">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7331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7829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1B277">
            <w:pPr>
              <w:jc w:val="center"/>
            </w:pPr>
            <w:r>
              <w:rPr>
                <w:rFonts w:ascii="宋体" w:hAnsi="宋体" w:eastAsia="宋体"/>
                <w:sz w:val="16"/>
              </w:rPr>
              <w:t>赋分规则</w:t>
            </w:r>
          </w:p>
        </w:tc>
        <w:tc>
          <w:tcPr>
            <w:tcW w:w="467" w:type="dxa"/>
            <w:tcBorders>
              <w:top w:val="single" w:color="auto" w:sz="10" w:space="0"/>
              <w:left w:val="single" w:color="auto" w:sz="10" w:space="0"/>
              <w:bottom w:val="single" w:color="auto" w:sz="10" w:space="0"/>
              <w:right w:val="single" w:color="auto" w:sz="10" w:space="0"/>
              <w:insideV w:val="single" w:sz="10" w:space="0"/>
            </w:tcBorders>
            <w:vAlign w:val="center"/>
          </w:tcPr>
          <w:p w14:paraId="0BEB3837">
            <w:pPr>
              <w:jc w:val="center"/>
            </w:pPr>
            <w:r>
              <w:rPr>
                <w:rFonts w:ascii="宋体" w:hAnsi="宋体" w:eastAsia="宋体"/>
                <w:sz w:val="16"/>
              </w:rPr>
              <w:t>佐证资料</w:t>
            </w:r>
          </w:p>
        </w:tc>
        <w:tc>
          <w:tcPr>
            <w:tcW w:w="797" w:type="dxa"/>
            <w:tcBorders>
              <w:top w:val="single" w:color="auto" w:sz="10" w:space="0"/>
              <w:left w:val="single" w:color="auto" w:sz="10" w:space="0"/>
              <w:bottom w:val="single" w:color="auto" w:sz="10" w:space="0"/>
              <w:right w:val="single" w:color="auto" w:sz="10" w:space="0"/>
              <w:insideV w:val="single" w:sz="10" w:space="0"/>
            </w:tcBorders>
            <w:vAlign w:val="center"/>
          </w:tcPr>
          <w:p w14:paraId="6B42F05A">
            <w:pPr>
              <w:jc w:val="center"/>
            </w:pPr>
            <w:r>
              <w:rPr>
                <w:rFonts w:ascii="宋体" w:hAnsi="宋体" w:eastAsia="宋体"/>
                <w:sz w:val="16"/>
              </w:rPr>
              <w:t>偏差原因分析及改进措施</w:t>
            </w:r>
          </w:p>
        </w:tc>
      </w:tr>
      <w:tr w14:paraId="261EE84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AD6A7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EF151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1C137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947F6">
            <w:pPr>
              <w:jc w:val="center"/>
            </w:pPr>
            <w:r>
              <w:rPr>
                <w:rFonts w:ascii="宋体" w:hAnsi="宋体" w:eastAsia="宋体"/>
                <w:sz w:val="16"/>
              </w:rPr>
              <w:t>粮油规模化种植面积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A51A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224F2">
            <w:pPr>
              <w:jc w:val="center"/>
            </w:pPr>
            <w:r>
              <w:rPr>
                <w:rFonts w:ascii="宋体" w:hAnsi="宋体" w:eastAsia="宋体"/>
                <w:sz w:val="16"/>
              </w:rPr>
              <w:t>&gt;=100亩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16E7E">
            <w:pPr>
              <w:jc w:val="center"/>
            </w:pPr>
            <w:r>
              <w:rPr>
                <w:rFonts w:ascii="宋体" w:hAnsi="宋体" w:eastAsia="宋体"/>
                <w:sz w:val="16"/>
              </w:rPr>
              <w:t>=100亩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A85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DE5F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89D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F30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D5C89">
            <w:pPr>
              <w:jc w:val="center"/>
            </w:pPr>
            <w:r>
              <w:rPr>
                <w:rFonts w:ascii="宋体" w:hAnsi="宋体" w:eastAsia="宋体"/>
                <w:sz w:val="16"/>
              </w:rPr>
              <w:t>按照完成比例赋分</w:t>
            </w:r>
          </w:p>
        </w:tc>
        <w:tc>
          <w:tcPr>
            <w:tcW w:w="467" w:type="dxa"/>
            <w:tcBorders>
              <w:top w:val="single" w:color="auto" w:sz="10" w:space="0"/>
              <w:left w:val="single" w:color="auto" w:sz="10" w:space="0"/>
              <w:bottom w:val="single" w:color="auto" w:sz="10" w:space="0"/>
              <w:right w:val="single" w:color="auto" w:sz="10" w:space="0"/>
              <w:insideV w:val="single" w:sz="10" w:space="0"/>
            </w:tcBorders>
            <w:vAlign w:val="center"/>
          </w:tcPr>
          <w:p w14:paraId="4D9EC361">
            <w:pPr>
              <w:jc w:val="center"/>
            </w:pPr>
            <w:r>
              <w:rPr>
                <w:rFonts w:ascii="宋体" w:hAnsi="宋体" w:eastAsia="宋体"/>
                <w:sz w:val="16"/>
              </w:rPr>
              <w:t>工作资料</w:t>
            </w:r>
          </w:p>
        </w:tc>
        <w:tc>
          <w:tcPr>
            <w:tcW w:w="797" w:type="dxa"/>
            <w:tcBorders>
              <w:top w:val="single" w:color="auto" w:sz="10" w:space="0"/>
              <w:left w:val="single" w:color="auto" w:sz="10" w:space="0"/>
              <w:bottom w:val="single" w:color="auto" w:sz="10" w:space="0"/>
              <w:right w:val="single" w:color="auto" w:sz="10" w:space="0"/>
              <w:insideV w:val="single" w:sz="10" w:space="0"/>
            </w:tcBorders>
            <w:vAlign w:val="center"/>
          </w:tcPr>
          <w:p w14:paraId="1A7B9C3E">
            <w:pPr>
              <w:jc w:val="center"/>
            </w:pPr>
          </w:p>
        </w:tc>
      </w:tr>
      <w:tr w14:paraId="2B7652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77F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7C0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EEE0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0D32C">
            <w:pPr>
              <w:jc w:val="center"/>
            </w:pPr>
            <w:r>
              <w:rPr>
                <w:rFonts w:ascii="宋体" w:hAnsi="宋体" w:eastAsia="宋体"/>
                <w:sz w:val="16"/>
              </w:rPr>
              <w:t>单产水平较全县平均提高（%）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A3E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F6B05">
            <w:pPr>
              <w:jc w:val="center"/>
            </w:pPr>
            <w:r>
              <w:rPr>
                <w:rFonts w:ascii="宋体" w:hAnsi="宋体" w:eastAsia="宋体"/>
                <w:sz w:val="16"/>
              </w:rPr>
              <w:t>&gt;10%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F32EA">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E7A4B">
            <w:pPr>
              <w:jc w:val="center"/>
            </w:pPr>
            <w:r>
              <w:rPr>
                <w:rFonts w:ascii="宋体" w:hAnsi="宋体" w:eastAsia="宋体"/>
                <w:sz w:val="16"/>
              </w:rPr>
              <w:t>110%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35ACA">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47D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8FF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F32AB">
            <w:pPr>
              <w:jc w:val="center"/>
            </w:pPr>
            <w:r>
              <w:rPr>
                <w:rFonts w:ascii="宋体" w:hAnsi="宋体" w:eastAsia="宋体"/>
                <w:sz w:val="16"/>
              </w:rPr>
              <w:t>按照完成比例赋分</w:t>
            </w:r>
          </w:p>
        </w:tc>
        <w:tc>
          <w:tcPr>
            <w:tcW w:w="467" w:type="dxa"/>
            <w:tcBorders>
              <w:top w:val="single" w:color="auto" w:sz="10" w:space="0"/>
              <w:left w:val="single" w:color="auto" w:sz="10" w:space="0"/>
              <w:bottom w:val="single" w:color="auto" w:sz="10" w:space="0"/>
              <w:right w:val="single" w:color="auto" w:sz="10" w:space="0"/>
              <w:insideV w:val="single" w:sz="10" w:space="0"/>
            </w:tcBorders>
            <w:vAlign w:val="center"/>
          </w:tcPr>
          <w:p w14:paraId="76F036CA">
            <w:pPr>
              <w:jc w:val="center"/>
            </w:pPr>
            <w:r>
              <w:rPr>
                <w:rFonts w:ascii="宋体" w:hAnsi="宋体" w:eastAsia="宋体"/>
                <w:sz w:val="16"/>
              </w:rPr>
              <w:t>工作资料</w:t>
            </w:r>
          </w:p>
        </w:tc>
        <w:tc>
          <w:tcPr>
            <w:tcW w:w="797" w:type="dxa"/>
            <w:tcBorders>
              <w:top w:val="single" w:color="auto" w:sz="10" w:space="0"/>
              <w:left w:val="single" w:color="auto" w:sz="10" w:space="0"/>
              <w:bottom w:val="single" w:color="auto" w:sz="10" w:space="0"/>
              <w:right w:val="single" w:color="auto" w:sz="10" w:space="0"/>
              <w:insideV w:val="single" w:sz="10" w:space="0"/>
            </w:tcBorders>
            <w:vAlign w:val="center"/>
          </w:tcPr>
          <w:p w14:paraId="304FDCE4">
            <w:pPr>
              <w:jc w:val="center"/>
            </w:pPr>
            <w:r>
              <w:rPr>
                <w:rFonts w:ascii="宋体" w:hAnsi="宋体" w:eastAsia="宋体"/>
                <w:sz w:val="16"/>
              </w:rPr>
              <w:t>经过实际测产比对，实际产量平均较我县单产水平提高11%。</w:t>
            </w:r>
          </w:p>
        </w:tc>
      </w:tr>
      <w:tr w14:paraId="520B49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52A6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7A26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FD92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E2BE1">
            <w:pPr>
              <w:jc w:val="center"/>
            </w:pPr>
            <w:r>
              <w:rPr>
                <w:rFonts w:ascii="宋体" w:hAnsi="宋体" w:eastAsia="宋体"/>
                <w:sz w:val="16"/>
              </w:rPr>
              <w:t>粮油综合生产能力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5C40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26789">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CCC69">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589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0A0E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A79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CBE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1B388">
            <w:pPr>
              <w:jc w:val="center"/>
            </w:pPr>
            <w:r>
              <w:rPr>
                <w:rFonts w:ascii="宋体" w:hAnsi="宋体" w:eastAsia="宋体"/>
                <w:sz w:val="16"/>
              </w:rPr>
              <w:t>按评判等级赋分</w:t>
            </w:r>
          </w:p>
        </w:tc>
        <w:tc>
          <w:tcPr>
            <w:tcW w:w="467" w:type="dxa"/>
            <w:tcBorders>
              <w:top w:val="single" w:color="auto" w:sz="10" w:space="0"/>
              <w:left w:val="single" w:color="auto" w:sz="10" w:space="0"/>
              <w:bottom w:val="single" w:color="auto" w:sz="10" w:space="0"/>
              <w:right w:val="single" w:color="auto" w:sz="10" w:space="0"/>
              <w:insideV w:val="single" w:sz="10" w:space="0"/>
            </w:tcBorders>
            <w:vAlign w:val="center"/>
          </w:tcPr>
          <w:p w14:paraId="54F0188A">
            <w:pPr>
              <w:jc w:val="center"/>
            </w:pPr>
            <w:r>
              <w:rPr>
                <w:rFonts w:ascii="宋体" w:hAnsi="宋体" w:eastAsia="宋体"/>
                <w:sz w:val="16"/>
              </w:rPr>
              <w:t>工作资料</w:t>
            </w:r>
          </w:p>
        </w:tc>
        <w:tc>
          <w:tcPr>
            <w:tcW w:w="797" w:type="dxa"/>
            <w:tcBorders>
              <w:top w:val="single" w:color="auto" w:sz="10" w:space="0"/>
              <w:left w:val="single" w:color="auto" w:sz="10" w:space="0"/>
              <w:bottom w:val="single" w:color="auto" w:sz="10" w:space="0"/>
              <w:right w:val="single" w:color="auto" w:sz="10" w:space="0"/>
              <w:insideV w:val="single" w:sz="10" w:space="0"/>
            </w:tcBorders>
            <w:vAlign w:val="center"/>
          </w:tcPr>
          <w:p w14:paraId="094A651A">
            <w:pPr>
              <w:jc w:val="center"/>
            </w:pPr>
          </w:p>
        </w:tc>
      </w:tr>
      <w:tr w14:paraId="1A6FD8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C03F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59DB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5C26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99AEE">
            <w:pPr>
              <w:jc w:val="center"/>
            </w:pPr>
            <w:r>
              <w:rPr>
                <w:rFonts w:ascii="宋体" w:hAnsi="宋体" w:eastAsia="宋体"/>
                <w:sz w:val="16"/>
              </w:rPr>
              <w:t>奖补资金支付及时率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0AF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8B8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83D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1CD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970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37B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77D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31E18">
            <w:pPr>
              <w:jc w:val="center"/>
            </w:pPr>
            <w:r>
              <w:rPr>
                <w:rFonts w:ascii="宋体" w:hAnsi="宋体" w:eastAsia="宋体"/>
                <w:sz w:val="16"/>
              </w:rPr>
              <w:t>直接赋分</w:t>
            </w:r>
          </w:p>
        </w:tc>
        <w:tc>
          <w:tcPr>
            <w:tcW w:w="467" w:type="dxa"/>
            <w:tcBorders>
              <w:top w:val="single" w:color="auto" w:sz="10" w:space="0"/>
              <w:left w:val="single" w:color="auto" w:sz="10" w:space="0"/>
              <w:bottom w:val="single" w:color="auto" w:sz="10" w:space="0"/>
              <w:right w:val="single" w:color="auto" w:sz="10" w:space="0"/>
              <w:insideV w:val="single" w:sz="10" w:space="0"/>
            </w:tcBorders>
            <w:vAlign w:val="center"/>
          </w:tcPr>
          <w:p w14:paraId="5FBA0CA6">
            <w:pPr>
              <w:jc w:val="center"/>
            </w:pPr>
            <w:r>
              <w:rPr>
                <w:rFonts w:ascii="宋体" w:hAnsi="宋体" w:eastAsia="宋体"/>
                <w:sz w:val="16"/>
              </w:rPr>
              <w:t>工作资料</w:t>
            </w:r>
          </w:p>
        </w:tc>
        <w:tc>
          <w:tcPr>
            <w:tcW w:w="797" w:type="dxa"/>
            <w:tcBorders>
              <w:top w:val="single" w:color="auto" w:sz="10" w:space="0"/>
              <w:left w:val="single" w:color="auto" w:sz="10" w:space="0"/>
              <w:bottom w:val="single" w:color="auto" w:sz="10" w:space="0"/>
              <w:right w:val="single" w:color="auto" w:sz="10" w:space="0"/>
              <w:insideV w:val="single" w:sz="10" w:space="0"/>
            </w:tcBorders>
            <w:vAlign w:val="center"/>
          </w:tcPr>
          <w:p w14:paraId="7B368AEF">
            <w:pPr>
              <w:jc w:val="center"/>
            </w:pPr>
          </w:p>
        </w:tc>
      </w:tr>
      <w:tr w14:paraId="783C98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51D8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E91D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7DB6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51135">
            <w:pPr>
              <w:jc w:val="center"/>
            </w:pPr>
            <w:r>
              <w:rPr>
                <w:rFonts w:ascii="宋体" w:hAnsi="宋体" w:eastAsia="宋体"/>
                <w:sz w:val="16"/>
              </w:rPr>
              <w:t>亩均补贴标准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DF5B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EE17A">
            <w:pPr>
              <w:jc w:val="center"/>
            </w:pPr>
            <w:r>
              <w:rPr>
                <w:rFonts w:ascii="宋体" w:hAnsi="宋体" w:eastAsia="宋体"/>
                <w:sz w:val="16"/>
              </w:rPr>
              <w:t>&lt;=50元/亩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CD391">
            <w:pPr>
              <w:jc w:val="center"/>
            </w:pPr>
            <w:r>
              <w:rPr>
                <w:rFonts w:ascii="宋体" w:hAnsi="宋体" w:eastAsia="宋体"/>
                <w:sz w:val="16"/>
              </w:rPr>
              <w:t>=50元/亩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981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7850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7AE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011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E4FDF">
            <w:pPr>
              <w:jc w:val="center"/>
            </w:pPr>
            <w:r>
              <w:rPr>
                <w:rFonts w:ascii="宋体" w:hAnsi="宋体" w:eastAsia="宋体"/>
                <w:sz w:val="16"/>
              </w:rPr>
              <w:t>直接赋分</w:t>
            </w:r>
          </w:p>
        </w:tc>
        <w:tc>
          <w:tcPr>
            <w:tcW w:w="467" w:type="dxa"/>
            <w:tcBorders>
              <w:top w:val="single" w:color="auto" w:sz="10" w:space="0"/>
              <w:left w:val="single" w:color="auto" w:sz="10" w:space="0"/>
              <w:bottom w:val="single" w:color="auto" w:sz="10" w:space="0"/>
              <w:right w:val="single" w:color="auto" w:sz="10" w:space="0"/>
              <w:insideV w:val="single" w:sz="10" w:space="0"/>
            </w:tcBorders>
            <w:vAlign w:val="center"/>
          </w:tcPr>
          <w:p w14:paraId="39451A7C">
            <w:pPr>
              <w:jc w:val="center"/>
            </w:pPr>
            <w:r>
              <w:rPr>
                <w:rFonts w:ascii="宋体" w:hAnsi="宋体" w:eastAsia="宋体"/>
                <w:sz w:val="16"/>
              </w:rPr>
              <w:t>工作资料</w:t>
            </w:r>
          </w:p>
        </w:tc>
        <w:tc>
          <w:tcPr>
            <w:tcW w:w="797" w:type="dxa"/>
            <w:tcBorders>
              <w:top w:val="single" w:color="auto" w:sz="10" w:space="0"/>
              <w:left w:val="single" w:color="auto" w:sz="10" w:space="0"/>
              <w:bottom w:val="single" w:color="auto" w:sz="10" w:space="0"/>
              <w:right w:val="single" w:color="auto" w:sz="10" w:space="0"/>
              <w:insideV w:val="single" w:sz="10" w:space="0"/>
            </w:tcBorders>
            <w:vAlign w:val="center"/>
          </w:tcPr>
          <w:p w14:paraId="3C6FC2C0">
            <w:pPr>
              <w:jc w:val="center"/>
            </w:pPr>
          </w:p>
        </w:tc>
      </w:tr>
      <w:tr w14:paraId="777016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4FE74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6C8400">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0F589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78563">
            <w:pPr>
              <w:jc w:val="center"/>
            </w:pPr>
            <w:r>
              <w:rPr>
                <w:rFonts w:ascii="宋体" w:hAnsi="宋体" w:eastAsia="宋体"/>
                <w:sz w:val="16"/>
              </w:rPr>
              <w:t>资金使用重大违规违纪问题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4FC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11C15">
            <w:pPr>
              <w:jc w:val="center"/>
            </w:pPr>
            <w:r>
              <w:rPr>
                <w:rFonts w:ascii="宋体" w:hAnsi="宋体" w:eastAsia="宋体"/>
                <w:sz w:val="16"/>
              </w:rPr>
              <w:t>=0件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AA711">
            <w:pPr>
              <w:jc w:val="center"/>
            </w:pPr>
            <w:r>
              <w:rPr>
                <w:rFonts w:ascii="宋体" w:hAnsi="宋体" w:eastAsia="宋体"/>
                <w:sz w:val="16"/>
              </w:rPr>
              <w:t>=0件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50D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6DC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715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78B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DB226">
            <w:pPr>
              <w:jc w:val="center"/>
            </w:pPr>
            <w:r>
              <w:rPr>
                <w:rFonts w:ascii="宋体" w:hAnsi="宋体" w:eastAsia="宋体"/>
                <w:sz w:val="16"/>
              </w:rPr>
              <w:t>直接赋分</w:t>
            </w:r>
          </w:p>
        </w:tc>
        <w:tc>
          <w:tcPr>
            <w:tcW w:w="467" w:type="dxa"/>
            <w:tcBorders>
              <w:top w:val="single" w:color="auto" w:sz="10" w:space="0"/>
              <w:left w:val="single" w:color="auto" w:sz="10" w:space="0"/>
              <w:bottom w:val="single" w:color="auto" w:sz="10" w:space="0"/>
              <w:right w:val="single" w:color="auto" w:sz="10" w:space="0"/>
              <w:insideV w:val="single" w:sz="10" w:space="0"/>
            </w:tcBorders>
            <w:vAlign w:val="center"/>
          </w:tcPr>
          <w:p w14:paraId="293F2484">
            <w:pPr>
              <w:jc w:val="center"/>
            </w:pPr>
            <w:r>
              <w:rPr>
                <w:rFonts w:ascii="宋体" w:hAnsi="宋体" w:eastAsia="宋体"/>
                <w:sz w:val="16"/>
              </w:rPr>
              <w:t>工作资料</w:t>
            </w:r>
          </w:p>
        </w:tc>
        <w:tc>
          <w:tcPr>
            <w:tcW w:w="797" w:type="dxa"/>
            <w:tcBorders>
              <w:top w:val="single" w:color="auto" w:sz="10" w:space="0"/>
              <w:left w:val="single" w:color="auto" w:sz="10" w:space="0"/>
              <w:bottom w:val="single" w:color="auto" w:sz="10" w:space="0"/>
              <w:right w:val="single" w:color="auto" w:sz="10" w:space="0"/>
              <w:insideV w:val="single" w:sz="10" w:space="0"/>
            </w:tcBorders>
            <w:vAlign w:val="center"/>
          </w:tcPr>
          <w:p w14:paraId="66273E40">
            <w:pPr>
              <w:jc w:val="center"/>
            </w:pPr>
          </w:p>
        </w:tc>
      </w:tr>
      <w:tr w14:paraId="413AAC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FF1B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6DBD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E3F6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85334">
            <w:pPr>
              <w:jc w:val="center"/>
            </w:pPr>
            <w:r>
              <w:rPr>
                <w:rFonts w:ascii="宋体" w:hAnsi="宋体" w:eastAsia="宋体"/>
                <w:sz w:val="16"/>
              </w:rPr>
              <w:t>新型农业生产经营主体发展水平和带动能力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418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BDF1C">
            <w:pPr>
              <w:jc w:val="center"/>
            </w:pPr>
            <w:r>
              <w:rPr>
                <w:rFonts w:ascii="宋体" w:hAnsi="宋体" w:eastAsia="宋体"/>
                <w:sz w:val="16"/>
              </w:rPr>
              <w:t>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31DB6">
            <w:pPr>
              <w:jc w:val="center"/>
            </w:pPr>
            <w:r>
              <w:rPr>
                <w:rFonts w:ascii="宋体" w:hAnsi="宋体" w:eastAsia="宋体"/>
                <w:sz w:val="16"/>
              </w:rPr>
              <w:t>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224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0F9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B58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F08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BF14A">
            <w:pPr>
              <w:jc w:val="center"/>
            </w:pPr>
            <w:r>
              <w:rPr>
                <w:rFonts w:ascii="宋体" w:hAnsi="宋体" w:eastAsia="宋体"/>
                <w:sz w:val="16"/>
              </w:rPr>
              <w:t>按评判等级赋分</w:t>
            </w:r>
          </w:p>
        </w:tc>
        <w:tc>
          <w:tcPr>
            <w:tcW w:w="467" w:type="dxa"/>
            <w:tcBorders>
              <w:top w:val="single" w:color="auto" w:sz="10" w:space="0"/>
              <w:left w:val="single" w:color="auto" w:sz="10" w:space="0"/>
              <w:bottom w:val="single" w:color="auto" w:sz="10" w:space="0"/>
              <w:right w:val="single" w:color="auto" w:sz="10" w:space="0"/>
              <w:insideV w:val="single" w:sz="10" w:space="0"/>
            </w:tcBorders>
            <w:vAlign w:val="center"/>
          </w:tcPr>
          <w:p w14:paraId="6C32F8DA">
            <w:pPr>
              <w:jc w:val="center"/>
            </w:pPr>
            <w:r>
              <w:rPr>
                <w:rFonts w:ascii="宋体" w:hAnsi="宋体" w:eastAsia="宋体"/>
                <w:sz w:val="16"/>
              </w:rPr>
              <w:t>工作资料</w:t>
            </w:r>
          </w:p>
        </w:tc>
        <w:tc>
          <w:tcPr>
            <w:tcW w:w="797" w:type="dxa"/>
            <w:tcBorders>
              <w:top w:val="single" w:color="auto" w:sz="10" w:space="0"/>
              <w:left w:val="single" w:color="auto" w:sz="10" w:space="0"/>
              <w:bottom w:val="single" w:color="auto" w:sz="10" w:space="0"/>
              <w:right w:val="single" w:color="auto" w:sz="10" w:space="0"/>
              <w:insideV w:val="single" w:sz="10" w:space="0"/>
            </w:tcBorders>
            <w:vAlign w:val="center"/>
          </w:tcPr>
          <w:p w14:paraId="4C490AF6">
            <w:pPr>
              <w:jc w:val="center"/>
            </w:pPr>
          </w:p>
        </w:tc>
      </w:tr>
      <w:tr w14:paraId="246DC4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BFEC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3D31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C72E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27EDC">
            <w:pPr>
              <w:jc w:val="center"/>
            </w:pPr>
            <w:r>
              <w:rPr>
                <w:rFonts w:ascii="宋体" w:hAnsi="宋体" w:eastAsia="宋体"/>
                <w:sz w:val="16"/>
              </w:rPr>
              <w:t>新型农业生产经营主体满意度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824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E23F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43F5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305AA">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0DC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DC4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4E1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B6F6B">
            <w:pPr>
              <w:jc w:val="center"/>
            </w:pPr>
            <w:r>
              <w:rPr>
                <w:rFonts w:ascii="宋体" w:hAnsi="宋体" w:eastAsia="宋体"/>
                <w:sz w:val="16"/>
              </w:rPr>
              <w:t>满意度赋分</w:t>
            </w:r>
          </w:p>
        </w:tc>
        <w:tc>
          <w:tcPr>
            <w:tcW w:w="467" w:type="dxa"/>
            <w:tcBorders>
              <w:top w:val="single" w:color="auto" w:sz="10" w:space="0"/>
              <w:left w:val="single" w:color="auto" w:sz="10" w:space="0"/>
              <w:bottom w:val="single" w:color="auto" w:sz="10" w:space="0"/>
              <w:right w:val="single" w:color="auto" w:sz="10" w:space="0"/>
              <w:insideV w:val="single" w:sz="10" w:space="0"/>
            </w:tcBorders>
            <w:vAlign w:val="center"/>
          </w:tcPr>
          <w:p w14:paraId="2BC78B62">
            <w:pPr>
              <w:jc w:val="center"/>
            </w:pPr>
            <w:r>
              <w:rPr>
                <w:rFonts w:ascii="宋体" w:hAnsi="宋体" w:eastAsia="宋体"/>
                <w:sz w:val="16"/>
              </w:rPr>
              <w:t>工作资料</w:t>
            </w:r>
          </w:p>
        </w:tc>
        <w:tc>
          <w:tcPr>
            <w:tcW w:w="797" w:type="dxa"/>
            <w:tcBorders>
              <w:top w:val="single" w:color="auto" w:sz="10" w:space="0"/>
              <w:left w:val="single" w:color="auto" w:sz="10" w:space="0"/>
              <w:bottom w:val="single" w:color="auto" w:sz="10" w:space="0"/>
              <w:right w:val="single" w:color="auto" w:sz="10" w:space="0"/>
              <w:insideV w:val="single" w:sz="10" w:space="0"/>
            </w:tcBorders>
            <w:vAlign w:val="center"/>
          </w:tcPr>
          <w:p w14:paraId="3E5E83FA">
            <w:pPr>
              <w:jc w:val="center"/>
            </w:pPr>
            <w:r>
              <w:rPr>
                <w:rFonts w:ascii="宋体" w:hAnsi="宋体" w:eastAsia="宋体"/>
                <w:sz w:val="16"/>
              </w:rPr>
              <w:t>经过对实施生产经营主体回访满意度达到95%。</w:t>
            </w:r>
          </w:p>
        </w:tc>
      </w:tr>
      <w:tr w14:paraId="7E6AB67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530619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3B4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E9DB5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F935A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C57A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BC5EE">
            <w:pPr>
              <w:jc w:val="center"/>
            </w:pPr>
            <w:r>
              <w:rPr>
                <w:rFonts w:ascii="宋体" w:hAnsi="宋体" w:eastAsia="宋体"/>
                <w:sz w:val="16"/>
              </w:rPr>
              <w:t>99.00分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9203C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950FE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0D7BC2"/>
        </w:tc>
        <w:tc>
          <w:tcPr>
            <w:tcW w:w="467" w:type="dxa"/>
            <w:tcBorders>
              <w:top w:val="single" w:color="auto" w:sz="10" w:space="0"/>
              <w:left w:val="single" w:color="auto" w:sz="10" w:space="0"/>
              <w:bottom w:val="single" w:color="auto" w:sz="10" w:space="0"/>
              <w:right w:val="single" w:color="auto" w:sz="10" w:space="0"/>
              <w:insideV w:val="single" w:sz="10" w:space="0"/>
            </w:tcBorders>
          </w:tcPr>
          <w:p w14:paraId="48504573"/>
        </w:tc>
        <w:tc>
          <w:tcPr>
            <w:tcW w:w="797" w:type="dxa"/>
            <w:tcBorders>
              <w:top w:val="single" w:color="auto" w:sz="10" w:space="0"/>
              <w:left w:val="single" w:color="auto" w:sz="10" w:space="0"/>
              <w:bottom w:val="single" w:color="auto" w:sz="10" w:space="0"/>
              <w:right w:val="single" w:color="auto" w:sz="10" w:space="0"/>
              <w:insideV w:val="single" w:sz="10" w:space="0"/>
            </w:tcBorders>
          </w:tcPr>
          <w:p w14:paraId="66418981"/>
        </w:tc>
      </w:tr>
    </w:tbl>
    <w:p w14:paraId="5AD5C006">
      <w:r>
        <w:br w:type="page"/>
      </w:r>
    </w:p>
    <w:tbl>
      <w:tblPr>
        <w:tblStyle w:val="9"/>
        <w:tblW w:w="0" w:type="auto"/>
        <w:tblInd w:w="0" w:type="dxa"/>
        <w:tblLayout w:type="autofit"/>
        <w:tblCellMar>
          <w:top w:w="0" w:type="dxa"/>
          <w:left w:w="108" w:type="dxa"/>
          <w:bottom w:w="0" w:type="dxa"/>
          <w:right w:w="108" w:type="dxa"/>
        </w:tblCellMar>
      </w:tblPr>
      <w:tblGrid>
        <w:gridCol w:w="620"/>
        <w:gridCol w:w="600"/>
        <w:gridCol w:w="600"/>
        <w:gridCol w:w="630"/>
        <w:gridCol w:w="610"/>
        <w:gridCol w:w="856"/>
        <w:gridCol w:w="776"/>
        <w:gridCol w:w="696"/>
        <w:gridCol w:w="630"/>
        <w:gridCol w:w="600"/>
        <w:gridCol w:w="600"/>
        <w:gridCol w:w="600"/>
        <w:gridCol w:w="611"/>
        <w:gridCol w:w="631"/>
      </w:tblGrid>
      <w:tr w14:paraId="41571321">
        <w:tblPrEx>
          <w:tblCellMar>
            <w:top w:w="0" w:type="dxa"/>
            <w:left w:w="108" w:type="dxa"/>
            <w:bottom w:w="0" w:type="dxa"/>
            <w:right w:w="108" w:type="dxa"/>
          </w:tblCellMar>
        </w:tblPrEx>
        <w:tc>
          <w:tcPr>
            <w:tcW w:w="8848" w:type="dxa"/>
            <w:gridSpan w:val="14"/>
            <w:vAlign w:val="center"/>
          </w:tcPr>
          <w:p w14:paraId="1AB139D5">
            <w:pPr>
              <w:jc w:val="center"/>
            </w:pPr>
            <w:r>
              <w:rPr>
                <w:rFonts w:ascii="宋体" w:hAnsi="宋体" w:eastAsia="宋体"/>
                <w:sz w:val="24"/>
              </w:rPr>
              <w:t>项目支出绩效自评表</w:t>
            </w:r>
          </w:p>
        </w:tc>
      </w:tr>
      <w:tr w14:paraId="1BFD433D">
        <w:tblPrEx>
          <w:tblCellMar>
            <w:top w:w="0" w:type="dxa"/>
            <w:left w:w="108" w:type="dxa"/>
            <w:bottom w:w="0" w:type="dxa"/>
            <w:right w:w="108" w:type="dxa"/>
          </w:tblCellMar>
        </w:tblPrEx>
        <w:tc>
          <w:tcPr>
            <w:tcW w:w="8848" w:type="dxa"/>
            <w:gridSpan w:val="14"/>
            <w:vAlign w:val="center"/>
          </w:tcPr>
          <w:p w14:paraId="0E4DB44B">
            <w:pPr>
              <w:jc w:val="center"/>
            </w:pPr>
            <w:r>
              <w:rPr>
                <w:rFonts w:ascii="宋体" w:hAnsi="宋体" w:eastAsia="宋体"/>
                <w:sz w:val="24"/>
              </w:rPr>
              <w:t>(2024年度)</w:t>
            </w:r>
          </w:p>
        </w:tc>
      </w:tr>
      <w:tr w14:paraId="3FB429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39A8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502DF53">
            <w:pPr>
              <w:jc w:val="center"/>
            </w:pPr>
            <w:r>
              <w:rPr>
                <w:rFonts w:ascii="宋体" w:hAnsi="宋体" w:eastAsia="宋体"/>
                <w:sz w:val="16"/>
              </w:rPr>
              <w:t>草补资金</w:t>
            </w:r>
          </w:p>
        </w:tc>
      </w:tr>
      <w:tr w14:paraId="57B02B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1370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29EAC3">
            <w:pPr>
              <w:jc w:val="center"/>
            </w:pPr>
            <w:r>
              <w:rPr>
                <w:rFonts w:ascii="宋体" w:hAnsi="宋体" w:eastAsia="宋体"/>
                <w:sz w:val="16"/>
              </w:rPr>
              <w:t>吉木萨尔县农业农村局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A748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02F523">
            <w:pPr>
              <w:jc w:val="center"/>
            </w:pPr>
            <w:r>
              <w:rPr>
                <w:rFonts w:ascii="宋体" w:hAnsi="宋体" w:eastAsia="宋体"/>
                <w:sz w:val="16"/>
              </w:rPr>
              <w:t>吉木萨尔县农业农村局</w:t>
            </w:r>
          </w:p>
        </w:tc>
      </w:tr>
      <w:tr w14:paraId="7618ECB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16B9B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2D38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1E4B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8F10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7F3B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F2AC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5DCB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1A9F5">
            <w:pPr>
              <w:jc w:val="center"/>
            </w:pPr>
            <w:r>
              <w:rPr>
                <w:rFonts w:ascii="宋体" w:hAnsi="宋体" w:eastAsia="宋体"/>
                <w:sz w:val="16"/>
              </w:rPr>
              <w:t>得分</w:t>
            </w:r>
          </w:p>
        </w:tc>
      </w:tr>
      <w:tr w14:paraId="18C1EA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72E8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8487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85D4F">
            <w:pPr>
              <w:jc w:val="center"/>
            </w:pPr>
            <w:r>
              <w:rPr>
                <w:rFonts w:ascii="宋体" w:hAnsi="宋体" w:eastAsia="宋体"/>
                <w:sz w:val="16"/>
              </w:rPr>
              <w:t>2,694.16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264B3">
            <w:pPr>
              <w:jc w:val="center"/>
            </w:pPr>
            <w:r>
              <w:rPr>
                <w:rFonts w:ascii="宋体" w:hAnsi="宋体" w:eastAsia="宋体"/>
                <w:sz w:val="16"/>
              </w:rPr>
              <w:t>2,694.16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082EF">
            <w:pPr>
              <w:jc w:val="center"/>
            </w:pPr>
            <w:r>
              <w:rPr>
                <w:rFonts w:ascii="宋体" w:hAnsi="宋体" w:eastAsia="宋体"/>
                <w:sz w:val="16"/>
              </w:rPr>
              <w:t>2,623.43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ED40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C54DF">
            <w:pPr>
              <w:jc w:val="center"/>
            </w:pPr>
            <w:r>
              <w:rPr>
                <w:rFonts w:ascii="宋体" w:hAnsi="宋体" w:eastAsia="宋体"/>
                <w:sz w:val="16"/>
              </w:rPr>
              <w:t>97.37%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CB51C">
            <w:pPr>
              <w:jc w:val="center"/>
            </w:pPr>
            <w:r>
              <w:rPr>
                <w:rFonts w:ascii="宋体" w:hAnsi="宋体" w:eastAsia="宋体"/>
                <w:sz w:val="16"/>
              </w:rPr>
              <w:t>10.00</w:t>
            </w:r>
          </w:p>
        </w:tc>
      </w:tr>
      <w:tr w14:paraId="61ADBE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6C3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21AE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77D60">
            <w:pPr>
              <w:jc w:val="center"/>
            </w:pPr>
            <w:r>
              <w:rPr>
                <w:rFonts w:ascii="宋体" w:hAnsi="宋体" w:eastAsia="宋体"/>
                <w:sz w:val="16"/>
              </w:rPr>
              <w:t>2,694.16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0EE8D">
            <w:pPr>
              <w:jc w:val="center"/>
            </w:pPr>
            <w:r>
              <w:rPr>
                <w:rFonts w:ascii="宋体" w:hAnsi="宋体" w:eastAsia="宋体"/>
                <w:sz w:val="16"/>
              </w:rPr>
              <w:t>2,694.16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3D011">
            <w:pPr>
              <w:jc w:val="center"/>
            </w:pPr>
            <w:r>
              <w:rPr>
                <w:rFonts w:ascii="宋体" w:hAnsi="宋体" w:eastAsia="宋体"/>
                <w:sz w:val="16"/>
              </w:rPr>
              <w:t>2,623.43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1657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178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983A7">
            <w:pPr>
              <w:jc w:val="center"/>
            </w:pPr>
            <w:r>
              <w:rPr>
                <w:rFonts w:ascii="宋体" w:hAnsi="宋体" w:eastAsia="宋体"/>
                <w:sz w:val="16"/>
              </w:rPr>
              <w:t>—</w:t>
            </w:r>
          </w:p>
        </w:tc>
      </w:tr>
      <w:tr w14:paraId="561541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E176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3106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AF5F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3AA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D8E1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8D99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D90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AFF3F">
            <w:pPr>
              <w:jc w:val="center"/>
            </w:pPr>
            <w:r>
              <w:rPr>
                <w:rFonts w:ascii="宋体" w:hAnsi="宋体" w:eastAsia="宋体"/>
                <w:sz w:val="16"/>
              </w:rPr>
              <w:t>—</w:t>
            </w:r>
          </w:p>
        </w:tc>
      </w:tr>
      <w:tr w14:paraId="58652ED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5A14A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8CA94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8A2D5E">
            <w:pPr>
              <w:jc w:val="center"/>
            </w:pPr>
            <w:r>
              <w:rPr>
                <w:rFonts w:ascii="宋体" w:hAnsi="宋体" w:eastAsia="宋体"/>
                <w:sz w:val="16"/>
              </w:rPr>
              <w:t>实际完成情况</w:t>
            </w:r>
          </w:p>
        </w:tc>
      </w:tr>
      <w:tr w14:paraId="037E16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CD0F9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94DA95">
            <w:pPr>
              <w:jc w:val="both"/>
            </w:pPr>
            <w:r>
              <w:rPr>
                <w:rFonts w:ascii="宋体" w:hAnsi="宋体" w:eastAsia="宋体"/>
                <w:sz w:val="16"/>
              </w:rPr>
              <w:t>发放2024年草原生态补助资金，落实补助面积。草补发放乡镇9个，草补资金发放牧户数量2800户，草场补贴面积达565.15万亩，补助资金发放准确率。禁牧区补贴标准6元/亩，水源涵养区补贴标准50元/亩；草畜平衡区补贴标准2.50元/亩。提高天然草场生产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D0325D">
            <w:pPr>
              <w:jc w:val="both"/>
            </w:pPr>
            <w:r>
              <w:rPr>
                <w:rFonts w:hint="eastAsia" w:ascii="宋体" w:hAnsi="宋体"/>
                <w:sz w:val="16"/>
                <w:lang w:eastAsia="zh-CN"/>
              </w:rPr>
              <w:t>截至2024</w:t>
            </w:r>
            <w:r>
              <w:rPr>
                <w:rFonts w:ascii="宋体" w:hAnsi="宋体" w:eastAsia="宋体"/>
                <w:sz w:val="16"/>
              </w:rPr>
              <w:t>年12月31日，项目共支出2623.43万元，预算执行97.37%%，项目完成了9个乡镇草补资金发放3211户，草场补贴面积达542.26万亩，补助资金发放准确率。通过项目实施提高天然草场生产能力，使受益群众满意度达到90%</w:t>
            </w:r>
          </w:p>
        </w:tc>
      </w:tr>
      <w:tr w14:paraId="76B563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56CE4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FD9B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2E62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3A48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8BFF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20BC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B3A4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0CA8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4D870">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58CF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439D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0957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DEE9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6B94A">
            <w:pPr>
              <w:jc w:val="center"/>
            </w:pPr>
            <w:r>
              <w:rPr>
                <w:rFonts w:ascii="宋体" w:hAnsi="宋体" w:eastAsia="宋体"/>
                <w:sz w:val="16"/>
              </w:rPr>
              <w:t>偏差原因分析及改进措施</w:t>
            </w:r>
          </w:p>
        </w:tc>
      </w:tr>
      <w:tr w14:paraId="56620E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38170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18F42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A4DF9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10790">
            <w:pPr>
              <w:jc w:val="center"/>
            </w:pPr>
            <w:r>
              <w:rPr>
                <w:rFonts w:ascii="宋体" w:hAnsi="宋体" w:eastAsia="宋体"/>
                <w:sz w:val="16"/>
              </w:rPr>
              <w:t>草补发放乡镇数量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76FB7">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FDD66">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63684">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64F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53759">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80DA5">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998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FD3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79E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DCDAF">
            <w:pPr>
              <w:jc w:val="center"/>
            </w:pPr>
          </w:p>
        </w:tc>
      </w:tr>
      <w:tr w14:paraId="75E2CA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3DB1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EB41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88A3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1FCE6">
            <w:pPr>
              <w:jc w:val="center"/>
            </w:pPr>
            <w:r>
              <w:rPr>
                <w:rFonts w:ascii="宋体" w:hAnsi="宋体" w:eastAsia="宋体"/>
                <w:sz w:val="16"/>
              </w:rPr>
              <w:t>草补资金发放牧户数量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109DB">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65BC9">
            <w:pPr>
              <w:jc w:val="center"/>
            </w:pPr>
            <w:r>
              <w:rPr>
                <w:rFonts w:ascii="宋体" w:hAnsi="宋体" w:eastAsia="宋体"/>
                <w:sz w:val="16"/>
              </w:rPr>
              <w:t>&gt;=2800户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B7FD0">
            <w:pPr>
              <w:jc w:val="center"/>
            </w:pPr>
            <w:r>
              <w:rPr>
                <w:rFonts w:ascii="宋体" w:hAnsi="宋体" w:eastAsia="宋体"/>
                <w:sz w:val="16"/>
              </w:rPr>
              <w:t>=3211户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9FF48">
            <w:pPr>
              <w:jc w:val="center"/>
            </w:pPr>
            <w:r>
              <w:rPr>
                <w:rFonts w:ascii="宋体" w:hAnsi="宋体" w:eastAsia="宋体"/>
                <w:sz w:val="16"/>
              </w:rPr>
              <w:t>115%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C86F8">
            <w:pPr>
              <w:jc w:val="center"/>
            </w:pPr>
            <w:r>
              <w:rPr>
                <w:rFonts w:ascii="宋体" w:hAnsi="宋体" w:eastAsia="宋体"/>
                <w:sz w:val="16"/>
              </w:rPr>
              <w:t>7.65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2D421">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3CD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8B0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B31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7FBC3">
            <w:pPr>
              <w:jc w:val="center"/>
            </w:pPr>
            <w:r>
              <w:rPr>
                <w:rFonts w:ascii="宋体" w:hAnsi="宋体" w:eastAsia="宋体"/>
                <w:sz w:val="16"/>
              </w:rPr>
              <w:t>项目补贴资金是按照实际核定审定后户数进行补贴。</w:t>
            </w:r>
          </w:p>
        </w:tc>
      </w:tr>
      <w:tr w14:paraId="6B7ED9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FC8C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C90E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A655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3655E">
            <w:pPr>
              <w:jc w:val="center"/>
            </w:pPr>
            <w:r>
              <w:rPr>
                <w:rFonts w:ascii="宋体" w:hAnsi="宋体" w:eastAsia="宋体"/>
                <w:sz w:val="16"/>
              </w:rPr>
              <w:t>草场补贴面积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9603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8D4F7">
            <w:pPr>
              <w:jc w:val="center"/>
            </w:pPr>
            <w:r>
              <w:rPr>
                <w:rFonts w:ascii="宋体" w:hAnsi="宋体" w:eastAsia="宋体"/>
                <w:sz w:val="16"/>
              </w:rPr>
              <w:t>&lt;=565.15万亩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3FF41">
            <w:pPr>
              <w:jc w:val="center"/>
            </w:pPr>
            <w:r>
              <w:rPr>
                <w:rFonts w:ascii="宋体" w:hAnsi="宋体" w:eastAsia="宋体"/>
                <w:sz w:val="16"/>
              </w:rPr>
              <w:t>=542.26万亩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BDE6D">
            <w:pPr>
              <w:jc w:val="center"/>
            </w:pPr>
            <w:r>
              <w:rPr>
                <w:rFonts w:ascii="宋体" w:hAnsi="宋体" w:eastAsia="宋体"/>
                <w:sz w:val="16"/>
              </w:rPr>
              <w:t>95.95%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6E1D9">
            <w:pPr>
              <w:jc w:val="center"/>
            </w:pPr>
            <w:r>
              <w:rPr>
                <w:rFonts w:ascii="宋体" w:hAnsi="宋体" w:eastAsia="宋体"/>
                <w:sz w:val="16"/>
              </w:rPr>
              <w:t>6.29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739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163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4AA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7D5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9A413">
            <w:pPr>
              <w:jc w:val="center"/>
            </w:pPr>
            <w:r>
              <w:rPr>
                <w:rFonts w:ascii="宋体" w:hAnsi="宋体" w:eastAsia="宋体"/>
                <w:sz w:val="16"/>
              </w:rPr>
              <w:t>项目补贴资金是按照实际核定审定后亩数进行补贴。</w:t>
            </w:r>
          </w:p>
        </w:tc>
      </w:tr>
      <w:tr w14:paraId="07A5F5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F0D6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61A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B00E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7DD11">
            <w:pPr>
              <w:jc w:val="center"/>
            </w:pPr>
            <w:r>
              <w:rPr>
                <w:rFonts w:ascii="宋体" w:hAnsi="宋体" w:eastAsia="宋体"/>
                <w:sz w:val="16"/>
              </w:rPr>
              <w:t>补助资金发放准确率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6D3E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0D1F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064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7C4F1">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68889">
            <w:pPr>
              <w:jc w:val="center"/>
            </w:pPr>
            <w:r>
              <w:rPr>
                <w:rFonts w:ascii="宋体" w:hAnsi="宋体" w:eastAsia="宋体"/>
                <w:sz w:val="16"/>
              </w:rPr>
              <w:t>6.65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A8BBD">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5F7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8D4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0A0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7CCCA">
            <w:pPr>
              <w:jc w:val="center"/>
            </w:pPr>
            <w:r>
              <w:rPr>
                <w:rFonts w:ascii="宋体" w:hAnsi="宋体" w:eastAsia="宋体"/>
                <w:sz w:val="16"/>
              </w:rPr>
              <w:t>根据核定后的户数以及面积进行100%补贴。</w:t>
            </w:r>
          </w:p>
        </w:tc>
      </w:tr>
      <w:tr w14:paraId="2D04EF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2029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AC7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9AAD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8C52B">
            <w:pPr>
              <w:jc w:val="center"/>
            </w:pPr>
            <w:r>
              <w:rPr>
                <w:rFonts w:ascii="宋体" w:hAnsi="宋体" w:eastAsia="宋体"/>
                <w:sz w:val="16"/>
              </w:rPr>
              <w:t>补助资金支出时限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D0CC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2E79A">
            <w:pPr>
              <w:jc w:val="center"/>
            </w:pPr>
            <w:r>
              <w:rPr>
                <w:rFonts w:ascii="宋体" w:hAnsi="宋体" w:eastAsia="宋体"/>
                <w:sz w:val="16"/>
              </w:rPr>
              <w:t>=11月30日前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91D81">
            <w:pPr>
              <w:jc w:val="center"/>
            </w:pPr>
            <w:r>
              <w:rPr>
                <w:rFonts w:ascii="宋体" w:hAnsi="宋体" w:eastAsia="宋体"/>
                <w:sz w:val="16"/>
              </w:rPr>
              <w:t>=5月30日前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AFC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9FB9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457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3DB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16A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650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D4B4C">
            <w:pPr>
              <w:jc w:val="center"/>
            </w:pPr>
          </w:p>
        </w:tc>
      </w:tr>
      <w:tr w14:paraId="020713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9D5E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F6F58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7F580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B579C">
            <w:pPr>
              <w:jc w:val="center"/>
            </w:pPr>
            <w:r>
              <w:rPr>
                <w:rFonts w:ascii="宋体" w:hAnsi="宋体" w:eastAsia="宋体"/>
                <w:sz w:val="16"/>
              </w:rPr>
              <w:t>禁牧区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AEBD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8037E">
            <w:pPr>
              <w:jc w:val="center"/>
            </w:pPr>
            <w:r>
              <w:rPr>
                <w:rFonts w:ascii="宋体" w:hAnsi="宋体" w:eastAsia="宋体"/>
                <w:sz w:val="16"/>
              </w:rPr>
              <w:t>&lt;=6元/亩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31F81">
            <w:pPr>
              <w:jc w:val="center"/>
            </w:pPr>
            <w:r>
              <w:rPr>
                <w:rFonts w:ascii="宋体" w:hAnsi="宋体" w:eastAsia="宋体"/>
                <w:sz w:val="16"/>
              </w:rPr>
              <w:t>=6元/亩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4B0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3C80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CE5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CF5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F9C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8974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DF205">
            <w:pPr>
              <w:jc w:val="center"/>
            </w:pPr>
          </w:p>
        </w:tc>
      </w:tr>
      <w:tr w14:paraId="096488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B4C3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0DF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FCE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AF767">
            <w:pPr>
              <w:jc w:val="center"/>
            </w:pPr>
            <w:r>
              <w:rPr>
                <w:rFonts w:ascii="宋体" w:hAnsi="宋体" w:eastAsia="宋体"/>
                <w:sz w:val="16"/>
              </w:rPr>
              <w:t>水源涵养区补贴标准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2FDA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63594">
            <w:pPr>
              <w:jc w:val="center"/>
            </w:pPr>
            <w:r>
              <w:rPr>
                <w:rFonts w:ascii="宋体" w:hAnsi="宋体" w:eastAsia="宋体"/>
                <w:sz w:val="16"/>
              </w:rPr>
              <w:t>&lt;=50元/亩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D64B5">
            <w:pPr>
              <w:jc w:val="center"/>
            </w:pPr>
            <w:r>
              <w:rPr>
                <w:rFonts w:ascii="宋体" w:hAnsi="宋体" w:eastAsia="宋体"/>
                <w:sz w:val="16"/>
              </w:rPr>
              <w:t>=50元/亩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BF0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233B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97D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6B1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E0E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DA3C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DBFC2">
            <w:pPr>
              <w:jc w:val="center"/>
            </w:pPr>
          </w:p>
        </w:tc>
      </w:tr>
      <w:tr w14:paraId="512A04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B497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14D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BFD0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C5F3D">
            <w:pPr>
              <w:jc w:val="center"/>
            </w:pPr>
            <w:r>
              <w:rPr>
                <w:rFonts w:ascii="宋体" w:hAnsi="宋体" w:eastAsia="宋体"/>
                <w:sz w:val="16"/>
              </w:rPr>
              <w:t>草畜平衡区补贴标准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E68E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2CB3A">
            <w:pPr>
              <w:jc w:val="center"/>
            </w:pPr>
            <w:r>
              <w:rPr>
                <w:rFonts w:ascii="宋体" w:hAnsi="宋体" w:eastAsia="宋体"/>
                <w:sz w:val="16"/>
              </w:rPr>
              <w:t>&lt;=2.50元/亩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A30F0">
            <w:pPr>
              <w:jc w:val="center"/>
            </w:pPr>
            <w:r>
              <w:rPr>
                <w:rFonts w:ascii="宋体" w:hAnsi="宋体" w:eastAsia="宋体"/>
                <w:sz w:val="16"/>
              </w:rPr>
              <w:t>=2.5元/亩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199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8EAD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E7A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03C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CBD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23F2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EF3A9">
            <w:pPr>
              <w:jc w:val="center"/>
            </w:pPr>
          </w:p>
        </w:tc>
      </w:tr>
      <w:tr w14:paraId="7A09EA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D2176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C5121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66E6E">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8341B">
            <w:pPr>
              <w:jc w:val="center"/>
            </w:pPr>
            <w:r>
              <w:rPr>
                <w:rFonts w:ascii="宋体" w:hAnsi="宋体" w:eastAsia="宋体"/>
                <w:sz w:val="16"/>
              </w:rPr>
              <w:t>资金使用违纪违规情况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7690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C3043">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0EA57">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581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A5B1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7CB4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9D3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2137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EFCBB">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E27C5">
            <w:pPr>
              <w:jc w:val="center"/>
            </w:pPr>
          </w:p>
        </w:tc>
      </w:tr>
      <w:tr w14:paraId="0D45A5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D14A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F48B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D892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FB301">
            <w:pPr>
              <w:jc w:val="center"/>
            </w:pPr>
            <w:r>
              <w:rPr>
                <w:rFonts w:ascii="宋体" w:hAnsi="宋体" w:eastAsia="宋体"/>
                <w:sz w:val="16"/>
              </w:rPr>
              <w:t>天然草场生产能力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B82A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E8A47">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74F94">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07E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9622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7010D">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4A9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F774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D2C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76E25">
            <w:pPr>
              <w:jc w:val="center"/>
            </w:pPr>
          </w:p>
        </w:tc>
      </w:tr>
      <w:tr w14:paraId="3249C2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BDD7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3A4F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33EF3">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D09C1">
            <w:pPr>
              <w:jc w:val="center"/>
            </w:pPr>
            <w:r>
              <w:rPr>
                <w:rFonts w:ascii="宋体" w:hAnsi="宋体" w:eastAsia="宋体"/>
                <w:sz w:val="16"/>
              </w:rPr>
              <w:t>全县草原生态环境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72CC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606A3">
            <w:pPr>
              <w:jc w:val="center"/>
            </w:pPr>
            <w:r>
              <w:rPr>
                <w:rFonts w:ascii="宋体" w:hAnsi="宋体" w:eastAsia="宋体"/>
                <w:sz w:val="16"/>
              </w:rPr>
              <w:t>进一步改善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A92A2">
            <w:pPr>
              <w:jc w:val="center"/>
            </w:pPr>
            <w:r>
              <w:rPr>
                <w:rFonts w:ascii="宋体" w:hAnsi="宋体" w:eastAsia="宋体"/>
                <w:sz w:val="16"/>
              </w:rPr>
              <w:t>进一步提升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D07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E8BE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F0A6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D39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5EFA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021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2C395">
            <w:pPr>
              <w:jc w:val="center"/>
            </w:pPr>
          </w:p>
        </w:tc>
      </w:tr>
      <w:tr w14:paraId="754CC4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761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8010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E638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84CEA">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1E6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5E3C7">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673F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94476">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784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8823B">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9AB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0F71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A5E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252C4">
            <w:pPr>
              <w:jc w:val="center"/>
            </w:pPr>
            <w:r>
              <w:rPr>
                <w:rFonts w:ascii="宋体" w:hAnsi="宋体" w:eastAsia="宋体"/>
                <w:sz w:val="16"/>
              </w:rPr>
              <w:t>通过调研问卷，项目资金及时发放，使得服务对象满意度达到90%。</w:t>
            </w:r>
          </w:p>
        </w:tc>
      </w:tr>
      <w:tr w14:paraId="6E07F52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05136F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20A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5B84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5C30E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6ABB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45DF8">
            <w:pPr>
              <w:jc w:val="center"/>
            </w:pPr>
            <w:r>
              <w:rPr>
                <w:rFonts w:ascii="宋体" w:hAnsi="宋体" w:eastAsia="宋体"/>
                <w:sz w:val="16"/>
              </w:rPr>
              <w:t>97.59分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4BDF6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59250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3B1B7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7B275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85951B"/>
        </w:tc>
      </w:tr>
    </w:tbl>
    <w:p w14:paraId="11BCF84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7C073228">
        <w:tblPrEx>
          <w:tblCellMar>
            <w:top w:w="0" w:type="dxa"/>
            <w:left w:w="108" w:type="dxa"/>
            <w:bottom w:w="0" w:type="dxa"/>
            <w:right w:w="108" w:type="dxa"/>
          </w:tblCellMar>
        </w:tblPrEx>
        <w:tc>
          <w:tcPr>
            <w:tcW w:w="8848" w:type="dxa"/>
            <w:gridSpan w:val="14"/>
            <w:vAlign w:val="center"/>
          </w:tcPr>
          <w:p w14:paraId="77A1BA0D">
            <w:pPr>
              <w:jc w:val="center"/>
            </w:pPr>
            <w:r>
              <w:rPr>
                <w:rFonts w:ascii="宋体" w:hAnsi="宋体" w:eastAsia="宋体"/>
                <w:sz w:val="24"/>
              </w:rPr>
              <w:t>项目支出绩效自评表</w:t>
            </w:r>
          </w:p>
        </w:tc>
      </w:tr>
      <w:tr w14:paraId="020302DF">
        <w:tblPrEx>
          <w:tblCellMar>
            <w:top w:w="0" w:type="dxa"/>
            <w:left w:w="108" w:type="dxa"/>
            <w:bottom w:w="0" w:type="dxa"/>
            <w:right w:w="108" w:type="dxa"/>
          </w:tblCellMar>
        </w:tblPrEx>
        <w:tc>
          <w:tcPr>
            <w:tcW w:w="8848" w:type="dxa"/>
            <w:gridSpan w:val="14"/>
            <w:vAlign w:val="center"/>
          </w:tcPr>
          <w:p w14:paraId="7AE1FC96">
            <w:pPr>
              <w:jc w:val="center"/>
            </w:pPr>
            <w:r>
              <w:rPr>
                <w:rFonts w:ascii="宋体" w:hAnsi="宋体" w:eastAsia="宋体"/>
                <w:sz w:val="24"/>
              </w:rPr>
              <w:t>(2024年度)</w:t>
            </w:r>
          </w:p>
        </w:tc>
      </w:tr>
      <w:tr w14:paraId="13F420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E34B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622FB68">
            <w:pPr>
              <w:jc w:val="center"/>
            </w:pPr>
            <w:r>
              <w:rPr>
                <w:rFonts w:ascii="宋体" w:hAnsi="宋体" w:eastAsia="宋体"/>
                <w:sz w:val="16"/>
              </w:rPr>
              <w:t>重大动物</w:t>
            </w:r>
            <w:r>
              <w:rPr>
                <w:rFonts w:hint="eastAsia" w:ascii="宋体" w:hAnsi="宋体"/>
                <w:sz w:val="16"/>
                <w:lang w:eastAsia="zh-CN"/>
              </w:rPr>
              <w:t>防疫</w:t>
            </w:r>
            <w:r>
              <w:rPr>
                <w:rFonts w:ascii="宋体" w:hAnsi="宋体" w:eastAsia="宋体"/>
                <w:sz w:val="16"/>
              </w:rPr>
              <w:t>应急演练活动经费</w:t>
            </w:r>
          </w:p>
        </w:tc>
      </w:tr>
      <w:tr w14:paraId="28543F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30C7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28488C">
            <w:pPr>
              <w:jc w:val="center"/>
            </w:pPr>
            <w:r>
              <w:rPr>
                <w:rFonts w:ascii="宋体" w:hAnsi="宋体" w:eastAsia="宋体"/>
                <w:sz w:val="16"/>
              </w:rPr>
              <w:t>吉木萨尔县农业农村局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D8F7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8E211A">
            <w:pPr>
              <w:jc w:val="center"/>
            </w:pPr>
            <w:r>
              <w:rPr>
                <w:rFonts w:ascii="宋体" w:hAnsi="宋体" w:eastAsia="宋体"/>
                <w:sz w:val="16"/>
              </w:rPr>
              <w:t>吉木萨尔县农业农村局</w:t>
            </w:r>
          </w:p>
        </w:tc>
      </w:tr>
      <w:tr w14:paraId="08D95E8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9C252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7197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CD3C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8CF4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86F9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AB22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0B47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249AC">
            <w:pPr>
              <w:jc w:val="center"/>
            </w:pPr>
            <w:r>
              <w:rPr>
                <w:rFonts w:ascii="宋体" w:hAnsi="宋体" w:eastAsia="宋体"/>
                <w:sz w:val="16"/>
              </w:rPr>
              <w:t>得分</w:t>
            </w:r>
          </w:p>
        </w:tc>
      </w:tr>
      <w:tr w14:paraId="12DC93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86C17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F3C9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6F219">
            <w:pPr>
              <w:jc w:val="center"/>
            </w:pPr>
            <w:r>
              <w:rPr>
                <w:rFonts w:ascii="宋体" w:hAnsi="宋体" w:eastAsia="宋体"/>
                <w:sz w:val="16"/>
              </w:rPr>
              <w:t>9.78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E1B7C">
            <w:pPr>
              <w:jc w:val="center"/>
            </w:pPr>
            <w:r>
              <w:rPr>
                <w:rFonts w:ascii="宋体" w:hAnsi="宋体" w:eastAsia="宋体"/>
                <w:sz w:val="16"/>
              </w:rPr>
              <w:t>9.78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10A1D">
            <w:pPr>
              <w:jc w:val="center"/>
            </w:pPr>
            <w:r>
              <w:rPr>
                <w:rFonts w:ascii="宋体" w:hAnsi="宋体" w:eastAsia="宋体"/>
                <w:sz w:val="16"/>
              </w:rPr>
              <w:t>9.87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D74E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99E5B">
            <w:pPr>
              <w:jc w:val="center"/>
            </w:pPr>
            <w:r>
              <w:rPr>
                <w:rFonts w:ascii="宋体" w:hAnsi="宋体" w:eastAsia="宋体"/>
                <w:sz w:val="16"/>
              </w:rPr>
              <w:t>100.92%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3DF55">
            <w:pPr>
              <w:jc w:val="center"/>
            </w:pPr>
            <w:r>
              <w:rPr>
                <w:rFonts w:ascii="宋体" w:hAnsi="宋体" w:eastAsia="宋体"/>
                <w:sz w:val="16"/>
              </w:rPr>
              <w:t>10.00</w:t>
            </w:r>
          </w:p>
        </w:tc>
      </w:tr>
      <w:tr w14:paraId="5E1B20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6D10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CBCC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63F70">
            <w:pPr>
              <w:jc w:val="center"/>
            </w:pPr>
            <w:r>
              <w:rPr>
                <w:rFonts w:ascii="宋体" w:hAnsi="宋体" w:eastAsia="宋体"/>
                <w:sz w:val="16"/>
              </w:rPr>
              <w:t>9.78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8CA68">
            <w:pPr>
              <w:jc w:val="center"/>
            </w:pPr>
            <w:r>
              <w:rPr>
                <w:rFonts w:ascii="宋体" w:hAnsi="宋体" w:eastAsia="宋体"/>
                <w:sz w:val="16"/>
              </w:rPr>
              <w:t>9.78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B4913">
            <w:pPr>
              <w:jc w:val="center"/>
            </w:pPr>
            <w:r>
              <w:rPr>
                <w:rFonts w:ascii="宋体" w:hAnsi="宋体" w:eastAsia="宋体"/>
                <w:sz w:val="16"/>
              </w:rPr>
              <w:t>9.87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D7D7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6A4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71CB2">
            <w:pPr>
              <w:jc w:val="center"/>
            </w:pPr>
            <w:r>
              <w:rPr>
                <w:rFonts w:ascii="宋体" w:hAnsi="宋体" w:eastAsia="宋体"/>
                <w:sz w:val="16"/>
              </w:rPr>
              <w:t>—</w:t>
            </w:r>
          </w:p>
        </w:tc>
      </w:tr>
      <w:tr w14:paraId="210D61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985F2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11A9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206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6B51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3103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9608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09C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3A6B9">
            <w:pPr>
              <w:jc w:val="center"/>
            </w:pPr>
            <w:r>
              <w:rPr>
                <w:rFonts w:ascii="宋体" w:hAnsi="宋体" w:eastAsia="宋体"/>
                <w:sz w:val="16"/>
              </w:rPr>
              <w:t>—</w:t>
            </w:r>
          </w:p>
        </w:tc>
      </w:tr>
      <w:tr w14:paraId="6A5DAC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10538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E1EF3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7803DF">
            <w:pPr>
              <w:jc w:val="center"/>
            </w:pPr>
            <w:r>
              <w:rPr>
                <w:rFonts w:ascii="宋体" w:hAnsi="宋体" w:eastAsia="宋体"/>
                <w:sz w:val="16"/>
              </w:rPr>
              <w:t>实际完成情况</w:t>
            </w:r>
          </w:p>
        </w:tc>
      </w:tr>
      <w:tr w14:paraId="534AB7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F1EA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D68322">
            <w:pPr>
              <w:jc w:val="both"/>
            </w:pPr>
            <w:r>
              <w:rPr>
                <w:rFonts w:ascii="宋体" w:hAnsi="宋体" w:eastAsia="宋体"/>
                <w:sz w:val="16"/>
              </w:rPr>
              <w:t>完成昌吉州口蹄疫</w:t>
            </w:r>
            <w:r>
              <w:rPr>
                <w:rFonts w:hint="eastAsia" w:ascii="宋体" w:hAnsi="宋体"/>
                <w:sz w:val="16"/>
                <w:lang w:eastAsia="zh-CN"/>
              </w:rPr>
              <w:t>防疫</w:t>
            </w:r>
            <w:r>
              <w:rPr>
                <w:rFonts w:ascii="宋体" w:hAnsi="宋体" w:eastAsia="宋体"/>
                <w:sz w:val="16"/>
              </w:rPr>
              <w:t>应急演练，活动氛围营造1.09万元，场地布置4.78万元，音响设备1套1.2万元，演练道具0.9万元，会务0.81万元，视频拍摄制作、现场转播8万元，餐费0.72万元。物资费用0.3万元。通过项目的实施，提高畜牧兽医专技人员应对突发动物</w:t>
            </w:r>
            <w:r>
              <w:rPr>
                <w:rFonts w:hint="eastAsia" w:ascii="宋体" w:hAnsi="宋体"/>
                <w:sz w:val="16"/>
                <w:lang w:eastAsia="zh-CN"/>
              </w:rPr>
              <w:t>防疫</w:t>
            </w:r>
            <w:r>
              <w:rPr>
                <w:rFonts w:ascii="宋体" w:hAnsi="宋体" w:eastAsia="宋体"/>
                <w:sz w:val="16"/>
              </w:rPr>
              <w:t>处置能力，使得受益专技人员满意度不低于90%。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8FC9AA">
            <w:pPr>
              <w:jc w:val="both"/>
            </w:pPr>
            <w:r>
              <w:rPr>
                <w:rFonts w:ascii="宋体" w:hAnsi="宋体" w:eastAsia="宋体"/>
                <w:sz w:val="16"/>
              </w:rPr>
              <w:t>截至2024年12月31日，本项目实际支出资金共9.87</w:t>
            </w:r>
            <w:r>
              <w:rPr>
                <w:rFonts w:hint="eastAsia" w:ascii="宋体" w:hAnsi="宋体"/>
                <w:sz w:val="16"/>
                <w:lang w:eastAsia="zh-CN"/>
              </w:rPr>
              <w:t>万元</w:t>
            </w:r>
            <w:r>
              <w:rPr>
                <w:rFonts w:ascii="宋体" w:hAnsi="宋体" w:eastAsia="宋体"/>
                <w:sz w:val="16"/>
              </w:rPr>
              <w:t>，预算执行率100%，实际已完成100%，通过实施本项目，提高畜牧兽医专技人员应对突发动物</w:t>
            </w:r>
            <w:r>
              <w:rPr>
                <w:rFonts w:hint="eastAsia" w:ascii="宋体" w:hAnsi="宋体"/>
                <w:sz w:val="16"/>
                <w:lang w:eastAsia="zh-CN"/>
              </w:rPr>
              <w:t>防疫</w:t>
            </w:r>
            <w:r>
              <w:rPr>
                <w:rFonts w:ascii="宋体" w:hAnsi="宋体" w:eastAsia="宋体"/>
                <w:sz w:val="16"/>
              </w:rPr>
              <w:t>处置能力，使得受益专技人员满意度达到90%。</w:t>
            </w:r>
          </w:p>
        </w:tc>
      </w:tr>
      <w:tr w14:paraId="7E1E87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D0601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8FD8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CFE2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A431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15E7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819A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6D99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2670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69FC6">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C706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5D7E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2735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08A5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B94D6">
            <w:pPr>
              <w:jc w:val="center"/>
            </w:pPr>
            <w:r>
              <w:rPr>
                <w:rFonts w:ascii="宋体" w:hAnsi="宋体" w:eastAsia="宋体"/>
                <w:sz w:val="16"/>
              </w:rPr>
              <w:t>偏差原因分析及改进措施</w:t>
            </w:r>
          </w:p>
        </w:tc>
      </w:tr>
      <w:tr w14:paraId="14F81CE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B3FB1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EE229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24213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EFA08">
            <w:pPr>
              <w:jc w:val="center"/>
            </w:pPr>
            <w:r>
              <w:rPr>
                <w:rFonts w:ascii="宋体" w:hAnsi="宋体" w:eastAsia="宋体"/>
                <w:sz w:val="16"/>
              </w:rPr>
              <w:t>口蹄疫</w:t>
            </w:r>
            <w:r>
              <w:rPr>
                <w:rFonts w:hint="eastAsia" w:ascii="宋体" w:hAnsi="宋体"/>
                <w:sz w:val="16"/>
                <w:lang w:eastAsia="zh-CN"/>
              </w:rPr>
              <w:t>防疫</w:t>
            </w:r>
            <w:r>
              <w:rPr>
                <w:rFonts w:ascii="宋体" w:hAnsi="宋体" w:eastAsia="宋体"/>
                <w:sz w:val="16"/>
              </w:rPr>
              <w:t>应急演练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AA0B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E10D8">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00114">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9B3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B87A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883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B8C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31E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BD6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ABFBC">
            <w:pPr>
              <w:jc w:val="center"/>
            </w:pPr>
          </w:p>
        </w:tc>
      </w:tr>
      <w:tr w14:paraId="300A70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1B69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644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DBE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BE7BC">
            <w:pPr>
              <w:jc w:val="center"/>
            </w:pPr>
            <w:r>
              <w:rPr>
                <w:rFonts w:ascii="宋体" w:hAnsi="宋体" w:eastAsia="宋体"/>
                <w:sz w:val="16"/>
              </w:rPr>
              <w:t>参与演练人员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19E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3DF81">
            <w:pPr>
              <w:jc w:val="center"/>
            </w:pPr>
            <w:r>
              <w:rPr>
                <w:rFonts w:ascii="宋体" w:hAnsi="宋体" w:eastAsia="宋体"/>
                <w:sz w:val="16"/>
              </w:rPr>
              <w:t>&gt;=50人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3932D">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6BF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FFE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143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379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387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214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006BB">
            <w:pPr>
              <w:jc w:val="center"/>
            </w:pPr>
          </w:p>
        </w:tc>
      </w:tr>
      <w:tr w14:paraId="0FB032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D6A9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0C4E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226B4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2B5B3">
            <w:pPr>
              <w:jc w:val="center"/>
            </w:pPr>
            <w:r>
              <w:rPr>
                <w:rFonts w:ascii="宋体" w:hAnsi="宋体" w:eastAsia="宋体"/>
                <w:sz w:val="16"/>
              </w:rPr>
              <w:t>应急演练任务完成率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E0AB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50D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9E4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BEB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BBAC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8ED29">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C2D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184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647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E41F5">
            <w:pPr>
              <w:jc w:val="center"/>
            </w:pPr>
          </w:p>
        </w:tc>
      </w:tr>
      <w:tr w14:paraId="539C55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0E24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6BAC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98D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D36BE">
            <w:pPr>
              <w:jc w:val="center"/>
            </w:pPr>
            <w:r>
              <w:rPr>
                <w:rFonts w:ascii="宋体" w:hAnsi="宋体" w:eastAsia="宋体"/>
                <w:sz w:val="16"/>
              </w:rPr>
              <w:t>重大动物疫病免疫密度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864F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10BD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7D86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9D3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E543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C3F12">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F43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981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E2D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3C499">
            <w:pPr>
              <w:jc w:val="center"/>
            </w:pPr>
          </w:p>
        </w:tc>
      </w:tr>
      <w:tr w14:paraId="7C0408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8351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DE57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8BE9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C125C">
            <w:pPr>
              <w:jc w:val="center"/>
            </w:pPr>
            <w:r>
              <w:rPr>
                <w:rFonts w:ascii="宋体" w:hAnsi="宋体" w:eastAsia="宋体"/>
                <w:sz w:val="16"/>
              </w:rPr>
              <w:t>应急演练任务完成时间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96F9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62C38">
            <w:pPr>
              <w:jc w:val="center"/>
            </w:pPr>
            <w:r>
              <w:rPr>
                <w:rFonts w:ascii="宋体" w:hAnsi="宋体" w:eastAsia="宋体"/>
                <w:sz w:val="16"/>
              </w:rPr>
              <w:t>2024年10月31日前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41153">
            <w:pPr>
              <w:jc w:val="center"/>
            </w:pPr>
            <w:r>
              <w:rPr>
                <w:rFonts w:ascii="宋体" w:hAnsi="宋体" w:eastAsia="宋体"/>
                <w:sz w:val="16"/>
              </w:rPr>
              <w:t>=2024年10月31日前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354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8305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832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EE4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EAE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C2D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28E87">
            <w:pPr>
              <w:jc w:val="center"/>
            </w:pPr>
          </w:p>
        </w:tc>
      </w:tr>
      <w:tr w14:paraId="312FB9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BF7B1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573F8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59149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3F529">
            <w:pPr>
              <w:jc w:val="center"/>
            </w:pPr>
            <w:r>
              <w:rPr>
                <w:rFonts w:ascii="宋体" w:hAnsi="宋体" w:eastAsia="宋体"/>
                <w:sz w:val="16"/>
              </w:rPr>
              <w:t>活动氛围营造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E449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FA7DD">
            <w:pPr>
              <w:jc w:val="center"/>
            </w:pPr>
            <w:r>
              <w:rPr>
                <w:rFonts w:ascii="宋体" w:hAnsi="宋体" w:eastAsia="宋体"/>
                <w:sz w:val="16"/>
              </w:rPr>
              <w:t>=1.09万元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E047B">
            <w:pPr>
              <w:jc w:val="center"/>
            </w:pPr>
            <w:r>
              <w:rPr>
                <w:rFonts w:ascii="宋体" w:hAnsi="宋体" w:eastAsia="宋体"/>
                <w:sz w:val="16"/>
              </w:rPr>
              <w:t>=1.09万元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2D1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F6A9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108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949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726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1F41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153D6">
            <w:pPr>
              <w:jc w:val="center"/>
            </w:pPr>
          </w:p>
        </w:tc>
      </w:tr>
      <w:tr w14:paraId="726AB3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F87D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D059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1AC9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499FB">
            <w:pPr>
              <w:jc w:val="center"/>
            </w:pPr>
            <w:r>
              <w:rPr>
                <w:rFonts w:ascii="宋体" w:hAnsi="宋体" w:eastAsia="宋体"/>
                <w:sz w:val="16"/>
              </w:rPr>
              <w:t>场地布置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F152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6575C">
            <w:pPr>
              <w:jc w:val="center"/>
            </w:pPr>
            <w:r>
              <w:rPr>
                <w:rFonts w:ascii="宋体" w:hAnsi="宋体" w:eastAsia="宋体"/>
                <w:sz w:val="16"/>
              </w:rPr>
              <w:t>=4.78万元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70347">
            <w:pPr>
              <w:jc w:val="center"/>
            </w:pPr>
            <w:r>
              <w:rPr>
                <w:rFonts w:ascii="宋体" w:hAnsi="宋体" w:eastAsia="宋体"/>
                <w:sz w:val="16"/>
              </w:rPr>
              <w:t>=4.78万元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5CD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37D2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191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0E3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A16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127A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0464C">
            <w:pPr>
              <w:jc w:val="center"/>
            </w:pPr>
          </w:p>
        </w:tc>
      </w:tr>
      <w:tr w14:paraId="05D73F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59EA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5A9C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3E2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0BC2F">
            <w:pPr>
              <w:jc w:val="center"/>
            </w:pPr>
            <w:r>
              <w:rPr>
                <w:rFonts w:ascii="宋体" w:hAnsi="宋体" w:eastAsia="宋体"/>
                <w:sz w:val="16"/>
              </w:rPr>
              <w:t>音响设备1套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F0E0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7087A">
            <w:pPr>
              <w:jc w:val="center"/>
            </w:pPr>
            <w:r>
              <w:rPr>
                <w:rFonts w:ascii="宋体" w:hAnsi="宋体" w:eastAsia="宋体"/>
                <w:sz w:val="16"/>
              </w:rPr>
              <w:t>=1.20万元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92A87">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081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BF9B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723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7D9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6EA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1E9D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EE67F">
            <w:pPr>
              <w:jc w:val="center"/>
            </w:pPr>
          </w:p>
        </w:tc>
      </w:tr>
      <w:tr w14:paraId="0F0A9B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186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C9A1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50F8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3E936">
            <w:pPr>
              <w:jc w:val="center"/>
            </w:pPr>
            <w:r>
              <w:rPr>
                <w:rFonts w:ascii="宋体" w:hAnsi="宋体" w:eastAsia="宋体"/>
                <w:sz w:val="16"/>
              </w:rPr>
              <w:t>演练道具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D4F4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F9CA5">
            <w:pPr>
              <w:jc w:val="center"/>
            </w:pPr>
            <w:r>
              <w:rPr>
                <w:rFonts w:ascii="宋体" w:hAnsi="宋体" w:eastAsia="宋体"/>
                <w:sz w:val="16"/>
              </w:rPr>
              <w:t>=0.90万元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CBE21">
            <w:pPr>
              <w:jc w:val="center"/>
            </w:pPr>
            <w:r>
              <w:rPr>
                <w:rFonts w:ascii="宋体" w:hAnsi="宋体" w:eastAsia="宋体"/>
                <w:sz w:val="16"/>
              </w:rPr>
              <w:t>=0.9万元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4CD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1F7D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8E1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E62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B2B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B2C9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D59AA">
            <w:pPr>
              <w:jc w:val="center"/>
            </w:pPr>
          </w:p>
        </w:tc>
      </w:tr>
      <w:tr w14:paraId="5EC304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9A77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B90E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8D88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93630">
            <w:pPr>
              <w:jc w:val="center"/>
            </w:pPr>
            <w:r>
              <w:rPr>
                <w:rFonts w:ascii="宋体" w:hAnsi="宋体" w:eastAsia="宋体"/>
                <w:sz w:val="16"/>
              </w:rPr>
              <w:t>会务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1AE1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EB71F">
            <w:pPr>
              <w:jc w:val="center"/>
            </w:pPr>
            <w:r>
              <w:rPr>
                <w:rFonts w:ascii="宋体" w:hAnsi="宋体" w:eastAsia="宋体"/>
                <w:sz w:val="16"/>
              </w:rPr>
              <w:t>=0.81万元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64513">
            <w:pPr>
              <w:jc w:val="center"/>
            </w:pPr>
            <w:r>
              <w:rPr>
                <w:rFonts w:ascii="宋体" w:hAnsi="宋体" w:eastAsia="宋体"/>
                <w:sz w:val="16"/>
              </w:rPr>
              <w:t>=0.81万元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8EC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769F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7F8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787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FE6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1221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74A17">
            <w:pPr>
              <w:jc w:val="center"/>
            </w:pPr>
          </w:p>
        </w:tc>
      </w:tr>
      <w:tr w14:paraId="0B7F6E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0560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E8FC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E9A1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4539A">
            <w:pPr>
              <w:jc w:val="center"/>
            </w:pPr>
            <w:r>
              <w:rPr>
                <w:rFonts w:ascii="宋体" w:hAnsi="宋体" w:eastAsia="宋体"/>
                <w:sz w:val="16"/>
              </w:rPr>
              <w:t>视频拍摄制作、现场转播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AD2D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36774">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B24D5">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5B0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4141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E8D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E9B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879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957C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D4890">
            <w:pPr>
              <w:jc w:val="center"/>
            </w:pPr>
          </w:p>
        </w:tc>
      </w:tr>
      <w:tr w14:paraId="7A1BB5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0E1B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DB05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3E9D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B3069">
            <w:pPr>
              <w:jc w:val="center"/>
            </w:pPr>
            <w:r>
              <w:rPr>
                <w:rFonts w:ascii="宋体" w:hAnsi="宋体" w:eastAsia="宋体"/>
                <w:sz w:val="16"/>
              </w:rPr>
              <w:t>餐费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133A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EF392">
            <w:pPr>
              <w:jc w:val="center"/>
            </w:pPr>
            <w:r>
              <w:rPr>
                <w:rFonts w:ascii="宋体" w:hAnsi="宋体" w:eastAsia="宋体"/>
                <w:sz w:val="16"/>
              </w:rPr>
              <w:t>=0.72万元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5BDDA">
            <w:pPr>
              <w:jc w:val="center"/>
            </w:pPr>
            <w:r>
              <w:rPr>
                <w:rFonts w:ascii="宋体" w:hAnsi="宋体" w:eastAsia="宋体"/>
                <w:sz w:val="16"/>
              </w:rPr>
              <w:t>=0.72万元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368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0334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9A4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235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42C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8A65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80B4B">
            <w:pPr>
              <w:jc w:val="center"/>
            </w:pPr>
          </w:p>
        </w:tc>
      </w:tr>
      <w:tr w14:paraId="4BD526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4BC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C18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4AEE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6F0FC">
            <w:pPr>
              <w:jc w:val="center"/>
            </w:pPr>
            <w:r>
              <w:rPr>
                <w:rFonts w:ascii="宋体" w:hAnsi="宋体" w:eastAsia="宋体"/>
                <w:sz w:val="16"/>
              </w:rPr>
              <w:t>物资费用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83809">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4D5D8">
            <w:pPr>
              <w:jc w:val="center"/>
            </w:pPr>
            <w:r>
              <w:rPr>
                <w:rFonts w:ascii="宋体" w:hAnsi="宋体" w:eastAsia="宋体"/>
                <w:sz w:val="16"/>
              </w:rPr>
              <w:t>=0.30万元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385F6">
            <w:pPr>
              <w:jc w:val="center"/>
            </w:pPr>
            <w:r>
              <w:rPr>
                <w:rFonts w:ascii="宋体" w:hAnsi="宋体" w:eastAsia="宋体"/>
                <w:sz w:val="16"/>
              </w:rPr>
              <w:t>=0.3万元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724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F60B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047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C99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0F5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7DE9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E6906">
            <w:pPr>
              <w:jc w:val="center"/>
            </w:pPr>
          </w:p>
        </w:tc>
      </w:tr>
      <w:tr w14:paraId="5FFD95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F2C6B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F8CF5A">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35280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99432">
            <w:pPr>
              <w:jc w:val="center"/>
            </w:pPr>
            <w:r>
              <w:rPr>
                <w:rFonts w:ascii="宋体" w:hAnsi="宋体" w:eastAsia="宋体"/>
                <w:sz w:val="16"/>
              </w:rPr>
              <w:t>资金使用重大违规违纪问题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D02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EC72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6D5B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91A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715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B24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F2A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5808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80D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D94A2">
            <w:pPr>
              <w:jc w:val="center"/>
            </w:pPr>
          </w:p>
        </w:tc>
      </w:tr>
      <w:tr w14:paraId="771F51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2ADF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712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CF7F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8A4A9">
            <w:pPr>
              <w:jc w:val="center"/>
            </w:pPr>
            <w:r>
              <w:rPr>
                <w:rFonts w:ascii="宋体" w:hAnsi="宋体" w:eastAsia="宋体"/>
                <w:sz w:val="16"/>
              </w:rPr>
              <w:t>提高畜牧兽医专技人员应对突发动物</w:t>
            </w:r>
            <w:r>
              <w:rPr>
                <w:rFonts w:hint="eastAsia" w:ascii="宋体" w:hAnsi="宋体"/>
                <w:sz w:val="16"/>
                <w:lang w:eastAsia="zh-CN"/>
              </w:rPr>
              <w:t>防疫</w:t>
            </w:r>
            <w:r>
              <w:rPr>
                <w:rFonts w:ascii="宋体" w:hAnsi="宋体" w:eastAsia="宋体"/>
                <w:sz w:val="16"/>
              </w:rPr>
              <w:t>处置能力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975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90483">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4FAF4">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919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52C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439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50C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0129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88B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94B07">
            <w:pPr>
              <w:jc w:val="center"/>
            </w:pPr>
          </w:p>
        </w:tc>
      </w:tr>
      <w:tr w14:paraId="069FCC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C73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A83E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0301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CEEDA">
            <w:pPr>
              <w:jc w:val="center"/>
            </w:pPr>
            <w:r>
              <w:rPr>
                <w:rFonts w:ascii="宋体" w:hAnsi="宋体" w:eastAsia="宋体"/>
                <w:sz w:val="16"/>
              </w:rPr>
              <w:t>受益专技人员满意度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364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B9C5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85FA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FF5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AAA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F12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A07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F61D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D69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9896A">
            <w:pPr>
              <w:jc w:val="center"/>
            </w:pPr>
          </w:p>
        </w:tc>
      </w:tr>
      <w:tr w14:paraId="21170F8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5BB09F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389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24236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0734E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75BF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9E56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1B27E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57AB5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656ED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943E7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CA89F2"/>
        </w:tc>
      </w:tr>
    </w:tbl>
    <w:p w14:paraId="3FFDE3A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5C81699B">
        <w:tblPrEx>
          <w:tblCellMar>
            <w:top w:w="0" w:type="dxa"/>
            <w:left w:w="108" w:type="dxa"/>
            <w:bottom w:w="0" w:type="dxa"/>
            <w:right w:w="108" w:type="dxa"/>
          </w:tblCellMar>
        </w:tblPrEx>
        <w:tc>
          <w:tcPr>
            <w:tcW w:w="8848" w:type="dxa"/>
            <w:gridSpan w:val="14"/>
            <w:vAlign w:val="center"/>
          </w:tcPr>
          <w:p w14:paraId="0F9675C7">
            <w:pPr>
              <w:jc w:val="center"/>
            </w:pPr>
            <w:r>
              <w:rPr>
                <w:rFonts w:ascii="宋体" w:hAnsi="宋体" w:eastAsia="宋体"/>
                <w:sz w:val="24"/>
              </w:rPr>
              <w:t>项目支出绩效自评表</w:t>
            </w:r>
          </w:p>
        </w:tc>
      </w:tr>
      <w:tr w14:paraId="01A72244">
        <w:tblPrEx>
          <w:tblCellMar>
            <w:top w:w="0" w:type="dxa"/>
            <w:left w:w="108" w:type="dxa"/>
            <w:bottom w:w="0" w:type="dxa"/>
            <w:right w:w="108" w:type="dxa"/>
          </w:tblCellMar>
        </w:tblPrEx>
        <w:tc>
          <w:tcPr>
            <w:tcW w:w="8848" w:type="dxa"/>
            <w:gridSpan w:val="14"/>
            <w:vAlign w:val="center"/>
          </w:tcPr>
          <w:p w14:paraId="31FCDEF7">
            <w:pPr>
              <w:jc w:val="center"/>
            </w:pPr>
            <w:r>
              <w:rPr>
                <w:rFonts w:ascii="宋体" w:hAnsi="宋体" w:eastAsia="宋体"/>
                <w:sz w:val="24"/>
              </w:rPr>
              <w:t>(2024年度)</w:t>
            </w:r>
          </w:p>
        </w:tc>
      </w:tr>
      <w:tr w14:paraId="7EA3B0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B36E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6A60751">
            <w:pPr>
              <w:jc w:val="center"/>
            </w:pPr>
            <w:r>
              <w:rPr>
                <w:rFonts w:ascii="宋体" w:hAnsi="宋体" w:eastAsia="宋体"/>
                <w:sz w:val="16"/>
              </w:rPr>
              <w:t>高素质农民培育</w:t>
            </w:r>
          </w:p>
        </w:tc>
      </w:tr>
      <w:tr w14:paraId="1726F81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B108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C6CBE7">
            <w:pPr>
              <w:jc w:val="center"/>
            </w:pPr>
            <w:r>
              <w:rPr>
                <w:rFonts w:ascii="宋体" w:hAnsi="宋体" w:eastAsia="宋体"/>
                <w:sz w:val="16"/>
              </w:rPr>
              <w:t>吉木萨尔县农业农村局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2149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175D89">
            <w:pPr>
              <w:jc w:val="center"/>
            </w:pPr>
            <w:r>
              <w:rPr>
                <w:rFonts w:ascii="宋体" w:hAnsi="宋体" w:eastAsia="宋体"/>
                <w:sz w:val="16"/>
              </w:rPr>
              <w:t>吉木萨尔县农业农村局</w:t>
            </w:r>
          </w:p>
        </w:tc>
      </w:tr>
      <w:tr w14:paraId="762BF5B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4B47CC">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0169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9F9D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FD12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21AD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5CDF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B218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7CF77">
            <w:pPr>
              <w:jc w:val="center"/>
            </w:pPr>
            <w:r>
              <w:rPr>
                <w:rFonts w:ascii="宋体" w:hAnsi="宋体" w:eastAsia="宋体"/>
                <w:sz w:val="16"/>
              </w:rPr>
              <w:t>得分</w:t>
            </w:r>
          </w:p>
        </w:tc>
      </w:tr>
      <w:tr w14:paraId="6955D3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82E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0FC6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8C6B6">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04CB1">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6A18E">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15AD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D1DB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9156B">
            <w:pPr>
              <w:jc w:val="center"/>
            </w:pPr>
            <w:r>
              <w:rPr>
                <w:rFonts w:ascii="宋体" w:hAnsi="宋体" w:eastAsia="宋体"/>
                <w:sz w:val="16"/>
              </w:rPr>
              <w:t>10.00</w:t>
            </w:r>
          </w:p>
        </w:tc>
      </w:tr>
      <w:tr w14:paraId="111D18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ADDBF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728C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92922">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32E81">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C4C4F">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6193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CB7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F8FFB">
            <w:pPr>
              <w:jc w:val="center"/>
            </w:pPr>
            <w:r>
              <w:rPr>
                <w:rFonts w:ascii="宋体" w:hAnsi="宋体" w:eastAsia="宋体"/>
                <w:sz w:val="16"/>
              </w:rPr>
              <w:t>—</w:t>
            </w:r>
          </w:p>
        </w:tc>
      </w:tr>
      <w:tr w14:paraId="40AF55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C7ED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2758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2D1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89F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5EDF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E3B0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844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FF3F3">
            <w:pPr>
              <w:jc w:val="center"/>
            </w:pPr>
            <w:r>
              <w:rPr>
                <w:rFonts w:ascii="宋体" w:hAnsi="宋体" w:eastAsia="宋体"/>
                <w:sz w:val="16"/>
              </w:rPr>
              <w:t>—</w:t>
            </w:r>
          </w:p>
        </w:tc>
      </w:tr>
      <w:tr w14:paraId="0F4BB6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80848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24691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C938FB">
            <w:pPr>
              <w:jc w:val="center"/>
            </w:pPr>
            <w:r>
              <w:rPr>
                <w:rFonts w:ascii="宋体" w:hAnsi="宋体" w:eastAsia="宋体"/>
                <w:sz w:val="16"/>
              </w:rPr>
              <w:t>实际完成情况</w:t>
            </w:r>
          </w:p>
        </w:tc>
      </w:tr>
      <w:tr w14:paraId="56B7A8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6E9E4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C16352">
            <w:pPr>
              <w:jc w:val="both"/>
            </w:pPr>
            <w:r>
              <w:rPr>
                <w:rFonts w:ascii="宋体" w:hAnsi="宋体" w:eastAsia="宋体"/>
                <w:sz w:val="16"/>
              </w:rPr>
              <w:t>2024年吉木萨尔县计划完成高素质农民培训100人，其中：培训新型农业经营和服务主体带头人35人、技能服务型人才40人、返乡入乡创业创新人员25人。通过项目实施，可有效提升农民生产经营能力及带动能力，待项目实施完</w:t>
            </w:r>
            <w:r>
              <w:rPr>
                <w:rFonts w:hint="eastAsia" w:ascii="宋体" w:hAnsi="宋体"/>
                <w:sz w:val="16"/>
                <w:lang w:eastAsia="zh-CN"/>
              </w:rPr>
              <w:t>成后</w:t>
            </w:r>
            <w:r>
              <w:rPr>
                <w:rFonts w:ascii="宋体" w:hAnsi="宋体" w:eastAsia="宋体"/>
                <w:sz w:val="16"/>
              </w:rPr>
              <w:t>，争取使高素质农民培育对象满意度达到90%以上。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4EFDAB">
            <w:pPr>
              <w:jc w:val="both"/>
            </w:pPr>
            <w:r>
              <w:rPr>
                <w:rFonts w:hint="eastAsia" w:ascii="宋体" w:hAnsi="宋体"/>
                <w:sz w:val="16"/>
                <w:lang w:eastAsia="zh-CN"/>
              </w:rPr>
              <w:t>截至</w:t>
            </w:r>
            <w:r>
              <w:rPr>
                <w:rFonts w:ascii="宋体" w:hAnsi="宋体" w:eastAsia="宋体"/>
                <w:sz w:val="16"/>
              </w:rPr>
              <w:t>2024年12月31日，项目共支出45万元，预算执行100%，项目完成高素质农民培育142人，其中：其中新型农业经营和服务主体带头人35人、技能服务型人才82人、返乡入乡创业创新人员25人。通过项目实施，高素质农民生产经营能力和带动能力明显增强，通过实习实训环节，解决了农民的一些棘手的技术问题，并在深层次上解放了思想，打破了传统农业固有的生产发展模式，对发展现代农业在认识上有很大提高高素质农民培育对象满意度达到了95%。</w:t>
            </w:r>
          </w:p>
        </w:tc>
      </w:tr>
      <w:tr w14:paraId="7F5C96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53F90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A1E9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8B84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1C2A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C008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A6BF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CF75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4D74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B1898">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A8CE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339A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CD9B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50AA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32A22">
            <w:pPr>
              <w:jc w:val="center"/>
            </w:pPr>
            <w:r>
              <w:rPr>
                <w:rFonts w:ascii="宋体" w:hAnsi="宋体" w:eastAsia="宋体"/>
                <w:sz w:val="16"/>
              </w:rPr>
              <w:t>偏差原因分析及改进措施</w:t>
            </w:r>
          </w:p>
        </w:tc>
      </w:tr>
      <w:tr w14:paraId="1FF8120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68A7F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E103C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FFDCC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33CAC">
            <w:pPr>
              <w:jc w:val="center"/>
            </w:pPr>
            <w:r>
              <w:rPr>
                <w:rFonts w:ascii="宋体" w:hAnsi="宋体" w:eastAsia="宋体"/>
                <w:sz w:val="16"/>
              </w:rPr>
              <w:t>培训班数量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E341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D93DC">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015D9">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439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9E23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18B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E2A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D61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222D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F0C34">
            <w:pPr>
              <w:jc w:val="center"/>
            </w:pPr>
          </w:p>
        </w:tc>
      </w:tr>
      <w:tr w14:paraId="09755B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49E3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550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7A6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C3AA7">
            <w:pPr>
              <w:jc w:val="center"/>
            </w:pPr>
            <w:r>
              <w:rPr>
                <w:rFonts w:ascii="宋体" w:hAnsi="宋体" w:eastAsia="宋体"/>
                <w:sz w:val="16"/>
              </w:rPr>
              <w:t>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A2996">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185A2">
            <w:pPr>
              <w:jc w:val="center"/>
            </w:pPr>
            <w:r>
              <w:rPr>
                <w:rFonts w:ascii="宋体" w:hAnsi="宋体" w:eastAsia="宋体"/>
                <w:sz w:val="16"/>
              </w:rPr>
              <w: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65DB3">
            <w:pPr>
              <w:jc w:val="center"/>
            </w:pPr>
            <w:r>
              <w:rPr>
                <w:rFonts w:ascii="宋体" w:hAnsi="宋体" w:eastAsia="宋体"/>
                <w:sz w:val="16"/>
              </w:rPr>
              <w:t>=142人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43F71">
            <w:pPr>
              <w:jc w:val="center"/>
            </w:pPr>
            <w:r>
              <w:rPr>
                <w:rFonts w:ascii="宋体" w:hAnsi="宋体" w:eastAsia="宋体"/>
                <w:sz w:val="16"/>
              </w:rPr>
              <w:t>142%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B5A0F">
            <w:pPr>
              <w:jc w:val="center"/>
            </w:pPr>
            <w:r>
              <w:rPr>
                <w:rFonts w:ascii="宋体" w:hAnsi="宋体" w:eastAsia="宋体"/>
                <w:sz w:val="16"/>
              </w:rPr>
              <w:t>6.96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C0A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101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C04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2860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880A7">
            <w:pPr>
              <w:jc w:val="center"/>
            </w:pPr>
            <w:r>
              <w:rPr>
                <w:rFonts w:ascii="宋体" w:hAnsi="宋体" w:eastAsia="宋体"/>
                <w:sz w:val="16"/>
              </w:rPr>
              <w:t>由于目标值设置过低，导致目标超额完成。</w:t>
            </w:r>
          </w:p>
        </w:tc>
      </w:tr>
      <w:tr w14:paraId="7A9F67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91E5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C798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1F5B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801B1">
            <w:pPr>
              <w:jc w:val="center"/>
            </w:pPr>
            <w:r>
              <w:rPr>
                <w:rFonts w:ascii="宋体" w:hAnsi="宋体" w:eastAsia="宋体"/>
                <w:sz w:val="16"/>
              </w:rPr>
              <w:t>培训班按期完成率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7C491">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381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D31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E24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05D70">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B18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56C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94E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74A5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AD35D">
            <w:pPr>
              <w:jc w:val="center"/>
            </w:pPr>
          </w:p>
        </w:tc>
      </w:tr>
      <w:tr w14:paraId="4F3BA2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833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B99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6731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6164B">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E4BAD">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B1D7E">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A2B0D">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DD8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9D6B0">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1B1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A3D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AA2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3978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DB569">
            <w:pPr>
              <w:jc w:val="center"/>
            </w:pPr>
          </w:p>
        </w:tc>
      </w:tr>
      <w:tr w14:paraId="0DECD5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40D9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F751D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C55B3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7C48B">
            <w:pPr>
              <w:jc w:val="center"/>
            </w:pPr>
            <w:r>
              <w:rPr>
                <w:rFonts w:ascii="宋体" w:hAnsi="宋体" w:eastAsia="宋体"/>
                <w:sz w:val="16"/>
              </w:rPr>
              <w:t>支付阜康市培训学校培训服务费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91DB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23EC5">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F445C">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16F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1EA0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9D9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F22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916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3458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DD104">
            <w:pPr>
              <w:jc w:val="center"/>
            </w:pPr>
          </w:p>
        </w:tc>
      </w:tr>
      <w:tr w14:paraId="5E3EA3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5B8E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D0E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FEAA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4C431">
            <w:pPr>
              <w:jc w:val="center"/>
            </w:pPr>
            <w:r>
              <w:rPr>
                <w:rFonts w:ascii="宋体" w:hAnsi="宋体" w:eastAsia="宋体"/>
                <w:sz w:val="16"/>
              </w:rPr>
              <w:t>支付新疆地校协同创新科技服务有限公司培训服务费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3703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2A889">
            <w:pPr>
              <w:jc w:val="center"/>
            </w:pPr>
            <w:r>
              <w:rPr>
                <w:rFonts w:ascii="宋体" w:hAnsi="宋体" w:eastAsia="宋体"/>
                <w:sz w:val="16"/>
              </w:rPr>
              <w:t>&lt;=37万元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9DEE0">
            <w:pPr>
              <w:jc w:val="center"/>
            </w:pPr>
            <w:r>
              <w:rPr>
                <w:rFonts w:ascii="宋体" w:hAnsi="宋体" w:eastAsia="宋体"/>
                <w:sz w:val="16"/>
              </w:rPr>
              <w:t>=37万元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34E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D943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F1B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2D1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57E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024C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00536">
            <w:pPr>
              <w:jc w:val="center"/>
            </w:pPr>
          </w:p>
        </w:tc>
      </w:tr>
      <w:tr w14:paraId="7377ED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E5A7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8912BB">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8C4D4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5DB0B">
            <w:pPr>
              <w:jc w:val="center"/>
            </w:pPr>
            <w:r>
              <w:rPr>
                <w:rFonts w:ascii="宋体" w:hAnsi="宋体" w:eastAsia="宋体"/>
                <w:sz w:val="16"/>
              </w:rPr>
              <w:t>资金使用重大违纪违规问题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B85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99310">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62071">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D6A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090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94A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B55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1179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1CD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5F6D5">
            <w:pPr>
              <w:jc w:val="center"/>
            </w:pPr>
          </w:p>
        </w:tc>
      </w:tr>
      <w:tr w14:paraId="1614F6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75FF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30AD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26AA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93218">
            <w:pPr>
              <w:jc w:val="center"/>
            </w:pPr>
            <w:r>
              <w:rPr>
                <w:rFonts w:ascii="宋体" w:hAnsi="宋体" w:eastAsia="宋体"/>
                <w:sz w:val="16"/>
              </w:rPr>
              <w:t>发表宣传报道</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B82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D9A37">
            <w:pPr>
              <w:jc w:val="center"/>
            </w:pPr>
            <w:r>
              <w:rPr>
                <w:rFonts w:ascii="宋体" w:hAnsi="宋体" w:eastAsia="宋体"/>
                <w:sz w:val="16"/>
              </w:rPr>
              <w:t>&gt;=5篇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C38D8">
            <w:pPr>
              <w:jc w:val="center"/>
            </w:pPr>
            <w:r>
              <w:rPr>
                <w:rFonts w:ascii="宋体" w:hAnsi="宋体" w:eastAsia="宋体"/>
                <w:sz w:val="16"/>
              </w:rPr>
              <w:t>=5篇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E42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03F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CA9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E3A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ECB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724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E3D63">
            <w:pPr>
              <w:jc w:val="center"/>
            </w:pPr>
          </w:p>
        </w:tc>
      </w:tr>
      <w:tr w14:paraId="47E9F9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B066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83F2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4B1E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575B0">
            <w:pPr>
              <w:jc w:val="center"/>
            </w:pPr>
            <w:r>
              <w:rPr>
                <w:rFonts w:ascii="宋体" w:hAnsi="宋体" w:eastAsia="宋体"/>
                <w:sz w:val="16"/>
              </w:rPr>
              <w:t>高素质农民培育对象满意度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95F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70CD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CE1D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C13AC">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63E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402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55B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3396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C23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F3142">
            <w:pPr>
              <w:jc w:val="center"/>
            </w:pPr>
            <w:r>
              <w:rPr>
                <w:rFonts w:ascii="宋体" w:hAnsi="宋体" w:eastAsia="宋体"/>
                <w:sz w:val="16"/>
              </w:rPr>
              <w:t>由于目标值设置过低，导致目标超额完成。</w:t>
            </w:r>
          </w:p>
        </w:tc>
      </w:tr>
      <w:tr w14:paraId="0CDDBAF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AB9DD5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494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9DB4B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30CB4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AF44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1E1DC">
            <w:pPr>
              <w:jc w:val="center"/>
            </w:pPr>
            <w:r>
              <w:rPr>
                <w:rFonts w:ascii="宋体" w:hAnsi="宋体" w:eastAsia="宋体"/>
                <w:sz w:val="16"/>
              </w:rPr>
              <w:t>94.96分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4F441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670D6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D852C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7351B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7F94B6"/>
        </w:tc>
      </w:tr>
    </w:tbl>
    <w:p w14:paraId="7A0DD3A5">
      <w:r>
        <w:br w:type="page"/>
      </w:r>
    </w:p>
    <w:p w14:paraId="5FF29A25">
      <w:pPr>
        <w:spacing w:line="640" w:lineRule="exact"/>
        <w:ind w:firstLine="640"/>
        <w:jc w:val="both"/>
        <w:outlineLvl w:val="2"/>
      </w:pPr>
      <w:r>
        <w:rPr>
          <w:rFonts w:ascii="黑体" w:hAnsi="黑体" w:eastAsia="黑体"/>
          <w:sz w:val="32"/>
        </w:rPr>
        <w:t>十二、其他需说明的事项</w:t>
      </w:r>
    </w:p>
    <w:p w14:paraId="77571B57">
      <w:pPr>
        <w:spacing w:line="580" w:lineRule="exact"/>
        <w:ind w:firstLine="640"/>
        <w:jc w:val="both"/>
      </w:pPr>
      <w:r>
        <w:rPr>
          <w:rFonts w:ascii="仿宋_GB2312" w:hAnsi="仿宋_GB2312" w:eastAsia="仿宋_GB2312"/>
          <w:b w:val="0"/>
          <w:sz w:val="32"/>
        </w:rPr>
        <w:t>本单位无其他需说明的事项。</w:t>
      </w:r>
    </w:p>
    <w:p w14:paraId="37D7B1D9">
      <w:r>
        <w:br w:type="page"/>
      </w:r>
    </w:p>
    <w:p w14:paraId="20616256">
      <w:pPr>
        <w:spacing w:line="240" w:lineRule="auto"/>
        <w:jc w:val="center"/>
        <w:outlineLvl w:val="1"/>
      </w:pPr>
      <w:r>
        <w:rPr>
          <w:rFonts w:ascii="黑体" w:hAnsi="黑体" w:eastAsia="黑体"/>
          <w:sz w:val="32"/>
        </w:rPr>
        <w:t>第三部分 专业名词解释</w:t>
      </w:r>
    </w:p>
    <w:p w14:paraId="77FA7ED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ABC772E">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79F044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F32882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A536AF4">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454810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F28636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B68C01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397BBA1">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F70C66F">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AE1496F">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46A7693">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235B7E2">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51A566F">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D4E7BD7">
      <w:r>
        <w:br w:type="page"/>
      </w:r>
    </w:p>
    <w:p w14:paraId="6ECECBA1">
      <w:pPr>
        <w:spacing w:line="240" w:lineRule="auto"/>
        <w:jc w:val="center"/>
        <w:outlineLvl w:val="1"/>
      </w:pPr>
      <w:r>
        <w:rPr>
          <w:rFonts w:ascii="黑体" w:hAnsi="黑体" w:eastAsia="黑体"/>
          <w:sz w:val="32"/>
        </w:rPr>
        <w:t>第四部分 部门决算报表（见附表）</w:t>
      </w:r>
    </w:p>
    <w:p w14:paraId="27230BFB">
      <w:pPr>
        <w:spacing w:line="240" w:lineRule="auto"/>
        <w:ind w:firstLine="640"/>
        <w:jc w:val="both"/>
      </w:pPr>
      <w:r>
        <w:rPr>
          <w:rFonts w:ascii="仿宋_GB2312" w:hAnsi="仿宋_GB2312" w:eastAsia="仿宋_GB2312"/>
          <w:b w:val="0"/>
          <w:sz w:val="32"/>
        </w:rPr>
        <w:t>一、《收入支出决算总表》</w:t>
      </w:r>
    </w:p>
    <w:p w14:paraId="20573412">
      <w:pPr>
        <w:spacing w:line="240" w:lineRule="auto"/>
        <w:ind w:firstLine="640"/>
        <w:jc w:val="both"/>
      </w:pPr>
      <w:r>
        <w:rPr>
          <w:rFonts w:ascii="仿宋_GB2312" w:hAnsi="仿宋_GB2312" w:eastAsia="仿宋_GB2312"/>
          <w:b w:val="0"/>
          <w:sz w:val="32"/>
        </w:rPr>
        <w:t>二、《收入决算表》</w:t>
      </w:r>
    </w:p>
    <w:p w14:paraId="79066A42">
      <w:pPr>
        <w:spacing w:line="240" w:lineRule="auto"/>
        <w:ind w:firstLine="640"/>
        <w:jc w:val="both"/>
      </w:pPr>
      <w:r>
        <w:rPr>
          <w:rFonts w:ascii="仿宋_GB2312" w:hAnsi="仿宋_GB2312" w:eastAsia="仿宋_GB2312"/>
          <w:b w:val="0"/>
          <w:sz w:val="32"/>
        </w:rPr>
        <w:t>三、《支出决算表》</w:t>
      </w:r>
    </w:p>
    <w:p w14:paraId="26BB2B42">
      <w:pPr>
        <w:spacing w:line="240" w:lineRule="auto"/>
        <w:ind w:firstLine="640"/>
        <w:jc w:val="both"/>
      </w:pPr>
      <w:r>
        <w:rPr>
          <w:rFonts w:ascii="仿宋_GB2312" w:hAnsi="仿宋_GB2312" w:eastAsia="仿宋_GB2312"/>
          <w:b w:val="0"/>
          <w:sz w:val="32"/>
        </w:rPr>
        <w:t>四、《财政拨款收入支出决算总表》</w:t>
      </w:r>
    </w:p>
    <w:p w14:paraId="50DC7B35">
      <w:pPr>
        <w:spacing w:line="240" w:lineRule="auto"/>
        <w:ind w:firstLine="640"/>
        <w:jc w:val="both"/>
      </w:pPr>
      <w:r>
        <w:rPr>
          <w:rFonts w:ascii="仿宋_GB2312" w:hAnsi="仿宋_GB2312" w:eastAsia="仿宋_GB2312"/>
          <w:b w:val="0"/>
          <w:sz w:val="32"/>
        </w:rPr>
        <w:t>五、《一般公共预算财政拨款支出决算表》</w:t>
      </w:r>
    </w:p>
    <w:p w14:paraId="38C08597">
      <w:pPr>
        <w:spacing w:line="240" w:lineRule="auto"/>
        <w:ind w:firstLine="640"/>
        <w:jc w:val="both"/>
      </w:pPr>
      <w:r>
        <w:rPr>
          <w:rFonts w:ascii="仿宋_GB2312" w:hAnsi="仿宋_GB2312" w:eastAsia="仿宋_GB2312"/>
          <w:b w:val="0"/>
          <w:sz w:val="32"/>
        </w:rPr>
        <w:t>六、《一般公共预算财政拨款基本支出决算表》</w:t>
      </w:r>
    </w:p>
    <w:p w14:paraId="26AE041D">
      <w:pPr>
        <w:spacing w:line="240" w:lineRule="auto"/>
        <w:ind w:firstLine="640"/>
        <w:jc w:val="both"/>
      </w:pPr>
      <w:r>
        <w:rPr>
          <w:rFonts w:ascii="仿宋_GB2312" w:hAnsi="仿宋_GB2312" w:eastAsia="仿宋_GB2312"/>
          <w:b w:val="0"/>
          <w:sz w:val="32"/>
        </w:rPr>
        <w:t>七、《政府性基金预算财政拨款收入支出决算表》</w:t>
      </w:r>
    </w:p>
    <w:p w14:paraId="1C40B72A">
      <w:pPr>
        <w:spacing w:line="240" w:lineRule="auto"/>
        <w:ind w:firstLine="640"/>
        <w:jc w:val="both"/>
      </w:pPr>
      <w:r>
        <w:rPr>
          <w:rFonts w:ascii="仿宋_GB2312" w:hAnsi="仿宋_GB2312" w:eastAsia="仿宋_GB2312"/>
          <w:b w:val="0"/>
          <w:sz w:val="32"/>
        </w:rPr>
        <w:t>八、《国有资本经营预算财政拨款收入支出决算表》</w:t>
      </w:r>
    </w:p>
    <w:p w14:paraId="51D4592B">
      <w:pPr>
        <w:spacing w:line="240" w:lineRule="auto"/>
        <w:ind w:firstLine="640"/>
        <w:jc w:val="both"/>
      </w:pPr>
      <w:r>
        <w:rPr>
          <w:rFonts w:ascii="仿宋_GB2312" w:hAnsi="仿宋_GB2312" w:eastAsia="仿宋_GB2312"/>
          <w:b w:val="0"/>
          <w:sz w:val="32"/>
        </w:rPr>
        <w:t>九、《财政拨款“三公”经费支出决算表》</w:t>
      </w:r>
    </w:p>
    <w:p w14:paraId="3A508F7F">
      <w:pPr>
        <w:spacing w:line="240" w:lineRule="auto"/>
        <w:ind w:firstLine="640"/>
        <w:jc w:val="both"/>
      </w:pPr>
    </w:p>
    <w:p w14:paraId="689BB915">
      <w:pPr>
        <w:spacing w:line="240" w:lineRule="auto"/>
        <w:ind w:firstLine="640"/>
        <w:jc w:val="both"/>
      </w:pPr>
    </w:p>
    <w:p w14:paraId="6FFD33BF">
      <w:pPr>
        <w:spacing w:line="240" w:lineRule="auto"/>
        <w:ind w:firstLine="640"/>
        <w:jc w:val="both"/>
      </w:pPr>
    </w:p>
    <w:p w14:paraId="7EB472AD">
      <w:pPr>
        <w:spacing w:line="240" w:lineRule="auto"/>
        <w:ind w:firstLine="640"/>
        <w:jc w:val="both"/>
      </w:pPr>
    </w:p>
    <w:p w14:paraId="16B855BA">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3F4F55AB"/>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9D90497"/>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145</Pages>
  <Words>9932</Words>
  <Characters>11417</Characters>
  <Lines>0</Lines>
  <Paragraphs>0</Paragraphs>
  <TotalTime>17</TotalTime>
  <ScaleCrop>false</ScaleCrop>
  <LinksUpToDate>false</LinksUpToDate>
  <CharactersWithSpaces>11425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2025-10-15T02:34:54Z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eyJoZGlkIjoiOGQ0ZWIyZDA4MGU4OTg1MzhmNDY5YTA0MWQ2OWM3ZjEiLCJ1c2VySWQiOiIyMDM3MTI1NTkifQ==</vt:lpwstr>
  </property>
</Properties>
</file>