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吉木萨尔县消防救援大队执勤楼供暖设施设备改造</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吉木萨尔县应急管理局</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吉木萨尔县应急管理局</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刘钢</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2025年05月16日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吉木萨尔县消防救援大队供暖楼年久失修，影响消防队员工作和身心健康，经2023年县政府第二十四次常委会审议通过，要求吉木萨尔县消防救援大队依法依规实施供暖设备改造工作。我单位2023年12月26日委托吉木萨尔县政务服务和公共资源交易管理局，进行竞争性磋商，中标单位为新疆众志创业市政工程有限公司，并让其公司实地考察研究作出方案进行施工，最终审定价格78.88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（1）项目名称：吉木萨尔县消防救援大队执勤楼供暖设施设备改造（以下简称“该项目”或“项目”）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委托新疆众志创业市政工程有限公司对吉木萨尔县消防救援大队执勤楼供暖设施设备进行改造，中标价84.59万元。2023年12月29日签订合同，2024年1月15日完工，2024年7月16日完成工程结算审核，最终审定价格78.88万元。主要施工内容：执勤楼采暖管道设施更换安装1套，暖气包更换129组，安装调试采暖设施系统及水泵1组。有效提高消防员执勤备勤居住环境提供消防员幸福指数，设施正常使用率达到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实施主体：吉木萨尔县应急管理局。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实施时间：本项目实施周期为2024年1月-2024年12月。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（1）前期准备：根据2023年县政府第二十四次常委会要求，我单位开展吉木萨尔县消防救援大队执勤楼供暖设施设备改造工作。前期依次报请县人民政府和县财经委员会进行项目实施和政府采购。</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（2）招投标情况：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县财经委员会审议通过后，该项目通过竞争性磋商方式进行，委托吉木萨尔县政务服务和公共资源交易管理局进行代理招投标工作，项目预算84.84万元。经过综合评分法评标，最终确定新疆众志创业市政工程有限公司为中标供应商，中标价格84.59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（3）实施情况：在合同签订后，该项目有序开展，在合同约定的服务期限内，完成执勤楼采暖管道设施更换安装1套，暖气包更换129组，安装调试采暖设施系统及水泵1组。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（4）项目验收：该项目完工后，本单位委托县财政进行工程结算审核，最终审定价格78.88万元，并结清全部款项。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（5）投入使用：该项目的顺利实施，有效提高消防员执勤备勤居住环境提供消防员幸福指数，供暖设施正常使用率达到100%。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负责应急管理工作，指导各乡镇、各部门应对安全生产类、自然灾害类突发事件和综合防灾减灾救灾工作。负责吉木萨尔县安全生产综合监督管理和工矿商贸行业安全生产监督管理工作。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组织编制应急体系建设、安全生产和综合防灾减灾规划，监督实施应急管理、安全生产等地方规范性文件和相关规程。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负责安全生产类、自然灾害类应急预案体系建设，建立完善事故灾难和自然灾害分级应对制度，组织编制总体应急预案和安全生产类、自然灾害类专项预案，综合协调应急预案衔接工作，组织开展预案演练，推动应急避难设施建设。</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协调指挥各类应急专业队伍，建立应急协调联动机制，推进应急指挥平台对接，提请衔接驻县部队参与应急救援工作。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统筹应急救援力量建设，负责消防、森林和草原火灾扑救、抗洪抢险、地震和地质灾害救援、生产安全事故救援专业应急救援力量建设，建设和管理指挥综合性应急救援队伍。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负责消防管理工作，指导消防监督、火灾预防、火灾扑救等工作。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自然灾害和较大安全生产风险监测预警、会商研判和评估论证机制，指导和协调森林和草原火灾、水旱灾害、地震和地质灾害防治工作，负责自然灾害综合监测预警工作，指导开展自然灾害综合风险评估和减灾能力调查评估。</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组织协调灾害救助工作，组织和指导灾情核查、损失评估、救灾捐赠工作，管理分配中央、自治区、自治州和县救灾款物并监督使用。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依法行使县安全生产综合监督管理职权，指导、协调和监督负有安全生产监督管理职责的部门和各乡镇的安全生产工作，组织开展安全生产巡查、考核工作。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按照分级、属地原则，依法监督检查工矿商贸生产经营单位贯彻执行安全生产法律法规情况及其安全生产条件和有关设备（特种设备除外）、材料、劳动防护用品的安全生产管理工作。负责监督管理工矿商贸行业安全生产工作，依法组织、指导和监督实施安全生产准入制度。负责危险化学品安全监督管理综合工作和烟花爆竹安全生产监督管理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吉木萨尔县应急管理局下设执法监察大队、自然灾害综合监测预警中心、矿山安全服务保障中心三个事业单位；机关本级共设置行政财务办公室、安全生产调度中心、综合办公室、危化办公室、非煤矿山办公室、工贸办公室。</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本项目预算安排总额为78.88万元，资金来源为本级财政资金，其中：财政资金78.88万元，其他资金0万元，2024年实际收到预算资金78.88万元，预算资金到位率为100.00%。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截至2024年12月31日，本项目实际支付资金78.88万元，预算执行率100.00%。本项目资金主要用于支付吉木萨尔县消防救援大队执勤楼供暖设施设备改造项目78.88万元。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了解决吉木萨尔县消防救援大队执勤楼暖气设施老旧、循环管道老化、执勤楼内冬季取暖长期效果不佳等问题，通过竞争性磋商方式确定施工单位为新疆众志创业市政工程有限公司，并让其公司实地考察研究作出方案进行施工。计划完成执勤楼采暖管道设施更换安装1套，暖气包更换129组，安装调试采暖设施系统及水泵1组。项目按时完工并通过验收。使得设施设备正常运转，执勤备勤消防员满意度不低于95%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“执勤楼采暖管道设施更换安装”指标，预期指标值为“大于等于1套”；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“暖气包更换”指标，预期指标值为“大于等于129组”；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“安装调试采暖设施系统及水泵”指标，预期指标值为“大于等于1套”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“政府采购率”指标，预期指标值为“等于100%”；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“验收合格率”指标，预期指标值为“等于100%”；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“项目按时完工率”指标，预期指标值为“等于100%”；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“项目总金额”指标，预期指标值为“小于等于78.88万元”；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“提高消防员执勤备勤居住环境提供消防员幸福指数”指标，预期指标值为“有效提升”；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“设施正常使用率”指标，预期指标值为“等于100%”；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“执勤备勤消防员满意度”指标，预期指标值为“大于等于95%”。</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吉木萨尔县消防救援大队执勤楼供暖设施设备改造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吉木萨尔县消防救援大队执勤楼供暖设施设备改造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4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刘钢（评价小组组长）：主要负责项目策划和监督，全面负责项目绩效评价报告的最终质量，对评价人员出具的最终报告质量进行复核，确保评估结果的客观性；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杨健（评价小组组员）：主要负责资料的收集，取证、数据统计分析；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李东远（评价小组组员）：主要负责项目报告的制定，指标的研判，数据分析及报告撰写。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11日-4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2025年4月15日-4月20日，评价小组按照绩效评价的原则和规范，对取得的资料进行审查核实，对采集的数据进行分析，按照绩效评价指标评分表逐项进行打分、分析、汇总各方评价结果。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2025年4月21日-4月28日，评价小组撰写绩效评价报告，按照新疆维吾尔自治区财政绩效管理信息系统绩效评价模块中统一格式和文本框架撰写绩效评价报告并提交审核。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经评价，本项目达成年初设立的绩效目标，在实施过程中取得了良好的成效，具体表现在：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项目决策方面：立项依据充分，立项程序规范，绩效目标设置合理，绩效指标设置明确，预算编制科学，资金分配合理。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过程管理方面：资金及时到位，货款及时结算，资金使用规范，管理制度健全，制度执行有效。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项目产出方面：顺利完成服务采购、审核验收，项目按时完成。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项目成本方面：成本控制在合理范围内。</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项目效益方面：有效提升对提高消防员执勤备勤居住环境提供消防员幸福指数；设施正常使用率达到100%，执勤备勤消防员满意度比较满意。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100分，绩效评级为“优”。综合评价结论如下：本项目共设置三级指标数量21个，实现三级指标数量21个，总体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项目决策类指标共设置6个，满分指标6个，得分率100.00%；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过程管理类指标共设置5个，满分指标5个，得分率100.00%；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项目产出类指标共设置7个，满分指标7个，得分率100.00%；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项目效益类指标共设置2个，满分指标2个，得分率100.00%；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项目满意度类指标共设置1个，满分指标1个，得分率100.00%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详细情况见“表3-1：项目综合得分表”及“附件2：项目综合得分表”。</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项目决策类指标由3个二级指标和6个三级指标构成，权重分21.00分，实际得分21.00分。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本项目立项符合2023年县政府第二十四次常委会审议通过，要求吉木萨尔县消防救援大队依法依规实施供暖设备改造工作。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财政资金直接支付申请书》，本项目资金性质为“公共财政预算”功能分类为“2240299其他消防救援事务支出”经济分类为“30213维修（护）费”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不涉及发改立项批复流程，由我单位自行编制项目实施方案和项目预算申请计划，经过与党委会研究确定最终预算方案。经查看，该项目申请设立过程产生的相关文件，符合相关要求，由我单位严格按照《关于印发新疆维吾尔自治区煤田灭火工作实施方案的通知》（新政办发【2022】54号）文件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了解决吉木萨尔县消防救援大队执勤楼暖气设施老旧、循环管道老化、执勤楼内冬季取暖长期效果不佳等问题，通过竞争性磋商方式确定施工单位为新疆众志创业市政工程有限公司，并让其公司实地考察研究作出方案进行施工。计划完成执勤楼采暖管道设施更换安装1套，暖气包更换129组，安装调试采暖设施系统及水泵1组。项目按时完工并通过验收。使得设施设备正常运转，执勤备勤消防员满意度不低于95%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委托新疆众志创业市政工程有限公司对吉木萨尔县消防救援大队执勤楼供暖设施设备进行改造，中标价84.59万元。2023年12月29日签订合同，2024年1月15日完工，2024年7月16日完成工程结算审核，最终审定价格78.88万元。主要施工内容：执勤楼采暖管道设施更换安装1套，暖气包更换129组，安装调试采暖设施系统及水泵1组。有效提高消防员执勤备勤居住环境提供消防员幸福指数，设施正常使用率达到100%。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具体完成了：数量指标：执勤楼采暖管道设施更换安装1套、暖气包更换129组、安装调试采暖设施系统及水泵1套；质量指标：政府采购率100%、验收合格率100%；时效指标：项目按时完工率100%；成本指标：项目总金额78.88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④该项目批复的预算金额为78.88万元，《项目支出绩效目标表》中预算金额为78.88万元，预算确定的项目资金与预算确定的项目投资额相匹配。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7个，三级指标10个，定量指标9个，定性指标1个，指标量化率为90%，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执勤楼采暖管道设施更换安装1套”“暖气包更换129组”“安装调试采暖设施系统及水泵1套”，三级指标的年度指标值与年度绩效目标中任务数一致，已设置时效指标“项目按时完工率”。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本项目吉木萨尔县消防救援大队执勤楼供暖设施设备改造项目编制了招标控制价，即预算编制较科学且经过论证；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预算申请内容为执勤楼采暖管道设施更换安装1套、暖气包更换129组、安装调试采暖设施系统及水泵1套，预算申请与《吉木萨尔县消防救援大队执勤楼供暖设施设备改造项目实施方案》中涉及的项目内容匹配；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78.88万元，我单位在预算申请中严格按照项目实施内容及测算标准进行核算，其中：项目结算审定金额78.88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吉木萨尔县消防救援大队执勤楼供暖设施设备改造项目结算审核报告书》为依据进行资金分配，预算资金分配依据充分。根据2023年县政府第二十四次常委会，本项目实际到位资金78.88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项目过程管理类指标由2个二级指标和5个三级指标构成，权重分19.00分，实际得分19.00分。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78.88万元，其中：财政安排资金78.88万元，其他资金0万元，实际到位资金78.88万元，资金到位率=（实际到位资金/预算资金）×100.00%=（78.88/78.88）×100.00%=100.00%。得分=（100.00%-60.00%）/（1-60.00%）×4.00=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本项目实际支出资金78.88万元，预算执行率=（实际支出资金/实际到位资金）×100.00%=（78.88/78.88）×100.00%=100.00%；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得分=（100.00%-60.00%）/（1-60.00%）×权重=100.00%×5.00=5分。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吉木萨尔县应急管理局政府采购管制制度》《吉木萨尔县应急管理局预算绩效管理制度》，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吉木萨尔县应急管理局资金管理办法》《吉木萨尔县应急管理局收支业务管理制度》《吉木萨尔县应急管理局政府采购业务管理制度》《吉木萨尔县应急管理局合同管理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政府采购法》《吉木萨尔县应急管理局资金管理办法》《吉木萨尔县应急管理局收支业务管理制度》《吉木萨尔县应急管理局政府采购业务管理制度》《吉木萨尔县应急管理局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项目工作领导小组，由刘钢任组长，负责项目的组织工作；张林江任副组长，负责项目的实施工作；组员包括：杨健和李东远，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项目产出类指标由4个二级指标和7个三级指标构成，权重分30.00分，实际得分30分。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“执勤楼采暖管道设施更换安装”指标，预期指标值为“大于等于1套”，实际完成指标值为“等于1套”，指标完成率为100.00%。根据结算审核文件显示，实际完成值为100%。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综上所述，本指标满分为6分，根据评分标准得6分。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“暖气包更换”指标，预期指标值为“大于等于129组”，实际完成指标值为“等于129组”，指标完成率为100.00%。。根据结算审核文件显示，实际完成值为100%。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综上所述，本指标满分为6分，根据评分标准得6分。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“安装调试采暖设施系统及水泵”指标，预期指标值为“大于等于1套”，实际完成指标值为“等于1套”，指标完成率为100.00%。。根据结算审核文件显示，实际完成值为100%。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综上所述，本指标满分为6分，根据评分标准得6分。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“政府采购率”指标，预期指标值为“等于100%”，实际完成指标值为“=100%”，指标完成率为100.00%。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综上所述，本指标满分为4分，根据评分标准得4分。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“验收合格率”指标，预期指标值为“等于100%”，实际完成指标值为“等于100%”，指标完成率为100.00%。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综上所述，本指标满分为2分，根据评分标准得2分。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“项目按时完工率”指标，预期指标值为“等于100%”，实际完成指标值为“等于100%”，指标完成率为100.00%。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综上所述，本指标满分为2.5分，根据评分标准得2.5分。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““项目总金额”指标，预期指标值为“小于等于78.88万元”，实际完成指标值为“等于78.88万元”，指标完成率为100.00%。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综上所述，本指标满分为4分，根据评分标准得4分。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项目效益类指标由1个二级指标和2个三级指标构成，权重分20.00分，实际得分20.00分。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提高消防员执勤备勤居住环境提供消防员幸福指数”指标，预期指标值为“有效提高”；实际完成指标值为“有效提高”，指标完成率为100.00%。达成有效提高消防员执勤备勤居住环境提供消防员幸福指数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“设施正常使用率”指标，预期指标值为“等于100%”，实际完成指标值为“等于100%”，指标完成率为100.00%。达成设施正常使用。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项目满意度类指标由1个二级指标和1个三级指标构成，权重分10.00分，实际得分10分。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“执勤备勤消防员满意度”指标：预期指标值为“大于等于95%”，实际完成指标值为“100.00%”，指标完成率为100.00%。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综上所述，本指标满分为10分，根据评分标准得10分。</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1.严格决策审批流程。严格按照县长常委会会议、县财政领导小组会议、县财政局三个环节进行审批。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2.严格项目采购流程。严格采用竞争性磋商方式确定供应商和价款、组织专业人士进行验收工作。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3.强化项目组织结构：以单位主要领导为项目负责人，项目分管领导进行全流程把控，项目经办人员负责组织落实，财务人员负责编制预算和资金管理。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1.单位人员对绩效管理意识有待进一步提升，相关经办人员的业务能力有待进一步加强。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2.绩效指标的指向性、明确性、关联性有待进一步提升。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3.绩效组织形式有待进一步完善，绩效管理人员流动性较大。</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1.加强绩效管理培训力度，由相关部门定期开展培训。</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2.绩效审批人员、标准、流程制度化。让大家有制度可以执行。</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