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ind w:firstLine="480" w:firstLineChars="150"/>
        <w:rPr>
          <w:rFonts w:ascii="??_GB2312" w:hAnsi="华文中宋" w:eastAsia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bookmarkStart w:id="0" w:name="_GoBack"/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单位职能划转情况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我单位主要职能为实施小学教育、促进基础教育发展。小学学历教育。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(1)坚持四项基本原则,认真贯彻执行党的路线、方针和政策;坚持正确的办学方向;认真执行教委颁发的小学思想品德教育大纲,采取生动有效的教育措施和方法进行以爱祖国、爱人民、爱劳动、爱科学、爱社会主义为中心的思想品德教育,为把小学生培养成“四有”公民打下初步的思想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(2)认真完成普及初等教育的任务,严格执行小学教学大纲,保证完成小学教育、教学计划,力争“四率”均达到省教委要求;按教育规律办事,坚持“德、智、体、美劳”全面发展;积极进行教育思想、教学内容、教学方法和教育手段的改革;为初中输送合格的新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(3)积极开展以普及为主的课外群体活动和体育传统项目运动队的训练;开展以预防为主、防治结合的卫生保健工作,做好常见病、多发病的预防和矫治。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(4)加强美育,通过各学科和各种课外活动培养学生具有健康的审美观点。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(5)有计划、有目的地进行劳动教育,并认真执行勤工俭学、勤工办学的方针,积极地有步骤地创造条件改善学校校舍和教学,体育、卫生、生活等方面地设备,切实加强学校管理工作。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学前教育的职能首先是把人类历史上积累的知识、经  验、技能、思维方式、精神文明、优良素质、民族传统等,  有计划、有组织、有目的地传播给下一代,培养为社会服务的人。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其次,教育要受社会性质的制约,不同的社会、不同的  阶级或社会集团,总是根据自身的利益和需要来规定培养新  一代人的方向,社会主义的幼几教育,要为幼儿入小学打好  基础,为造就一代新人打好基础,培养社会主义事业建设者  和接班人,其三,教育任务必须适应社会发展需求,在世  纪之交的今天,则要求进一步深化教育改革、全面推进素质教育,运用现代教育技术、开拓创新教育,强调培养创新精神和实践能力等新方向。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依据幼儿身心发展规律及其需求全面促进幼儿素质和  谐发展是幼儿教育的中心任务,发展包括身体和心理两个方  面,前者指身体的正常发育和体质的增强;后者指知识技能 的获得,生活经验的丰富,智力才能的开发,思想品质的培养,以及情感、兴趣、爱好、志向和性格发展等。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依据幼儿教育的启蒙性质幼儿教育是启蒙教育,这是因为幼儿对客观世界的认识尚处于朦朦胧胧的阶段,还不能分门别类地接受系统科学知识,所以,幼儿教育的任务是为入小学打好基础,为造就一代新人打好基础。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贯彻落实自治区党政机构改革工作部署，本次划入职能无，划出职能小学教育、学前教育。</w:t>
      </w:r>
    </w:p>
    <w:bookmarkEnd w:id="0"/>
    <w:p>
      <w:pPr>
        <w:pStyle w:val="10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经自治州第十七届人大常委会第十九次会议批复你单位2019年年初部门预算总额为700.35万元，本次调减预算207.04万元。具体情况为：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划入：</w:t>
      </w:r>
      <w:r>
        <w:rPr>
          <w:rFonts w:hint="eastAsia" w:ascii="仿宋_GB2312" w:hAnsi="华文中宋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划出：整体划出新地学校，划出预算207.04万元。其中，基本支出207.04万元；项目支出0万元。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“三公”经费变化情况为：“三公”经费2019年新地学校年初部门预算总额为0万元，本次调减预算0万元，其中：公务用车运行维护费0万元。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p>
      <w:pPr>
        <w:ind w:left="1440" w:leftChars="305" w:hanging="800" w:hangingChars="250"/>
        <w:rPr>
          <w:rFonts w:ascii="??_GB2312" w:hAnsi="华文中宋" w:eastAsia="Times New Roman"/>
          <w:sz w:val="32"/>
          <w:szCs w:val="32"/>
        </w:rPr>
      </w:pPr>
    </w:p>
    <w:p>
      <w:pPr>
        <w:ind w:left="1440" w:leftChars="305" w:hanging="800" w:hangingChars="250"/>
        <w:jc w:val="center"/>
        <w:rPr>
          <w:rFonts w:hint="eastAsia" w:ascii="??_GB2312" w:hAnsi="华文中宋"/>
          <w:sz w:val="32"/>
          <w:szCs w:val="32"/>
          <w:lang w:eastAsia="zh-CN"/>
        </w:rPr>
      </w:pPr>
      <w:r>
        <w:rPr>
          <w:rFonts w:hint="eastAsia" w:ascii="??_GB2312" w:hAnsi="华文中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??_GB2312" w:hAnsi="华文中宋"/>
          <w:sz w:val="32"/>
          <w:szCs w:val="32"/>
          <w:lang w:eastAsia="zh-CN"/>
        </w:rPr>
        <w:t>新地乡小学</w:t>
      </w:r>
    </w:p>
    <w:p>
      <w:pPr>
        <w:ind w:left="1440" w:leftChars="305" w:hanging="800" w:hangingChars="250"/>
        <w:jc w:val="right"/>
        <w:rPr>
          <w:rFonts w:hint="default" w:ascii="??_GB2312" w:hAnsi="华文中宋"/>
          <w:sz w:val="32"/>
          <w:szCs w:val="32"/>
          <w:lang w:val="en-US" w:eastAsia="zh-CN"/>
        </w:rPr>
      </w:pPr>
      <w:r>
        <w:rPr>
          <w:rFonts w:hint="eastAsia" w:ascii="??_GB2312" w:hAnsi="华文中宋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6A04"/>
    <w:rsid w:val="000103CC"/>
    <w:rsid w:val="00044DEE"/>
    <w:rsid w:val="001168B4"/>
    <w:rsid w:val="00131E13"/>
    <w:rsid w:val="00181E04"/>
    <w:rsid w:val="001F68EE"/>
    <w:rsid w:val="0028684E"/>
    <w:rsid w:val="00300AE1"/>
    <w:rsid w:val="00313CB4"/>
    <w:rsid w:val="00355AB4"/>
    <w:rsid w:val="004A35EF"/>
    <w:rsid w:val="00602836"/>
    <w:rsid w:val="00713EE5"/>
    <w:rsid w:val="009237DE"/>
    <w:rsid w:val="00A803DE"/>
    <w:rsid w:val="00B86A04"/>
    <w:rsid w:val="00C11480"/>
    <w:rsid w:val="00DA7A9D"/>
    <w:rsid w:val="0BEE4184"/>
    <w:rsid w:val="22540765"/>
    <w:rsid w:val="26BE320F"/>
    <w:rsid w:val="2A2A553B"/>
    <w:rsid w:val="2ACB2C32"/>
    <w:rsid w:val="2EF26078"/>
    <w:rsid w:val="322172AC"/>
    <w:rsid w:val="409571AF"/>
    <w:rsid w:val="45A11D9D"/>
    <w:rsid w:val="49B906D1"/>
    <w:rsid w:val="688E6B21"/>
    <w:rsid w:val="6DAB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238</Words>
  <Characters>1357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2019-07-31T04:04:48Z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