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6"/>
          <w:szCs w:val="36"/>
        </w:rPr>
      </w:pPr>
      <w:r>
        <w:rPr>
          <w:rFonts w:hint="eastAsia" w:ascii="华文中宋" w:hAnsi="华文中宋" w:eastAsia="华文中宋"/>
          <w:sz w:val="36"/>
          <w:szCs w:val="36"/>
        </w:rPr>
        <w:t>吉木萨尔县涉改部门单位调整预算补充公开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根据自治区党委办公厅、自治区人民政府办公厅《关于新疆维吾尔自治区机构改革方案的实施意见的通知》，调整部门单位预算。现将我单位预算调整情况补充公开如下：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单位职能划转情况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我单位主要职能为我单位主要职能为：(一）贯彻落实党中央、国务院和区、州党委、人民政府以及公安部、公安厅制定的公安工作的路线方针、政策、法规、规章；贯彻落实县委、县人民政府及州公安局有关公安工作的决定、决议及指示，部署全县公安工作并指导、监督、检查各科、所、队、室的贯彻执行情况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（二）研究全县公安机关在改革开放和市场经济条件下，出现的新情况、新问题，进一步推进公安工作的改革，逐步形成合理、高效的公安工作新机制。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（三）掌握情报信息，分析、预测我县敌情、社情和社会治安情况，并研究制定对策。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四）负责辖区内危害国家安全案件、刑事案件、经济犯罪案件的侦破工作；做好对境内外敌对势力、反动组织、社团的侦控和基础调研工作；组织协调重大行动，协调处置重大案件、重大骚乱事件、重大治安事故及其他重大突发事件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（五）依法管理全县社会治安、户籍、居民身份证和出入境管理工作，组织实施消防安全工作，依法进行消防监督和管理。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（六）依法对本辖区机关、企事业单位、各类学校及社会团体的安全保卫工作进行指导、检查和监督。指导本辖区内机关、企事业单位保卫组织和保安业务及其队伍建设。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（七）组织实施党和国家领导人及重要外宾来访我县以及本县重要会议、大型活动的安全保卫工作。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（八）负责辖区内公共信息网络安全检查、网吧管理、网络犯罪侦查。负责公安机关有线、无线通讯，计算机网络和计算机安全管理业务和建设规划、技术改造和装备等工作。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（九）依法管理道路交通安全，维护交通秩序,负责辖区内小型机动车注册落户、抵压、解压、过户、外地转入及辖区内长住、暂住人口各类驾驶证补证、换证、注销等车管工作。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 xml:space="preserve">（十）依法管理公安机关刑事、行政执法活动；办理公安机关的行政诉讼、行政复议案件，抓好执法规范化建设和法制宣传工作。 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（十一）负责民用爆破物品流通的监督管理。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（十二）指导林业派出所和林区派出所的业务工作。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（十三）切实做好公安机关队伍的正规化建设及公安民警的管理、教育和培训工作。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（十四）做好公安机关的警务督察、纪检、监察和审计工作。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（十五）领导我县武警中队与公安业务相关工作。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（十六）做好公安信息宣传及后勤管理、装备器材工作。</w:t>
      </w:r>
    </w:p>
    <w:p>
      <w:pPr>
        <w:ind w:firstLine="480" w:firstLineChars="150"/>
        <w:rPr>
          <w:rFonts w:hint="eastAsia"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（十七）承办县委、县人民政府和上级公安机关交办的其它事项。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贯彻落实自治区党政机构改革工作部署，本次划入职能****，划出职能****。</w:t>
      </w:r>
    </w:p>
    <w:p>
      <w:pPr>
        <w:pStyle w:val="9"/>
        <w:numPr>
          <w:ilvl w:val="0"/>
          <w:numId w:val="1"/>
        </w:numPr>
        <w:ind w:firstLineChars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预算调整情况</w:t>
      </w:r>
    </w:p>
    <w:p>
      <w:pPr>
        <w:ind w:firstLine="480" w:firstLineChars="1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经自治区人大常委会批复，2019年我单位年初部门预算总额为17477.88万元。本次调减预算10695.11万元。具体情况为：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（一）因**职能划入，划入预算***万元。其中，基本支出**万元；项目支出**万元。</w:t>
      </w:r>
    </w:p>
    <w:p>
      <w:pPr>
        <w:ind w:firstLine="640" w:firstLineChars="20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（二）因***职能划出，划出预算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10695.11</w:t>
      </w:r>
      <w:r>
        <w:rPr>
          <w:rFonts w:hint="eastAsia" w:ascii="仿宋_GB2312" w:hAnsi="华文中宋" w:eastAsia="仿宋_GB2312"/>
          <w:sz w:val="32"/>
          <w:szCs w:val="32"/>
        </w:rPr>
        <w:t>万元。其中，基本支出</w:t>
      </w:r>
      <w:r>
        <w:rPr>
          <w:rFonts w:hint="eastAsia" w:ascii="仿宋_GB2312" w:hAnsi="华文中宋" w:eastAsia="仿宋_GB2312"/>
          <w:sz w:val="32"/>
          <w:szCs w:val="32"/>
          <w:highlight w:val="none"/>
          <w:lang w:val="en-US" w:eastAsia="zh-CN"/>
        </w:rPr>
        <w:t>10695.11</w:t>
      </w:r>
      <w:r>
        <w:rPr>
          <w:rFonts w:hint="eastAsia" w:ascii="仿宋_GB2312" w:hAnsi="华文中宋" w:eastAsia="仿宋_GB2312"/>
          <w:sz w:val="32"/>
          <w:szCs w:val="32"/>
        </w:rPr>
        <w:t>万元；项目支出**万元。</w:t>
      </w: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（三）“三公”经费变化情况为：“三公”经费2019年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我单位年初部门预算总额为0万元，本次调减预算0万元，其中：公务用车运行维护费0万元。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（公安局为经费保障单位，不安排三公经费预算）。</w:t>
      </w:r>
    </w:p>
    <w:p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三、绩效目标调整情况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</w:rPr>
        <w:t>绩效目标未做调整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outlineLvl w:val="9"/>
        <w:rPr>
          <w:rFonts w:hint="eastAsia" w:ascii="仿宋_GB2312" w:hAnsi="华文中宋" w:eastAsia="仿宋_GB2312"/>
          <w:sz w:val="32"/>
          <w:szCs w:val="32"/>
          <w:lang w:eastAsia="zh-CN"/>
        </w:rPr>
      </w:pPr>
    </w:p>
    <w:p>
      <w:pPr>
        <w:ind w:left="481" w:leftChars="229" w:firstLine="160" w:firstLineChars="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以上具体情况，详见附件。</w:t>
      </w:r>
    </w:p>
    <w:p>
      <w:pPr>
        <w:ind w:left="1440" w:leftChars="305" w:hanging="800" w:hangingChars="250"/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sz w:val="32"/>
          <w:szCs w:val="32"/>
        </w:rPr>
        <w:t>附件1：吉木萨尔县机构改革预算调整表（明细到项级）</w:t>
      </w: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  </w:t>
      </w: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val="en-US" w:eastAsia="zh-CN"/>
        </w:rPr>
      </w:pPr>
    </w:p>
    <w:p>
      <w:pPr>
        <w:ind w:left="1439" w:leftChars="609" w:hanging="160" w:hangingChars="50"/>
        <w:jc w:val="center"/>
        <w:rPr>
          <w:rFonts w:hint="eastAsia" w:ascii="仿宋_GB2312" w:hAnsi="华文中宋" w:eastAsia="仿宋_GB2312"/>
          <w:sz w:val="32"/>
          <w:szCs w:val="32"/>
          <w:lang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 xml:space="preserve">                        吉木萨尔县</w:t>
      </w:r>
      <w:r>
        <w:rPr>
          <w:rFonts w:hint="eastAsia" w:ascii="仿宋_GB2312" w:hAnsi="华文中宋" w:eastAsia="仿宋_GB2312"/>
          <w:sz w:val="32"/>
          <w:szCs w:val="32"/>
          <w:lang w:eastAsia="zh-CN"/>
        </w:rPr>
        <w:t>公安局</w:t>
      </w:r>
    </w:p>
    <w:p>
      <w:pPr>
        <w:ind w:left="1440" w:leftChars="305" w:hanging="800" w:hangingChars="250"/>
        <w:jc w:val="right"/>
        <w:rPr>
          <w:rFonts w:hint="default" w:ascii="仿宋_GB2312" w:hAnsi="华文中宋" w:eastAsia="仿宋_GB2312"/>
          <w:sz w:val="32"/>
          <w:szCs w:val="32"/>
          <w:lang w:val="en-US" w:eastAsia="zh-CN"/>
        </w:rPr>
      </w:pPr>
      <w:r>
        <w:rPr>
          <w:rFonts w:hint="eastAsia" w:ascii="仿宋_GB2312" w:hAnsi="华文中宋" w:eastAsia="仿宋_GB2312"/>
          <w:sz w:val="32"/>
          <w:szCs w:val="32"/>
          <w:lang w:val="en-US" w:eastAsia="zh-CN"/>
        </w:rPr>
        <w:t>2019年6月30日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E1AAB"/>
    <w:multiLevelType w:val="multilevel"/>
    <w:tmpl w:val="3DEE1AAB"/>
    <w:lvl w:ilvl="0" w:tentative="0">
      <w:start w:val="1"/>
      <w:numFmt w:val="japaneseCounting"/>
      <w:lvlText w:val="%1、"/>
      <w:lvlJc w:val="left"/>
      <w:pPr>
        <w:ind w:left="120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86A04"/>
    <w:rsid w:val="00044DEE"/>
    <w:rsid w:val="001168B4"/>
    <w:rsid w:val="00131E13"/>
    <w:rsid w:val="001F68EE"/>
    <w:rsid w:val="00355AB4"/>
    <w:rsid w:val="00713EE5"/>
    <w:rsid w:val="007A66A2"/>
    <w:rsid w:val="0085460E"/>
    <w:rsid w:val="00B86A04"/>
    <w:rsid w:val="00C11480"/>
    <w:rsid w:val="00DC7080"/>
    <w:rsid w:val="0D5B2186"/>
    <w:rsid w:val="181B08F6"/>
    <w:rsid w:val="22540765"/>
    <w:rsid w:val="26BE320F"/>
    <w:rsid w:val="2ACB2C32"/>
    <w:rsid w:val="2C36465A"/>
    <w:rsid w:val="2EF26078"/>
    <w:rsid w:val="322172AC"/>
    <w:rsid w:val="409571AF"/>
    <w:rsid w:val="49B906D1"/>
    <w:rsid w:val="55B21AF2"/>
    <w:rsid w:val="5EC75902"/>
    <w:rsid w:val="6F595A0F"/>
    <w:rsid w:val="7A372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批注框文本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88</Words>
  <Characters>507</Characters>
  <Lines>4</Lines>
  <Paragraphs>1</Paragraphs>
  <TotalTime>0</TotalTime>
  <ScaleCrop>false</ScaleCrop>
  <LinksUpToDate>false</LinksUpToDate>
  <CharactersWithSpaces>594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2019-03-16T00:58:00Z</dcterms:created>
  <dc:creator>刘大军（预算处）</dc:creator>
  <cp:lastModifiedBy>Administrator</cp:lastModifiedBy>
  <cp:lastPrinted>2019-03-16T01:32:00Z</cp:lastPrinted>
  <dcterms:modified xsi:type="dcterms:W3CDTF">2019-07-31T03:58:38Z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