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第三中学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吉木萨尔县第三中学是一所全日制初级中学，其主要职能是：实施义务教育、促进基础教育发展，</w:t>
      </w:r>
      <w:r>
        <w:rPr>
          <w:rFonts w:hint="eastAsia" w:ascii="仿宋_GB2312" w:hAnsi="华文中宋" w:eastAsia="仿宋_GB2312"/>
          <w:sz w:val="32"/>
          <w:szCs w:val="32"/>
        </w:rPr>
        <w:t>按照基础教育的有关规定制定教学大纲，积极开展各项教育教学活动，在核准登记的业务范围内，以服务教学为宗旨，强化德育工作，培养学生技能和技巧等综合能力，加强学校的内部管理，充分发挥教代会的作用，实施民主规范管理，在核定的业务范围内开展各项教学活动。贯彻落实自治区党政机构改革工作部署，本次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初中教育及相关业务活动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2710.17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584.84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初中教育及相关业务活动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584.84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584.84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吉木萨尔县第三中学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8C05D4"/>
    <w:rsid w:val="00B86A04"/>
    <w:rsid w:val="00C11480"/>
    <w:rsid w:val="00D64991"/>
    <w:rsid w:val="0B892B64"/>
    <w:rsid w:val="181B08F6"/>
    <w:rsid w:val="22540765"/>
    <w:rsid w:val="26BE320F"/>
    <w:rsid w:val="2A9A4DF2"/>
    <w:rsid w:val="2ACB2C32"/>
    <w:rsid w:val="2EF26078"/>
    <w:rsid w:val="322172AC"/>
    <w:rsid w:val="3AAB2368"/>
    <w:rsid w:val="3BFE5387"/>
    <w:rsid w:val="409571AF"/>
    <w:rsid w:val="446D2A5B"/>
    <w:rsid w:val="45575C5B"/>
    <w:rsid w:val="49B906D1"/>
    <w:rsid w:val="4A19014E"/>
    <w:rsid w:val="4F685447"/>
    <w:rsid w:val="62C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Administrator</cp:lastModifiedBy>
  <cp:lastPrinted>2019-03-16T01:32:00Z</cp:lastPrinted>
  <dcterms:modified xsi:type="dcterms:W3CDTF">2019-07-31T04:02:00Z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