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2022年新型农业经营主体提升技术应用和生产经营能力项目和农业生产社会化服务</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吉木萨尔县农业农村局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吉木萨尔县农业农村局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朱边疆</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2023年04月10日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（一）项目概况</w:t>
        <w:br/>
        <w:t>1. 项目背景</w:t>
        <w:br/>
        <w:t>（一）新型农业经营主体提升技术应用和生产经营能力项目</w:t>
        <w:br/>
        <w:t>以习近平新时代中国特色社会主义思想为指导，贯彻落实党的十九届六中全会、中央经济工作会议、第三次中央新疆工作座谈会精神，完整准确全面贯彻新时代党的治疆方略特别是社会稳定和长治久安总目标，立足新发展阶段、贯彻新发展理念、构建新发展格局，以实施乡村振兴战略为总抓手，以努力提升农民合作社和家庭农场技术应用和生产经营能力，落实高质量发展要求为目标，今年继续在全县扶持6个县级示范性家庭农场。通过项目实施，不断提高全县家庭农场的自身管理能力、技术应用能力、市场竞争能力、服务带动能力和规模经营水平，更好发挥其带动农民进入市场、增加收入、建设现代农业、巩固脱贫攻坚成果和促进乡村振兴的引领作用。</w:t>
        <w:br/>
        <w:t>（二）农业生产社会化服务项目</w:t>
        <w:br/>
        <w:t>根据政府采购有关要求，经县人民政府常务会议研究，同意采取政府采购公开招标方式确定三家服务主体实施该项目，经县政投中心通过程序确定第三方代理机构新疆茂基工程项目管理有限公司为2022年农业生产社会化服务项目的招标代理机构，经2022年9月28日在昌吉州招标大厅公开招标确定吉木萨尔县雪玲农业专业合作社为我县2022年农业生产社会化服务项目（一包）实施主体，吉木萨尔县天庭源供销合作社有限责任公司为我县2022年农业生产社会化服务项目（二包）实施主体，吉木萨尔县为乐农业专业合作社为我县2022年农业生产社会化服务项目（三包）实施主体，10月2日向三家中标方下发了中标通知书，10月5日县农业农村局（农经局）与三家服务主体分别签订了2022年吉木萨尔县农业生产社会化服务合同。</w:t>
        <w:br/>
        <w:t>2. 主要内容</w:t>
        <w:br/>
        <w:t>项目名称：2022年新型农业经营主体提升技术应用和生产经营能力项目和农业生产社会化服务</w:t>
        <w:br/>
        <w:t>项目主要内容：（一）新型农业经营主体提升技术应用和生产经营能力项目</w:t>
        <w:br/>
        <w:t>（二）农业生产社会化服务项目</w:t>
        <w:br/>
        <w:t>3.项目实施情况</w:t>
        <w:br/>
        <w:t>项目实施主体：吉木萨尔县农业农村局</w:t>
        <w:br/>
        <w:t>实施时间：该项目实施时间为2022年1月-2022年12月</w:t>
        <w:br/>
        <w:t>实施结果：按照项目实施进度吉木萨尔县2022年新型农业经营主体提升技术应用和生产经营能力项目已完成，经过实施主体提交自验报告及验收相关资料，经县农业农村局（农经局）联合县财政局组成由财政局谢艳红、农经局徐惠润、王鹏飞组成的验收小组验收合格，项目已按实施方案完成。</w:t>
        <w:br/>
        <w:t>2022年农业社会化服务项目三家实施主体均已完成招标文件中规定的社会化服务面积，社会化服务项目招投标手续齐全，项目实施过程中形成的各类申请书，生产托管合同、农机服务合同、生产托管各环节服务台账、生产托管各环节确认表等档案资料齐全，符合2022年农业生产社会化服务实施方案和招标文件要求，经三家实施主体自验合格并向县农业农村局提出验收申请，县农业农村局（农经局）联合县财政局组成由财政局谢艳红、农经局夏岳丽、徐惠润、高文奡组成的验收小组对我县2022年农业生产社会化服务项目进行了验收，验收合格。</w:t>
        <w:br/>
        <w:t>4.项目实施主体</w:t>
        <w:br/>
        <w:t>为了顺利完成吉木萨尔县2022年新型农业经营主体提升技术应用和生产经营能力项目及农业生产社会化服务项目，按照时间节点，对每一阶段的工作进行指导，检查，同时下发通报，督促整改，对各项目承担方监督检查覆盖面到达100%。</w:t>
        <w:br/>
        <w:t>5. 资金投入和使用情况</w:t>
        <w:br/>
        <w:t>（1）项目资金安排落实、总投入等情况分析</w:t>
        <w:br/>
        <w:t>本项目预算资金总额为767.59万元，其中：财政资金为767.59万元，其他资金为0万元。2022年实际收到预算资金767.59万元，预算资金到位率为100%。</w:t>
        <w:br/>
        <w:t>（2）项目资金实际使用情况分析</w:t>
        <w:br/>
        <w:t>截至2022年12月31日，本项目实际支出767.59万元，预算执行率100%。项目资金主要用于支付家庭农场项目资金48万元、农业生产社会化服务项目资金719.59万元。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（二）项目绩效目标</w:t>
        <w:br/>
        <w:t>项目绩效目标包括项目绩效总目标和阶段性目标。</w:t>
        <w:br/>
        <w:t>1.项目绩效总目标</w:t>
        <w:br/>
        <w:t>围绕实施乡村振兴兴战略，健全农业社会化服务体系，以带领小农户发展现代农业为主要目标，通过农业生产托管引导小农户广泛接受低成本、便利化、全方位的农业生 产性服务。吉木萨尔县完成8万亩的农业生产社会化服务面积。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农业生产社会化服务农业生产社会化服务应用和生产经营能力项目和农业生产社会化服务，预期指标值为≥8.93万亩；</w:t>
        <w:br/>
        <w:t>农业生产社会化服务小农户数量占比，预期指标值为≥70%；</w:t>
        <w:br/>
        <w:t>扶持示范家庭农场，预期指标值为6家；</w:t>
        <w:br/>
        <w:t>家庭农场购置农机设备，预期指标值为10台；</w:t>
        <w:br/>
        <w:t>家庭农场建设养殖圈舍，预期指标值为1000平方米。</w:t>
        <w:br/>
        <w:t>②质量指标</w:t>
        <w:br/>
        <w:t>项目验收合格率，预期指标值为100%。</w:t>
        <w:br/>
        <w:t>③时效指标</w:t>
        <w:br/>
        <w:t>社会化服务项目完成时限，预期指标值为≤20天；</w:t>
        <w:br/>
        <w:t>社会化服务资金年度执行率，预期指标值为=100%；</w:t>
        <w:br/>
        <w:t>家庭农场项目完成时限，预期指标值为≤40天；</w:t>
        <w:br/>
        <w:t>家庭农场资金年度执行率，预期指标值为=100%；</w:t>
        <w:br/>
        <w:t>④成本指标</w:t>
        <w:br/>
        <w:t>社会化服务各环节财政补助占服务价格比例不超过，预期指标值为≤30%；</w:t>
        <w:br/>
        <w:t>社会化服务单季作物亩均补助金额不超过，预期指标值为≤100%；</w:t>
        <w:br/>
        <w:t>每个家庭农场补助标准，预期指标值为8万元。</w:t>
        <w:br/>
        <w:t>（2）项目效益目标</w:t>
        <w:br/>
        <w:t>①经济效益指标</w:t>
        <w:br/>
        <w:t>社会化服务被小农户收入增加，预期指标值为150元；</w:t>
        <w:br/>
        <w:t>节省家庭农场农业生产支出，预期指标值为≥48万元；</w:t>
        <w:br/>
        <w:t>②社会效益指标</w:t>
        <w:br/>
        <w:t>服务组织农业生产社会化服务能力显著提高，预期指标值为</w:t>
        <w:br/>
        <w:t>家庭农场示范带动作用明显增强，预期指标值为。</w:t>
        <w:br/>
        <w:t>③生态效益指标</w:t>
        <w:br/>
        <w:t>④可持续影响</w:t>
        <w:br/>
        <w:t>社会化服务组织的市场竞争能力明，预期指标值为显提高；</w:t>
        <w:br/>
        <w:t>家庭农场技术应用和生产经营能力，预期指标值为显著提高；</w:t>
        <w:br/>
        <w:t>（3）满意度目标</w:t>
        <w:br/>
        <w:t>①满意度指标</w:t>
        <w:br/>
        <w:t>社会化服务被服务农户，预期指标值为满意度≥95%；</w:t>
        <w:br/>
        <w:t>家庭农场补助对象满意度，预期指标值为100%。</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</w:t>
        <w:br/>
        <w:t></w:t>
        <w:br/>
        <w:t>2. 绩效评价对象</w:t>
        <w:br/>
        <w:t>本次绩效评价遵循财政部《财政支出绩效评价管理暂行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（二）绩效评价原则、评价指标体系、评价方法评价标准</w:t>
        <w:b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新型农业经营主体提升技术应用和生产经营能力项目和农业生产社会化服务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一级指标为：产出、效益、满意度。</w:t>
        <w:br/>
        <w:t>二级指标为：产出数量、产出质量、产出时效、产出成本、项目经济效益、项目社会效益、项目可持续影响。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 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（三）绩效评价工作过程</w:t>
        <w:br/>
        <w:t>1.前期准备</w:t>
        <w:br/>
        <w:t>第一阶段：前期准备。</w:t>
        <w:br/>
        <w:t>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朱边疆任评价组组长，主要负责确定绩效评价木板、总体协调沟通、全盘统筹、总体质量把关等工作。</w:t>
        <w:br/>
        <w:t>夏岳丽任评价组副组长，主要负责绩效评价现场督导，对评价组成员的评价检查工作提供技术指导与支持，对实效评价工作质量把关。</w:t>
        <w:br/>
        <w:t>高文奡、钱建荣任评价组成员，主要负责现场调研工作，完成收集整理资料、审核数据、填报绩效评价内容等工作。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</w:t>
        <w:br/>
        <w:t>2.组织实施</w:t>
        <w:br/>
        <w:t>2023年3月1日-3月3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3日-3月15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2022年新型农业经营主体提升技术应用和生产经营能力项目和农业生产社会化服务项目总体组织规范，完成了2022年新型农业经营主体提升技术应用和生产经营能力项目和农业生产社会化服务项目的工作目标，在实施过程中取得了良好的成效，具体表现在以下两方面：</w:t>
        <w:br/>
        <w:t>在项目决策方面：为了顺利完成吉木萨尔县2022年新型农业经营主体提升技术应用和生产经营能力项目及农业生产社会化服务项目，按照时间节点，对每一阶段的工作进行指导，检查，同时下发通报，督促整改。</w:t>
        <w:br/>
        <w:t>项目管理方面：成立项目实施领导小组。就社会化服务项目结合社会化服务创新试点工作，成立了由分管农业的县委常委为组长，分管副县长为副组长，有关部门主要领导为成员的的全国农业社会化服务创新试点县工作领导小组，明确了工作职责，成立了创新试点工作领导小组办公室。</w:t>
        <w:br/>
        <w:t>项目产出方面：吉木萨尔县实际完成15万亩的农业生产社会化服务面积；农业生产社会化服务小农户数量占比70%；项目验收合格率100%；资金年度执行率100%；已扶持6家县级及以上示范家庭农场开展基础设施建设，购置农机设备10台，建设养殖圈舍1000平米。</w:t>
        <w:br/>
        <w:t>项目效益方面：顺利完成吉木萨尔县2022年新型农业经营主体提升技术应用和生产经营能力项目及农业生产社会化服务项目，按照时间节点，对每一阶段的工作进行指导，检查，同时下发通报，督促整改，对各项目承担方监督检查覆盖面到达100%。（二）综合评价结论</w:t>
        <w:br/>
        <w:t>此次绩效评价通过绩效评价小组论证的评价指标体系及评分标准，采用比较法、公众评判法、因素分析法等对本项目绩效进行客观评价，最终评分结果：总分为100分，绩效评级为“优”。综合评价结论如下：本项目共设置绩效目标21个，实现目标21个，完成率100%。项目产出指标共设置13个，满分指标13个，得分率100%；项目效益指标共设置6个，满分指标6个，得分率100%；项目满意度指标共设置2个，满分指标2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项目决策类指标包括项目立项、绩效目标和资金投入三方面的内容，权重分为20分，实际得分20分，得分率为100%。</w:t>
        <w:br/>
        <w:t>1.项目立项情况分析</w:t>
        <w:br/>
        <w:t>（1）立项依据充分性：</w:t>
        <w:br/>
        <w:t>根据昌州财农［2022］12号-关于下达2022年中央农业生产发展资金-农业生产社会化服务项目；昌州财农［2022］24号-关于下达2022年中央农业生产发展资金预算的通知制定经费预算，根据评分标准，该指标不扣分，得5分。</w:t>
        <w:br/>
        <w:t>（2）立项程序规范性：</w:t>
        <w:br/>
        <w:t>根据决策依据经费预算，经过与部门县政府分管领导进行沟通、筛选确定经费预算计划，根据评分标准，该指标不扣分，得3分。</w:t>
        <w:br/>
        <w:t>2.绩效目标情况分析</w:t>
        <w:br/>
        <w:t>（1）绩效目标合理性：</w:t>
        <w:br/>
        <w:t>制定了实施方案，明确了总体思路及目标、并对任务进行了详细分解，对目标进行了细化，根据评分标准，该指标不扣分，得3分。</w:t>
        <w:br/>
        <w:t>（2）绩效指标明确性：</w:t>
        <w:br/>
        <w:t xml:space="preserve"> 将项目绩效目标细化分解为具体的绩效指标，根据评分标准，该指标不扣分，得2分。</w:t>
        <w:br/>
        <w:t>3.资金投入情况分析</w:t>
        <w:br/>
        <w:t>（1）预算编制科学性： </w:t>
        <w:br/>
        <w:t>预算编制经过科学论证，内容与项目内容匹配，项目投资额与工作任务相匹配，根据评分标准，该指标不扣分，得5分。</w:t>
        <w:br/>
        <w:t>（2）资金分配合理性：</w:t>
        <w:br/>
        <w:t>资金分配与实际相适应，根据项目验收单支付项目资金，根据评分标准，该指标不扣分，得2分。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项目过程类指标包括资金管理和组织实施两方面的内容，由2个二级指标和5个三级指标构成，权重分为20分，实际得分20分，得分率为100%。</w:t>
        <w:br/>
        <w:t>资金管理情况分析</w:t>
        <w:br/>
        <w:t>（1）资金到位率：</w:t>
        <w:br/>
        <w:t>该项目本年度预算资金767.59万元，实际到位资金767.59万元，资金到位率100%，财政资金足额拨付到位，根据评分标准，该指标不扣分，得2分。</w:t>
        <w:br/>
        <w:t>（2）预算执行率：</w:t>
        <w:br/>
        <w:t>该项目本年度实际到位资金767.59万元，实际支出767.59万元，预算执行率100%，预算编制较为详细，项目资金支出总体能够按照预算执行，根据评分标准，该指标不扣分，得5分。</w:t>
        <w:br/>
        <w:t>（3）资金使用合规性：</w:t>
        <w:br/>
        <w:t>按照《关于印发&lt;昌吉州2022年国家现代农业产业园等11个项目实施方案&gt;的通知》（昌州农字【2022】93号）文件精神，认真落实项目工作。新型农业经营主体提升技术应用和生产经营能力项目经发布申报公告、公开报名，乡镇推荐、资格审查、实地核查、农业农村局党组会议决定。</w:t>
        <w:br/>
        <w:t>2022年农业生产社会化项目根据政府采购有关要求，经县人民政府常务会议研究，采取政府采购公开招标方式确定三家服务主体实施该项目，农经局对项目实施主体进行指导与监管，强化资金使用的监督、管理，严格规范补助资金用途，确保资金专款专用。对经费使用进行规范管理，按上级要求，资金由国库集中支付，专人专用，资金由财政局统一拨付，财务制度健全、执行严格，根据评分标准，该指标不扣分，得5分。</w:t>
        <w:br/>
        <w:t>组织实施情况分析</w:t>
        <w:br/>
        <w:t>（4）管理制度健全性：</w:t>
        <w:br/>
        <w:t>我单位根据政府采购有关要求，经县人民政府常务会议研究，同意采取政府采购公开招标方式确定三家服务主体实施该项目，对财政专项资金进行严格管理，做到了专款专用，根据评分标准，该指标不扣分，得4分。</w:t>
        <w:br/>
        <w:t>（5）制度执行有效性：</w:t>
        <w:br/>
        <w:t>按照实施方案，对资金的使用合法合规性进行监督，年底对资金使用效果进行自评，根据评分标准，该指标不扣分，得4分。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项目产出类指标包括产出数量、产出质量、产出时效、产出成本四方面的内容，由4个二级指标和13个三级指标构成，权重分为30分，实际得分30分，得分率为100%。</w:t>
        <w:br/>
        <w:t>1.数量指标完成情况分析</w:t>
        <w:br/>
        <w:t>“农业生产社会化服务农业生产社会化服务应用和生产经营能力项目和农业生产社会化服务”指标：预期指标值为≥8.93万亩，实际完成指标值为15万亩，指标完成率为100%。本指标满分为2分，根据评分标准，该指标得2分。</w:t>
        <w:br/>
        <w:t>“农业生产社会化服务小农户数量占比”指标：预期指标值为≥70%，实际完成指标值为80%，指标完成率为100%。本指标满分为2分，根据评分标准，该指标得2分。</w:t>
        <w:br/>
        <w:t>“扶持示范家庭农场”指标：预期指标值为=6家，实际完成指标值为6家，指标完成率为100%。本指标满分为2分，根据评分标准，该指标得2分。</w:t>
        <w:br/>
        <w:t>“家庭农场购置农机设备”指标：预期指标值为10台，实际完成指标值为10台，指标完成率为100%。本指标满分为2分，根据评分标准，该指标得2分。</w:t>
        <w:br/>
        <w:t>“家庭农场建设养殖圈舍”指标：预期指标值为=1000平米，实际完成指标值为1000平米，指标完成率为100%。本指标满分为2分，根据评分标准，该指标得2分。</w:t>
        <w:br/>
        <w:t>2.质量指标完成情况分析</w:t>
        <w:br/>
        <w:t>“项目验收合格率”指标：预期指标值为=100%，实际完成指标值为100%，指标完成率为100%。本指标满分为2分，根据评分标准，该指标得2分。</w:t>
        <w:br/>
        <w:t>3.时效指标完成情况分析</w:t>
        <w:br/>
        <w:t>“社会化服务项目完成时限”指标：预期指标值为≤20天，实际完成指标值为20天，指标完成率为100%。本指标满分为2分，根据评分标准，该指标得2分。</w:t>
        <w:br/>
        <w:t>“社会化服务资金年度执行率”指标：预期指标值为=100%，实际完成指标值为100%，指标完成率为100%。本指标满分为2分，根据评分标准，该指标得2分。</w:t>
        <w:br/>
        <w:t>“家庭农场项目完成时限”指标：预期指标值为≤40天，实际完成指标值为30天，指标完成率为100%。本指标满分为2分，根据评分标准，该指标得2分。</w:t>
        <w:br/>
        <w:t>“家庭农场资金年度执行率”指标：预期指标值为=100%，实际完成指标值为100%，指标完成率为100%。本指标满分为3分，根据评分标准，该指标得3分。</w:t>
        <w:br/>
        <w:t></w:t>
        <w:br/>
        <w:t>4.成本指标完成情况分析</w:t>
        <w:br/>
        <w:t>“社会化服务各环节财政补助占服务价格比例不超过”指标：预期指标值为≤30%，实际完成指标值为25%，指标完成率为100%。本指标满分为3分，根据评分标准，该指标得3分。</w:t>
        <w:br/>
        <w:t>“社会化服务单季作物亩均补助金额不超过”指标：预期指标值为≤100%，实际完成指标值为80%，指标完成率为100%。本指标满分为3分，根据评分标准，该指标得3分。</w:t>
        <w:br/>
        <w:t>“每个家庭农场补助标准”指标：预期指标值为=8万元，实际完成指标值为8万元，指标完成率为100%。本指标满分为3分，根据评分标准，该指标得3分。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项目效益类指标由4个二级指标和8个三级指标构成，权重分为30分，实际得分30分，得分率为100%。</w:t>
        <w:br/>
        <w:t>1.经济效益指标完成情况分析</w:t>
        <w:br/>
        <w:t>“社会化服务被小农户收入增加”指标：预期指标值为=150元，实际完成指标值为150元，指标完成率为100%。本指标满分为4分，根据评分标准，该指标得4分。</w:t>
        <w:br/>
        <w:t>“节省家庭农场农业生产支出”指标：预期指标值为≥48万元，实际完成指标值为48万元，指标完成率为100%。本指标满分为4分，根据评分标准，该指标得4分。</w:t>
        <w:br/>
        <w:t>2.可持续影响指标完成情况分析</w:t>
        <w:br/>
        <w:t>“社会化服务组织的市场竞争能力”指标：预期指标值为明显提高，实际完成指标值为达成年度指标，指标完成率为100%。本指标满分为3分，根据评分标准，该指标得3分。</w:t>
        <w:br/>
        <w:t>“家庭农场技术应用和生产经营能力”指标：预期指标值为显著提升，实际完成指标值为达成年度指标，指标完成率为100%。本指标满分为3分，根据评分标准，该指标得3分。</w:t>
        <w:br/>
        <w:t>3.社会效益指标完成情况分析</w:t>
        <w:br/>
        <w:t>“服务组织农业生产社会化服务能力”指标：预期指标值为显著提升，实际完成指标值为达成年度指标，指标完成率为100%。本指标满分为4分，根据评分标准，该指标得4分。</w:t>
        <w:br/>
        <w:t>无“家庭农场示范带动作用”指标：预期指标值为明显增强，实际完成指标值为达成年度指标，指标完成率为100%。本指标满分为4分，根据评分标准，该指标得4分。</w:t>
        <w:br/>
        <w:t>4.生态效益指标完成情况分析</w:t>
        <w:br/>
        <w:t>无</w:t>
        <w:br/>
        <w:t>5.满意度指标完成情况分析</w:t>
        <w:br/>
        <w:t>“社会化服务被服务农户满意度”指标：预期指标值为≥95%，实际完成指标值为95%，指标完成率为100%。本指标满分为4分，根据评分标准，该指标得4分。</w:t>
        <w:br/>
        <w:t>“家庭农场补助对象满意度”指标：预期指标值为=100%，实际完成指标值为100%，指标完成率为100%。本指标满分为4分，根据评分标准，该指标得4分。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一是本项目能够严格按照《项目实施方案》执行，项目执行情况较好。二是加强组织领导，本项目绩效评价工作，有主要领导亲自挂帅，分管领导具体负责，从项目到资金，均能后很好的执行。三是加强沟通协调，我单位及时向县领导汇报项目建设进度，加强与财政部门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六、有关建议</w:t>
        <w:br/>
        <w:t>1.项目建设的程序进一步规范。项目前期细化实施方案，严格执行资金管理办法和财政资金管理制度，严格按照项目实施方案稳步推进工作。</w:t>
        <w:br/>
        <w:t>2.项目评价资料有待进一步完善。项目启动时同步做好档案的归纳与整理，及时整理、收集、汇总，健全档案资料。项目后续管理有待进一步加强和跟踪。</w:t>
        <w:br/>
        <w:t>后续工作计划</w:t>
        <w:br/>
        <w:t xml:space="preserve">    一是提高思想认识，加强组织领导，进一步加大农业社会化服务工作力度，通过召开推进会，下发整改提示单，提醒谈话等方式，加大督导力度，形成领导重视，齐抓共管的良好局面。建议自治区和昌吉州组织全国和自治区业社会化服务创新试点县和试点组织适时到农业社会化服务工作开展好的省市和地区学习取经，开拓思路和眼界，提升工作能力。</w:t>
        <w:br/>
        <w:t>二是加强指导，重点对进度较慢，问题较多的合作社实施方进行指导，缩短差距。</w:t>
        <w:br/>
        <w:t>三是开展回头看工作，对前几阶段的实施开展回头看活动，查漏补缺，按照验收提纲补充完善相关资料，做好验收准备工作。</w:t>
        <w:br/>
        <w:t>四是建立规章制度、巩固和建立项目实施长效机制，维护农民的合法权益。</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七、其他需要说明的问题</w:t>
        <w:b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