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80周岁以上老年人基本生活津贴和免费体检项目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吉木萨尔县民政局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吉木萨尔县民政局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萨吉达</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为认真贯彻落实吉县民法【2011】97号文件精神，为本县户籍的，80岁以上老年人发放生活补贴和免费体检，从而进一步提高80岁以上老年人的生活和生命质量，强化服务保障能力，维护老年人的基本生活权益</w:t>
        <w:br/>
        <w:t>2. 主要内容</w:t>
        <w:br/>
        <w:t>项目名称：80周岁以上老年人基本生活津贴和免费体检项目</w:t>
        <w:br/>
        <w:t>项目主要内容：为本县户籍的，80岁以上老人可以发放生活补贴和免费体检，补贴标准为：80-89岁老年人50元/人/月；90-99岁老年人120元/人/月；100岁以上老年人200元/人/月；80岁以上老年人每年免费体检标准为132元/人；</w:t>
        <w:br/>
        <w:t>3.项目实施情况</w:t>
        <w:br/>
        <w:t>项目实施主体：吉木萨尔县民政局</w:t>
        <w:br/>
        <w:t>实施时间：该项目实施时间为2022年2月-2022年12月</w:t>
        <w:br/>
        <w:t>实施结果：此项目是按季度为老人发放生活津贴，2022年为2873名高龄老人发放生活津贴，其中80-89岁老年人2612人，90-99岁老年人254人，100岁以上老年人7人，全年免费体检1627人。</w:t>
        <w:br/>
        <w:t>4.项目实施主体</w:t>
        <w:br/>
        <w:t xml:space="preserve"> 吉木萨尔县民政局现有6个内设科室:即行政办公室、社会救助办公室（城乡低保、五保老人、孤儿、临时救助、流浪乞讨救助、残疾人两项补贴、高龄老人生活津贴等）、基层政权办公室、社会事务办公室、婚姻登记办公室、行政区划地名办公室、党建办公室，下属1个单位社会福利管理中心。</w:t>
        <w:br/>
        <w:t>5. 资金投入和使用情况</w:t>
        <w:br/>
        <w:t>（1）项目资金安排落实、总投入等情况分析</w:t>
        <w:br/>
        <w:t>本项目预算资金总额为109.4万元，其中：其他资金为109.4万元。2022年实际收到预算资金109.4万元，预算资金到位率为100%。</w:t>
        <w:br/>
        <w:t>（2）项目资金实际使用情况分析</w:t>
        <w:br/>
        <w:t>截至2022年12月31日，本项目实际支出109.4万元，预算执行率100%。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</w:t>
        <w:br/>
        <w:t>1.完成80-89岁老年人享受补助人数2400人；</w:t>
        <w:br/>
        <w:t>2.90-99岁老年人每月享受补助人数250人；</w:t>
        <w:br/>
        <w:t>3.100岁以上老年人每月享受补助人数6人；</w:t>
        <w:br/>
        <w:t>4.80岁以上老年人每年免费体检人数1200人；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“80-89岁老年人享受补助人数”指标，预期指标值为大于等于2400人。</w:t>
        <w:br/>
        <w:t>“90-99岁老年人享受补助人数”指标，预期指标值为大于等于250人。</w:t>
        <w:br/>
        <w:t>“100岁老年人享受补助人数”指标，预期指标值为大于等于6人。</w:t>
        <w:br/>
        <w:t>“80岁老年人每年免费体检人数”指标，预期指标值为大于等于1200人。</w:t>
        <w:br/>
        <w:t>②质量指标</w:t>
        <w:br/>
        <w:t>“80岁以上老年人生活津贴补助覆盖率”指标，预期指标值为100%。</w:t>
        <w:br/>
        <w:t>③时效指标</w:t>
        <w:br/>
        <w:t>“资金支付率”指标，预期指标值为100%。</w:t>
        <w:br/>
        <w:t>④成本指标</w:t>
        <w:br/>
        <w:t>“全年发放生活津贴总数”指标，预期指标值为≤91.5万元。</w:t>
        <w:br/>
        <w:t>“全年发放免费体检费用”指标，预期指标值为≤17.9万元。</w:t>
        <w:br/>
        <w:t>（2）项目效益目标</w:t>
        <w:br/>
        <w:t>①经济效益指标</w:t>
        <w:br/>
        <w:t>无</w:t>
        <w:br/>
        <w:t>②社会效益指标</w:t>
        <w:br/>
        <w:t>“政策知晓率”指标，预期指标值为≥95%。</w:t>
        <w:br/>
        <w:t>③生态效益指标</w:t>
        <w:br/>
        <w:t>无</w:t>
        <w:br/>
        <w:t>④可持续影响</w:t>
        <w:br/>
        <w:t>“保障80岁以上老年人生活水平提升年限”指标，预期指标值为1年。</w:t>
        <w:br/>
        <w:t>（3）满意度目标</w:t>
        <w:br/>
        <w:t>①满意度指标</w:t>
        <w:br/>
        <w:t>“80岁以上老年人满意度”指标，预期指标值为≥95%。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80周岁以上老年人基本生活津贴和免费体检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80周岁以上老年人基本生活津贴和免费体检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钮鸿林任评价组组长，主要负责确定绩效评价模板、总体协调沟通、全盘统筹、总体质量把关等工作。</w:t>
        <w:br/>
        <w:t>萨吉达任评价组副组长，主要负责绩效评价现场督导，对评价组成员的评价检查工作提供技术指导与支持，对实效评价工作质量把关。</w:t>
        <w:br/>
        <w:t>王琴辉任评价组成员，主要负责现场调研工作，完成收集整理资料、审核数据、填报绩效评价内容等工作。</w:t>
        <w:br/>
        <w:t>2.组织实施</w:t>
        <w:br/>
        <w:t>2023年3月1日-3月20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20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80周岁以上老年人基本生活津贴和免费体检项目总体组织规范，完成了80周岁以上老年人基本生活津贴和免费体检项目的工作目标，在实施过程中取得了良好的成效，具体表现在以下两方面：</w:t>
        <w:br/>
        <w:t>在项目决策方面：认真贯彻落实文件精神和业务管理规则，对全县80岁以上老年人的数量等基础信息进行归纳总结。 </w:t>
        <w:br/>
        <w:t>项目管理方面：在我们办公室的工作人员不懈努力下，所有工作已经按时完成。</w:t>
        <w:br/>
        <w:t>项目产出方面：高龄津贴发放覆盖率达到100%。</w:t>
        <w:br/>
        <w:t>项目效益方面：高龄津贴是我国养老保障体系的重要组成部分，及时足额发放高龄津贴，有力保障了高龄老人的生活水平，使得高龄老人享受到了社会发展成果和社会的关爱。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22个，实现目标22个，完成率100%。项目决策指标共设置6个，满分指标6个，得分率100%；项目过程指标共设置5个，满分指标5个，得分率100%；项目产出指标共设置8个，满分指标8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80岁以上老年人基本生活津贴制度》、《中华人民共和国老年人权益保障法》等国家法律法规关于“高龄老人”的国民经济发展规划和相关政策；项目立项与吉木萨尔县民政局“开展社会福利工作”这一部门职责范围相符，属于部门履职所需；根据《财政资金直接支付申请书》，本项目资金性质为“自治区财政资金”，功能分类为“社会保障和就业”，经济分类为“用于社会福利的彩票公益金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该项目按照规定的80岁以上老年人基本生活津贴和免费体检程序申请设立；事前是已经过必要的绩效评估、集体决策程序过程。综上，该指标满分3分，根据评分标准得3分，本项目立项程序合规。</w:t>
        <w:br/>
        <w:t>2.绩效目标情况分析</w:t>
        <w:br/>
        <w:t>（1）绩效目标合理性：</w:t>
        <w:br/>
        <w:t>①本项目已设置年度绩效目标，具体内容为完成完成80-89岁老年人享受补助人数2400人；90-99岁老年人每月享受补助人数250人；100岁以上老年人每月享受补助人数6人；80岁以上老年人每年免费体检人数1200人。</w:t>
        <w:br/>
        <w:t>②本项目实际工作为：为80岁以上老年人发放基本生活津贴和免费体检，2022年为2873名高龄老人发放生活津贴，其中80-89岁老年人2612人，90-99岁老年人254人，100岁以上老年人7人，全年免费体检1627人。</w:t>
        <w:br/>
        <w:t>③本项目按照绩效目标完成数量指标、质量指标、时效指标、成本指标，具体达成了保障了高龄老人基础信息的完善、资金的足额支付，有效提升了高龄老人的生活水平。2022年度绩效目标完成情况达到预期目标，预期产出效益和效果符合正常的业绩水平。</w:t>
        <w:br/>
        <w:t>④该项目批复的预算金额为109.4万元，《财政项目支出绩效目标表》中预算金额为109.4万元，预算确定的项目资金与预算确定的项目投资额相匹配。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11个，定量指标11个，定性指标0个，指标量化率为100%，量化率达70%以上。该《项目绩效目标申报表》中，数量指标指标值为“80-89岁老年人享受补助人数”，“90-99岁老年人享受补助人数”，“100岁老年人享受补助人数”，“80岁老年人每年免费体检人数”三级指标的年度指标值与年度绩效目标中任务数一致0。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109.4万元，本项目资金主要用于支付80岁以上老年人基本生活津贴和免费体检资金，预算申请与《80岁以上老年人基本生活津贴和免费体检项目实施方案》中涉及的项目内容匹配。③本项目预算申请资金109.4万元，我单位在预算申请中严格按照单位标准和数量进行核算，其中：80岁以上老年人基本生活津贴费用91.5万元、80岁以上老年人免费体检费用17.9万元。预算确定资金量与实际工作任务相匹配。</w:t>
        <w:br/>
        <w:t>综上所述，本指标满分为4分，根据评分标准得4分，本项目预算编制科学。</w:t>
        <w:br/>
        <w:t>（2）资金分配合理性：</w:t>
        <w:br/>
        <w:t>①本项目实际分配资金以《关于提前下达2022年自治区彩票公益金资助80岁以上老年人基本生活津贴和免费体检项目预算的通知》文件为依据进行资金分配，预算资金分配依据充分。</w:t>
        <w:br/>
        <w:t>②根据《关于提前下达2022年自治区彩票公益金资助80岁以上老年人基本生活津贴和免费体检项目预算的通知》文件显示，本项目实际到位资金109.4万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本项目预算资金为109.4万元，实际到位资金109.4万元，资金到位率=（实际到位资金/预算资金）×100%=100%。</w:t>
        <w:br/>
        <w:t>综上所述，本指标满分为4分，根据评分标准得4分,本项目资金到位率为100%。</w:t>
        <w:br/>
        <w:t>（2）预算执行率：</w:t>
        <w:br/>
        <w:t>本项目到资金为109.4万元，实际支出资金109.4万元，预算执行率=（实际支出资金/实际到位资金）×100%=（109.4/109.4）×100%=100%。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民政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民政局建设资金管理办法》《吉木萨尔县民政局专项资金和项目管理制度》《吉木萨尔县民政局物品采购领用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民政局建设资金管理办法》《吉木萨尔县民政局专项资金和项目管理制度》《吉木萨尔县民政局物品采购领用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项目产出类指标包括产出数量、产出质量、产出时效、产出成本四方面的内容，由项目产出类指标由4个二级指标和8个三级指标构成，权重分为30分，实际得分30分，得分率为100%。</w:t>
        <w:br/>
        <w:t>1.数量指标完成情况分析</w:t>
        <w:br/>
        <w:t>“80-89岁老年人享受补助人数”指标：预期指标值为≥2400人，实际完成指标值为2612人，指标完成率为100%。本指标满分为5分，根据评分标准，该指标得5分。</w:t>
        <w:br/>
        <w:t>“90-99岁老年人每月享受补助人数”指标：预期指标值为≥250人，实际完成指标值为254人，指标完成率为100%，本指标满分为5分，根据评分标准，该指标得5分。</w:t>
        <w:br/>
        <w:t>“100岁老年人每月享受补助人数”指标：预期指标值为≥6人，实际完成指标值为7人，指标完成率为100%，本指标满分为5分，根据评分标准，该指标得5分。</w:t>
        <w:br/>
        <w:t>“80岁以上老年人免费体检人数”指标：预期指标值为≥1200人，实际完成指标值为1627人，指标完成率为100%，本指标满分为5分，根据评分标准，该指标得5分。</w:t>
        <w:br/>
        <w:t>2.质量指标完成情况分析</w:t>
        <w:br/>
        <w:t>“80岁以上老年人生活津贴补助覆盖率”指标：预期指标值为100%，实际完成指标值为100%，指标完成率为100%。本指标满分为3分，根据评分标准，该指标得3分。</w:t>
        <w:br/>
        <w:t>3.时效指标完成情况分析</w:t>
        <w:br/>
        <w:t>“资金支付率”指标：预期指标值为100%，实际完成指标值为100%，指标完成率为100%。本指标满分为3分，根据评分标准，该指标得3分。</w:t>
        <w:br/>
        <w:t>4.成本指标完成情况分析</w:t>
        <w:br/>
        <w:t>“全年发放生活津贴总数”指标：预期指标值为≤91.5万元，实际完成指标值为91.5万元，指标完成率为100%。本指标满分为2分，根据评分标准，该指标得2分。</w:t>
        <w:br/>
        <w:t>“全年发放免费体检费用”指标：预期指标值为≤17.9万元，实际完成指标值为17.9万元，指标完成率为100%。本指标满分为2分，根据评分标准，该指标得2分。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本项目无该指标</w:t>
        <w:br/>
        <w:t>2.可持续影响指标完成情况分析</w:t>
        <w:br/>
        <w:t>“保障80岁以上老年人生活水平提升年限”指标：预期指标值为≥1年，实际完成指标值为1年，指标完成率为100%。本指标满分为10分，根据评分标准，该指标得10分。</w:t>
        <w:br/>
        <w:t>3.社会效益指标完成情况分析</w:t>
        <w:br/>
        <w:t>“政策知晓率”指标：预期指标值为≥95%，实际完成指标值为95%，指标完成率为100%。本指标满分为10分，根据评分标准，该指标得10分。</w:t>
        <w:br/>
        <w:t>4.生态效益指标完成情况分析</w:t>
        <w:br/>
        <w:t>本项目无该指标</w:t>
        <w:br/>
        <w:t>5.满意度指标完成情况分析</w:t>
        <w:br/>
        <w:t>“80岁以上老年人满意度”指标：预期指标值为≥95%，实际完成指标值为95%，指标完成率为100%。本指标满分为10分，根据评分标准，该指标得10分。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强化动态管理，积极宣传政策，扩大社会知晓率，同时接受社会和群众监督。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