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2022年农村公路小修养护项目第一批资金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吉木萨尔县交通局本级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吉木萨尔县交通局本级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杨天荣</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2023年04月06日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为进一步改善居民出行条件，提高地区公路运输条件，缩短运营时间，促进乡镇旅游业和农业。畜牧业发展具有重要作用。完善吉木萨尔县域路网结构，坚持以人为本，切实提高群众满意度，切实改变“闭眼难见三春景，出水才看两腿泥”的状况，吉木萨尔县2022年农村公路春季小修养护工程，总投资380万元，其中上级补助资金198万元，完成对全县域内所有1828公里农村公路养护修补及设置路牌标识，完成支付182名养护员工资，资金支付及时合规，为农村公路协管员带来经济收入。方便农村公路沿线群众出行。农村公路对经济发展的促进作用。提升基本公共服务水平。</w:t>
        <w:br/>
        <w:t>2. 主要内容</w:t>
        <w:br/>
        <w:t>项目名称：吉木萨尔县2022年农村公路春季小修养护工程</w:t>
        <w:br/>
        <w:t>项目主要内容：一是组织实施包括路容和路貌整洁、培修路肩和边坡、涵洞清淤、桥梁小修保养、整修边沟、交通标志复位、清洁、维护公路附属设施和保证公路畅通完好等工作的日常养护。二是主要实施包括修补油面、路基翻浆换填、交通标志修复与增设、道路标线的修补、护栏弯头修补、修剪遮挡视线的乔木、灌木，病害路段处理及罩面等小、中修工程。</w:t>
        <w:br/>
        <w:t>3.项目实施情况</w:t>
        <w:br/>
        <w:t>项目实施主体：吉木萨尔县农村公路养护管理站</w:t>
        <w:br/>
        <w:t>实施时间：该项目实施时间为2022年5月-2022年8月</w:t>
        <w:br/>
        <w:t>实施结果：该项目于2022年5月开工建设，主要实施包括路容和路貌整洁、培修路肩和边坡、涵洞清淤、桥梁小修保养、整修边沟、交通标志复位、清洁、维护公路附属设施和保证公路畅通完好等工作的日常养护。二是主要实施包括修补油面、路基翻浆换填、交通标志修复与增设、道路标线的修补、护栏弯头修补、修剪遮挡视线的乔木、灌木，病害路段处理及罩面等小、中修工程。</w:t>
        <w:br/>
        <w:t>4.项目实施主体</w:t>
        <w:br/>
        <w:t>一是贯彻落实国家、自治区、自治州有关公路交通运输行业的法律、法规、规章和措施，并组织实施和监督检查。</w:t>
        <w:br/>
        <w:t>二是拟订县农村公路网、交通运输业发展规划和中长期计划并监督实施。</w:t>
        <w:br/>
        <w:t>三是组织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</w:t>
        <w:br/>
        <w:t>四是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</w:t>
        <w:br/>
        <w:t>五是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</w:t>
        <w:br/>
        <w:t>六是负责并指导全县交通运输行业统计工作；负责做好全县农村公路及客运站点建设的财务管理及统计工作，配合相关单位做好农村公路及客运站点建设的项目审计工作；配合物价部门拟订交通运输行业价格，会同有关部门监督执行交通行业价格、税收及相关政策。</w:t>
        <w:br/>
        <w:t>七是指导全县交通运输行业体制改革。会同县有关部门培育交通运输市场、交通建设市场，负责管理农村公路养护市场。负责交通运输行业信用体系建设工作。</w:t>
        <w:br/>
        <w:t>八是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</w:t>
        <w:br/>
        <w:t>九是贯彻执行交通行业科技政策、技术标准和规范；做好全县交通运输行业职业教育、职工队伍建设和精神文明建设工作；做好交通运输行业环境保护和节能减排工作。组织交通运输行业统计、运行分析工作。</w:t>
        <w:br/>
        <w:t>十是监督指导交通运输综合行政执法工作，负责做好交通运输行业的法制宣传、行政复议、行政应诉、行政执法和监督工作。</w:t>
        <w:br/>
        <w:t>十一是负责全县交通战备工作。</w:t>
        <w:br/>
        <w:t>十二是完成县党委、县人民政府交办的其他任务。</w:t>
        <w:br/>
        <w:t>5. 资金投入和使用情况</w:t>
        <w:br/>
        <w:t>（1）项目资金安排落实、总投入等情况分析</w:t>
        <w:br/>
        <w:t>本项目预算资金总额为198万元，2022年实际收到预算资金198万元，预算资金到位率为100%。</w:t>
        <w:br/>
        <w:t>（2）项目资金实际使用情况分析</w:t>
        <w:br/>
        <w:t>截至2022年12月31日，本项目实际支出198万元，预算执行率100%。项目资金主要用于支付施工费198万元元。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（二）项目绩效目标</w:t>
        <w:br/>
        <w:t>项目绩效目标包括项目绩效总目标和阶段性目标。</w:t>
        <w:br/>
        <w:t>1.项目绩效总目标</w:t>
        <w:br/>
        <w:t>对全县域内所有1828公里农村公路养护修补设置路牌标识， 支付182名养护员工资。改善道路沿线居民出行条件，农村公路对经济发展的促进作用，有效提升基本公共服务水平。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项目产出目标</w:t>
        <w:br/>
        <w:t>①数量指标</w:t>
        <w:br/>
        <w:t>“完成养护里程”指标，预期指标值为大于等于1824公里。</w:t>
        <w:br/>
        <w:t>“农村公路协管员人数”指标，预期指标值为等于182人。</w:t>
        <w:br/>
        <w:t>②质量指标</w:t>
        <w:br/>
        <w:t>“资金保障率”指标，预期指标值为等于100%。</w:t>
        <w:br/>
        <w:t>“工程竣工验收合格率”指标，预期指标值为等于100%。</w:t>
        <w:br/>
        <w:t>③时效指标</w:t>
        <w:br/>
        <w:t>“资金支付及时率”指标，预期指标值为等于100%。</w:t>
        <w:br/>
        <w:t>“工程按时完工率”指标，预期指标值为等于100%。</w:t>
        <w:br/>
        <w:t>④成本指标</w:t>
        <w:br/>
        <w:t>“协管员补助标准”指标，预期指标值为小于等于400月/人/月。</w:t>
        <w:br/>
        <w:t>农村公路养护成本	指标，预期指标值为小于等于110.64万元</w:t>
        <w:br/>
        <w:t>（2）项目效益目标</w:t>
        <w:br/>
        <w:t>①经济效益指标</w:t>
        <w:br/>
        <w:t>“农村公路对经济发展的促进作用”指标，预期指标值为有效促进。</w:t>
        <w:br/>
        <w:t>②社会效益指标</w:t>
        <w:br/>
        <w:t>“提升基本公共服务水平”指标，预期指标值为有效提升。</w:t>
        <w:br/>
        <w:t>③生态效益指标</w:t>
        <w:br/>
        <w:t>无</w:t>
        <w:br/>
        <w:t>④可持续影响</w:t>
        <w:br/>
        <w:t>“补助资金发放持续时间”指标，预期指标值为大于等于12月。</w:t>
        <w:br/>
        <w:t>（3）满意度目标</w:t>
        <w:br/>
        <w:t>①满意度指标</w:t>
        <w:br/>
        <w:t>“受益群众满意度”指标，预期指标值为大于等于95%。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吉木萨尔县2022年农村公路春季小修养护建设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吉木萨尔县2022年农村公路春季小修养护工程建设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王雪霞任评价组组长，主要负责确定绩效评价木板、总体协调沟通、全盘统筹、总体质量把关等工作。</w:t>
        <w:br/>
        <w:t>张德军任评价组副组长，主要负责绩效评价现场督导，对评价组成员的评价检查工作提供技术指导与支持，对实效评价工作质量把关。</w:t>
        <w:br/>
        <w:t>李晓山任评价组成员，主要负责现场调研工作，完成收集整理资料、审核数据、填报绩效评价内容等工作。</w:t>
        <w:br/>
        <w:t>2.组织实施</w:t>
        <w:br/>
        <w:t>2023年3月01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01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吉木萨尔县2022年农村公路春季小修养护建设项目总体组织规范，完成了吉木萨尔县2022年农村公路春季小修养护建设项目的工作目标，在实施过程中取得了良好的成效，具体表现在以下两方面：</w:t>
        <w:br/>
        <w:t>在项目决策方面：吉木萨尔县2022年农村公路春季小修养护建设项目立项依据充分，立项程序规范。 </w:t>
        <w:br/>
        <w:t>项目管理方面：2022年本项目预算安排198万元，实际支出198万元，预算执行率100%。项目资金使用合规，项目财务管理制度健全，财务监控到位，所有资金支付均按照国库集中支付制度严格执行，现有项目管理制度执行情况良好。</w:t>
        <w:br/>
        <w:t>项目产出方面：对全县域内所有1828公里农村公路养护修补设置路牌标识，已完成工程质量合格率等于100%，项目工程及时开工率等于100%，资金支及时率付等于100%，支付182名养护员工资。</w:t>
        <w:br/>
        <w:t>项目效益方面：有效提高环境整治及交通出行安全，为沿线居民带来经济收入，改善当地居民出行条件。</w:t>
        <w:br/>
        <w:t>（二）综合评价结论</w:t>
        <w:br/>
        <w:t>此次绩效评价通过绩效评价小组论证的评价指标体系及评分标准，采用比较法、公众评判法、因素分析法等对本项目绩效进行客观评价，最终评分结果：总分为100分，绩效评级为“优”。综合评价结论如下：本项目共设置绩效目标23个，实现目标23个，完成率100%。项目决策指标共设置6个，满分指标6个，得分率100%；项目过程指标共设置5个，满分指标5个，得分率100%；项目产出指标共设置8个，满分指标8个，得分率100%；项目效益指标共设置4个，满分指标4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项目决策类指标包括项目立项、绩效目标和资金投入三方面的内容，由3个二级指标和6个三级指标构成，权重分为21分，实际得分21分，得分率为100%。</w:t>
        <w:br/>
        <w:t>1.项目立项情况分析</w:t>
        <w:br/>
        <w:t>（1）立项依据充分性：</w:t>
        <w:br/>
        <w:t>结合吉木萨尔县交通运输局职责组织并实施吉木萨尔县2022年农村公路春季小修养护工程建设项目，围绕吉木萨尔县交通运输局年度工作重点和工作计划制定经费预算，项目立项与部门职责范围相符，属于部门履职所需，项目属于公共财政支持范围，符合地方事权支出责任划分原则。根据评分标准，该指标不扣分，得5分。</w:t>
        <w:br/>
        <w:t>（2）立项程序规范性：</w:t>
        <w:br/>
        <w:t>根据决策依据编制工作计划和经费预算，经过与部门县政府分管领导进行沟通、筛选确定经费预算计划，根据评分标准，该指标不扣分，得3分。</w:t>
        <w:br/>
        <w:t>2.绩效目标情况分析</w:t>
        <w:br/>
        <w:t>（1）绩效目标合理性：</w:t>
        <w:br/>
        <w:t>①本项目已设置年度绩效目标，具体内容为“1.对全县域内所有1828公里农村公路养护修补设置路牌标识， 2.支付182名养护员工资。 3.方便群众出行。 4.农村公路对经济发展的促进作用。 5.提升基本公共服务水平。”。</w:t>
        <w:br/>
        <w:t>②本项目实际工作为：一是组织实施包括路容和路貌整洁、培修路肩和边坡、涵洞清淤、桥梁小修保养、整修边沟、交通标志复位、清洁、维护公路附属设施和保证公路畅通完好等工作的日常养护。二是主要实施包括修补油面、路基翻浆换填、交通标志修复与增设、道路标线的修补、护栏弯头修补、修剪遮挡视线的乔木、灌木，病害路段处理及罩面等小、中修工程。</w:t>
        <w:br/>
        <w:t>③本项目按照绩效目标完成数量指标、质量指标、时效指标、成本指标，具体达成了那些效益目标，进行简要描述。2021年度绩效目标完成情况如何，预期产出效益和效果是否符合正常的业绩水平。</w:t>
        <w:br/>
        <w:t>④该项目批复的预算金额为198万元，《财政项目支出绩效目标表》中预算金额为198万元，预算确定的项目资金与预算确定的项目投资额相匹配。</w:t>
        <w:br/>
        <w:t>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11个，三级指标12个，定量指标10个，定性指标2个，指标量化率为84%，量化率达70%以上。该《项目绩效目标申报表》中，数量指标指标值为完成养护里程大于等于1824公里、农村公路协管员人数等于182人，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②预算申请内容为198万元，本项目资金主要用于支付小修养护资金，预算申请与《吉木萨尔县2022年农村公路春季小修养护建设项目实施方案》中涉及的项目内容匹配。</w:t>
        <w:br/>
        <w:t>③本项目预算申请资金198万元，我单位在预算申请中严格按照单位标准和数量进行核算，其中：施工费用198万元。</w:t>
        <w:br/>
        <w:t>综上所述，本指标满分为4分，根据评分标准得4分，本项目预算编制科学。</w:t>
        <w:br/>
        <w:t>（2）资金分配合理性：</w:t>
        <w:br/>
        <w:t>资金分配与实际相适应，实际分配资金与《吉木萨尔县2022年农村公路春季小修养护建设项目实施方案》一致，资金分配额度合理，与我单位实际需求相适应。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项目过程类指标包括资金管理和组织实施两方面的内容，由2个二级指标和5个三级指标构成，权重分为19分，实际得分19分，得分率为100%。</w:t>
        <w:br/>
        <w:t>1.资金管理情况分析</w:t>
        <w:br/>
        <w:t>（1）资金到位率：</w:t>
        <w:br/>
        <w:t>本项目预算资金为198万元，实际到位资金198万元，资金到位率=（198/198）×100%=100%。</w:t>
        <w:br/>
        <w:t>综上所述，本指标满分为4分，根据评分标准得4分,本项目资金到位率为100%。</w:t>
        <w:br/>
        <w:t>（2）预算执行率：</w:t>
        <w:br/>
        <w:t>本项目到资金为198万元，实际支出资金198万元，预算执行率=（实际支出资金/实际到位资金）×100%=（198/198）×100%=100%。</w:t>
        <w:br/>
        <w:t>综上所述，本指标满分为5分，根据评分标准得5分,本项目预算执行率为100%</w:t>
        <w:br/>
        <w:t>（3）资金使用合规性：</w:t>
        <w:br/>
        <w:t>制定了相关的制度和管理规定对经费使用进行规范管理，财务制度健全、执行严格，并按照吉木萨尔县2022年农村公路春季小修养护工程建设项目合同约定付款方式进行支付，综上所述，本指标满分为4分，根据评分标准得4分,本项目资金使用合规。</w:t>
        <w:br/>
        <w:t>2.组织实施情况分析</w:t>
        <w:br/>
        <w:t>（4）管理制度健全性：</w:t>
        <w:br/>
        <w:t>制定了《吉木萨尔县交通运输局专项资金管理办法》、《吉木萨尔县交通运输局财务管理制度》、《吉木萨尔县交通运输局财务内部控制制度》，对财政专项资金进行严格管理，并按照吉木萨尔县2022年农村公路春季小修养护建设项目实施方案等，基本做到了专款专用，根据评分标准，该指标不扣分，得2分。</w:t>
        <w:br/>
        <w:t>（5）制度执行有效性：</w:t>
        <w:br/>
        <w:t>由部门提出经费预算支出可行性方案，经过与县政府分管领导沟通后，报党支部会议研究执行，财务对资金的使用合法合规性进行监督，年底对资金使用效果进行自评，根据评分标准，该指标不扣分，得4分。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项目产出类指标包括产出数量、产出质量、产出时效、产出成本四方面的内容，由项目产出类指标由4个二级指标和8个三级指标构成，权重分为30分，实际得分30分，得分率为100%。</w:t>
        <w:br/>
        <w:t>1.数量指标完成情况分析</w:t>
        <w:br/>
        <w:t>“完成养护里程”指标：预期指标值为1824公里，实际完成指标值为1824公里，指标完成率为100%。本指标满分为4分，根据评分标准，该指标得4分。</w:t>
        <w:br/>
        <w:t>“农村公路协管员人数”指标：预期指标值为182人，实际完成指标值为182人，指标完成率为100%，本指标满分为4分，根据评分标准，该指标得4分。</w:t>
        <w:br/>
        <w:t>2.质量指标完成情况分析</w:t>
        <w:br/>
        <w:t>“资金保障率”指标：预期指标值为100%，实际完成指标值为100%，指标完成率为100%。本指标满分为4分，根据评分标准，该指标得4分。</w:t>
        <w:br/>
        <w:t>“工程竣工验收合格率”指标：预期指标值为100%，实际完成指标值为100%，指标完成率为100%，本指标满分为4分，根据评分标准，该指标得4分。</w:t>
        <w:br/>
        <w:t>3.时效指标完成情况分析</w:t>
        <w:br/>
        <w:t>“资金支付及时率”指标：预期指标值为100%，实际完成指标值为100%，指标完成率为100%。本指标满分为4分，根据评分标准，该指标得4分。</w:t>
        <w:br/>
        <w:t>“工程按时完工率”指标：预期指标值为100%，实际完成指标值为100%，指标完成率为100%，本指标满分为4分，根据评分标准，该指标得4分。</w:t>
        <w:br/>
        <w:t>4.成本指标完成情况分析</w:t>
        <w:br/>
        <w:t>“协管员补助标准”指标：预期指标值为小于等于400元/人/月，实际完成指标值为400元/人/月，指标完成率为100%。本指标满分为3分，根据评分标准，该指标得3分。</w:t>
        <w:br/>
        <w:t>“农村公路养护成本”指标：预期指标值为小于等于110.64万元，实际完成指标值为110.64万元，指标完成率为100%。本指标满分为3分，根据评分标准，该指标得3分。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项目效益类指标由4个二级指标和4个三级指标构成，权重分为30分，实际得分30分，得分率为100%。</w:t>
        <w:br/>
        <w:t></w:t>
        <w:br/>
        <w:t>1.经济效益指标完成情况分析</w:t>
        <w:br/>
        <w:t>“农村公路对经济发展的促进作用”指标：预期指标值为有限促进，实际完成指标值为达成年度指标，指标完成率为100%。本指标满分为7分，根据评分标准，该指标得7分。</w:t>
        <w:br/>
        <w:t>2.可持续影响指标完成情况分析</w:t>
        <w:br/>
        <w:t>“补助资金发放持续时间”指标：预期指标值为大于等于12月，实际完成指标值为12月，指标完成率为100%。本指标满分为7分，根据评分标准，该指标得7分。</w:t>
        <w:br/>
        <w:t>生态效益指标完成情况分析</w:t>
        <w:br/>
        <w:t xml:space="preserve">      无</w:t>
        <w:br/>
        <w:t>4.社会效益指标完成情况分析</w:t>
        <w:br/>
        <w:t>“提升基本公共服务水平”指标：预期指标值为有效提升，实际完成指标值为达成年度指标，指标完成率为100%。本指标满分为8分，根据评分标准，该指标得8分。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一是本项目能够严格按照《项目实施方案》执行，事前有安排、事后有总结、项目执行情况较好。</w:t>
        <w:br/>
        <w:t>二是加强组织领导，本项目绩效评价工作，单位主要领导亲自挂帅，分管领导具体负责，全单位通力配合、从项目到资金，均能很好的执行。</w:t>
        <w:br/>
        <w:t>三是加强沟通协调，单位各相关科室之间相互沟通，集中主要力量，确保项目按期完成。</w:t>
        <w:br/>
        <w:t>（二）存在问题及原因分析</w:t>
        <w:br/>
        <w:t>一是对各项指标和指标值要进一步优化、完善，主要在细化、量化上改进，并与具体工作紧密配合，做到客观、如实的评价项目工作。</w:t>
        <w:br/>
        <w:t>二是自评价工作还存在自我审定的局限性，会影响评价质量，容易造成问题的疏漏，在客观性和公正性上说服力不强。</w:t>
        <w:br/>
        <w:t>三是缺少带着问题去评价的意识，评价不够细致深入。</w:t>
        <w:br/>
        <w:t>四是现场评价的方法有限，后续效益评价具体措施和方法较少。</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1.项目评价资料有待进一步完善。项目启动时同步做好档案的归纳与整理，及时整理、收集、汇总，健全档案资料。项目后续管理有待进一步加强和跟踪。</w:t>
        <w:br/>
        <w:t>2.通过绩效管理，发现实施中存在漏洞，以后加强管理，及时掌握与之相关的各类信息，减少成本，使资金效益最大化。</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