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昌州财行【2022】35号关于提前下达2023年大学生志愿服务西部计划中央补助资金预算的通知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中国共产主义青年团吉木萨尔县委员会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中国共产主义青年团吉木萨尔县委员会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哈晓磊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本项目遵循财政部《项目支出绩效评价管理办法》（财预〔2020〕10号）和自治区财政厅《自治区财政支出绩效评价管理暂行办法》（新财预〔2018〕189号）等相关政策文件与规定，大学生西部计划志愿者地方项目按照全国项目的运行模式和工作要求组织实施，昌吉州2020年共计划招募大学生志愿服务西部计划地方项目志愿者98名，经州党委财经委员会研究决定拨付资金予以保障。</w:t>
        <w:br/>
        <w:t>2.主要内容</w:t>
        <w:br/>
        <w:t>（1）项目名称：昌州财行【2022】35号关于提前下达2023年大学生志愿服务西部计划中央补助资金预算的通知（以下简称“该项目”或“项目”）</w:t>
        <w:br/>
        <w:t>（2）项目主要内容：按照大学生志愿者服务西部计划昌吉州项目办申请，经昌吉州党委同意，争取自治区项目办批准，昌吉州拟于2023-2024年度，由州、县（市）财政支持，委托全国项目办、自治区项目办 面向普通高等学校应届毕业生或在读研究生，按照公开招募、自愿报名、组织选拔、集中派遣的方式，招募选派144名西部计划昌吉州地方项目志愿者，到昌吉州进行志愿服务。</w:t>
        <w:br/>
        <w:t>3.实施情况</w:t>
        <w:br/>
        <w:t>实施主体：中国共产主义青年团吉木萨尔县委员会。</w:t>
        <w:br/>
        <w:t>实施时间：本项目实施周期为2023年1月-2023年12月。</w:t>
        <w:br/>
        <w:t>实施情况：昌吉州项目办拟招募西部计划地方项目志愿者144名(阜康市8名、昌吉市40名、吉木萨尔县18名、玛纳斯县19名、 奇台县19名、呼图壁县17名、木垒县19名)，我县现有大学生西部计划志愿者35人，其中全国项目18人，地方项目45人，团委现有西部计划志愿者3人，其余60人服务于各县直机关单位及乡镇。</w:t>
        <w:br/>
        <w:t>4.项目实施主体</w:t>
        <w:br/>
        <w:t>（1）主要职能</w:t>
        <w:br/>
        <w:t>负责团结、教育和引导青年：这是团委的核心职能之一。团委致力于团结广大青年，通过系统的教育和丰富多彩的活动，引导青年树立正确的世界观、人生观和价值观，增强青年对党的认识和信念，激励他们在社会主义现代化建设中建功立业。 组织青年参与社会主义民主政治建设：团委鼓励和组织青年积极参与国家政治生活和社会公共事务，提高青年的民主意识和参与能力，引导他们在民主管理、民主监督中发挥作用，确保青年的声音能够被党和政府听见，青年的合理诉求得到关注和回应。代表和维护青年具体利益：团委代表青年的利益，致力于维护青年的合法权益。这包括通过舆论宣传、文化建设、法律服务等多种方式为青年提供服务，同时也推动建立健全青年利益保障机制，确保青年在成长和发展过程中的具体需求得到关注和支持。发挥党的助手和后备军作用：团委在党的领导下，为党的事业培养接班人，通过团的工作实践，选拔和培养优秀的青年干部，为党和国家输送新生力量。 学生组织管理与青年人才培养：在校园等环境中，团委负责管理学生组织如学生会、团支部等，促进学生自我教育、自我管理、自我服务，同时，也承担着青年人才的发掘、培养和推荐工作。执行党的路线、方针、政策：团委还需贯彻执行党的路线、方针、政策，组织团员和青年学习科学文化知识、法律法规，以及宣传和执行党和团组织的指示和决议。这些职能体现了团委在青年教育、青年参与社会、青年权益保障及党的青年工作中所扮演的重要角色。</w:t>
        <w:br/>
        <w:t>（2）机构设置情况</w:t>
        <w:br/>
        <w:t>中国共产主义青年团吉木萨尔县委员会现有2个科室，即行政办公室和财务室。</w:t>
        <w:br/>
        <w:t>5.资金投入和使用情况</w:t>
        <w:br/>
        <w:t>（1）项目资金安排落实、总投入等情况分析</w:t>
        <w:br/>
        <w:t>本项目预算安排总额为69.65万元，资金来源为中央专项资金，其中：财政资金69.65万元，其他资金0万元，2023年实际收到预算资金69.65万元，预算资金到位率为100%。</w:t>
        <w:br/>
        <w:t>（2）项目资金实际使用情况分析</w:t>
        <w:br/>
        <w:t>截至2023年12月31日，本项目实际支付资金69.65万元，预算执行率100%。本项目资金主要用于支付工作补助费用33.37万元、社保费用24，5万元。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全县17名大学生志愿服务西部专项志愿者按时发放西部计划志愿者全年生活补贴、按时缴纳社保，提升工资社保发放准确率、工资社保按时缴纳完成率、资金拨付及时率（%）、大学生志愿者服务社会能力持续年限、留疆率，提高大学生志愿者满意度。促进志愿者队伍建设、维护志愿者队伍稳定、构建社会主义和谐社会。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“西部计划志愿者全年生活补贴发放人数”指标，预期指标值为“&gt;=30人”；</w:t>
        <w:br/>
        <w:t>②质量指标</w:t>
        <w:br/>
        <w:t>“工资社保发放准确率”指标，预期指标值为“=100%”；</w:t>
        <w:br/>
        <w:t>“工资社保按时缴纳完成率”指标，预期指标值为“=100%”；</w:t>
        <w:br/>
        <w:t>③时效指标</w:t>
        <w:br/>
        <w:t>“资金拨付及时率”指标，预期指标值为“=100”；</w:t>
        <w:br/>
        <w:t>（2）项目成本指标指标</w:t>
        <w:br/>
        <w:t>①经济成本指标</w:t>
        <w:br/>
        <w:t>“大学生志愿工资及社保人均补助金额”指标，预期指标值为“＜=3万元”；</w:t>
        <w:br/>
        <w:t>②社会成本指标</w:t>
        <w:br/>
        <w:t>（无此类指标。）</w:t>
        <w:br/>
        <w:t>③生态环境成本指标</w:t>
        <w:br/>
        <w:t>（无此类指标。）</w:t>
        <w:br/>
        <w:t>（3）项目效益指标</w:t>
        <w:br/>
        <w:t>①经济效益指标</w:t>
        <w:br/>
        <w:t>（无此类指标。）</w:t>
        <w:br/>
        <w:t>②社会效益指标</w:t>
        <w:br/>
        <w:t>“提升大学生志愿者服务社会能力持续年限”指标，预期指标值为“=1年”；</w:t>
        <w:br/>
        <w:t>③生态效益指标</w:t>
        <w:br/>
        <w:t>（无此类指标。）</w:t>
        <w:br/>
        <w:t>（4）项目满意度指标</w:t>
        <w:br/>
        <w:t>①满意度指标</w:t>
        <w:br/>
        <w:t>“大学生志愿者满意度”指标，预期指标值为“＞=95%”。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评审提供充分有效的依据，以达到改进预算管理、优化资源配置、提高预算资金使用效益的目的。</w:t>
        <w:br/>
        <w:t>2.绩效评价对象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3.绩效评价范围</w:t>
        <w:br/>
        <w:t>本次评价范围涵盖项目总体绩效目标、各项绩效指标完成情况以及预算执行情况。覆盖项目预算资金支出的所有内容进行评价。包括项目决策、项目实施和项目成果验收流程等。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（11）《昌州财行【2022】35号关于提前下达2023年大学生志愿服务西部计划中央补助资金预算的通知》</w:t>
        <w:br/>
        <w:t>（12）《关于确定大学生志愿服务西部计划新疆专项志愿者补贴标准及调整实施方式的通知》</w:t>
        <w:br/>
        <w:t>（13）《关于做好2023-2024年度大学生志愿服务西部计划经费保障工作的通知》</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2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张雅玲（评价小组组长）：主要负责项目策划和监督，全面负责项目绩效评价办稿的最终质量，对评估人员出具的最终报告质量进行复核，确保评估结果的客观性；</w:t>
        <w:br/>
        <w:t>王锦程（评价小组组员）：主要负责资料的收集，取证、数据统计分析；</w:t>
        <w:br/>
        <w:t>丁蓉（评价小组组员）：主要负责主要负责项目报告的制定，指标的研判，数据分析及报告撰写。</w:t>
        <w:br/>
        <w:t>2.组织实施</w:t>
        <w:br/>
        <w:t>2024年3月7日-3月12日，评价工作进入实施阶段。</w:t>
        <w:br/>
        <w:t>经评价组通过实地调研、查阅资料等方式，采用综合分析法对项目的决策、管理、绩效进行的综合评价分析。</w:t>
        <w:br/>
        <w:t>3.分析评价</w:t>
        <w:br/>
        <w:t>2024年3月12日-3月18日，评价小组首先按照指标体系进行定量、定性分析。其次开展量化打分、综合评价工作，形成初步评价结论。最后归纳整体项目情况与存在问题，撰写部门绩效评价报告。</w:t>
        <w:br/>
        <w:t>4.撰写与提交评价报告</w:t>
        <w:br/>
        <w:t>2024年3月18-3月28日，项目撰写绩效评价报告，按照财政局大平台绩效系统中统一格式和文本框架撰写绩效评价报告。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概要项目决策和过程管理的情况，对主要完成工作及效益实现情况以及工作不足进行总结，如：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但在实施过程中也存在一些不足：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昌州财行【2022】35号关于提前下达2023年大学生志愿服务西部计划中央补助资金预算的通知》、《关于确定大学生志愿服务西部计划新疆专项志愿者补贴标准及调整实施方式的通知》、《关于做好2023-2024年度大学生志愿服务西部计划经费保障工作的通知》等相关政策。项目立项与中国共产主义青年团吉木萨尔县委员会“做好大学生志愿服务西部计划经费保障工作”这一部门职责范围相符，属于我单位履职所需；根据《财政资金直接支付申请书》，本项目资金性质为“中央直达资金”功能分类为“一般行政管理事务”经济分类为“其他商品和服务支出”根据《中华人民共和国预算法》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结合项目实际，准确分析项目立项的时间，所履行的程序，以及形成的立项依据文件，以及实施过程已经过必要的可行性研究、专家论证、风险评估、绩效评估、集体决策等。</w:t>
        <w:br/>
        <w:t>综上所述，本指标满分为3.0分，根据评分标准得3分，本项目立项程序规范。</w:t>
        <w:br/>
        <w:t>2.绩效目标情况分析</w:t>
        <w:br/>
        <w:t>（1）绩效目标合理性</w:t>
        <w:br/>
        <w:t>①该项目已设置年度绩效目标，具体内容为“西部计划志愿者全年生活补贴按时发放、工资社保发放准确率、工资社保按时缴纳完成率、资金拨付及时率（%）、提升大学生志愿者服务社会能力持续年限、大学生志愿者满意度。</w:t>
        <w:br/>
        <w:t>②该项目实际工作内容为：一是按照全国项目的运行模式和工作要求组织实施，志愿者每月补助标准，基本生活补贴1000元/人/月，艰苦地区补贴545元/人/月，两项合计1545元/人/月；二是为志愿者购置缴纳基数为4575元的工伤保险、大额医疗、城职医疗、失业保险以及城职养老保险；三是为志愿者购买人身意外伤害、医疗保险，保费150元/人。</w:t>
        <w:br/>
        <w:t>③该项目按照绩效目标西部计划志愿者全年生活补贴按时发放、工资社保发放准确率、工资社保按时缴纳完成率、资金拨付及时率（%）、提升大学生志愿者服务社会能力持续年限、提高大学生志愿者满意度。预期产出效益和效果是否符合正常的业绩水平。</w:t>
        <w:br/>
        <w:t>④该项目批复的预算金额为65.69万元，《项目支出绩效目标表》中预算金额为65.69万元，预算确定的项目资金与预算确定的项目投资额相匹配。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7个，定性指标0个，指标量化率为100%，量化率达70.0%以上。</w:t>
        <w:br/>
        <w:t>该《项目绩效目标申报表》中，数量指标指标值为西部计划志愿者全年生活补贴发放人数，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本项目《昌州财行【2022】35号关于提前下达2023年大学生志愿服务西部计划中央补助资金预算的通知》,根据实际发放人员数量编制预算。</w:t>
        <w:br/>
        <w:t>本项目预算申请内容为做好2023-2024年度大学生志愿服务西部计划经费保障工作，项目实际内容为做好2023-2024年度大学生志愿服务西部计划经费保障工作，预算申请与《昌州财行【2022】35号关于提前下达2023年大学生志愿服务西部计划中央补助资金预算的通知》中涉及的项目内容匹配；</w:t>
        <w:br/>
        <w:t>本项目预算申请资金69.65万元，我单位在预算申请中严格按照项目实施内容及测算标准进行核算，其中：工作补助费用33.37万元、社保费用24.5万元，其他费用7.82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昌州财行【2022】35号关于提前下达2023年大学生志愿服务西部计划中央补助资金预算的通知文件（专项资金则以资金文件为准，年初预算则填年初部门预算批复文件，年中追加本级预算则填写具体的决策事项及会议纪要等）为依据进行资金分配，预算资金分配依据充分。</w:t>
        <w:br/>
        <w:t>②本项目实际到位资金69.65万元，实际分配资金与我单位提交申请的资金额度一致，资金分配额度合理，与我单位实际需求相适应。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依据昌州财行【2022】35号关于提前下达2023年大学生志愿服务西部计划中央补助资金预算的通知，本项目预算资金为69.65万元，实际到位资金69.65万元，资金到位率100%。</w:t>
        <w:br/>
        <w:t>综上所述，本指标满分为3.0分，根据评分标准得3分，本项目预算执行率为100%。</w:t>
        <w:br/>
        <w:t>（2）预算执行率</w:t>
        <w:br/>
        <w:t>截至到2023年12月底，本项目实际支出资金69.65万元，预算执行率100%。</w:t>
        <w:br/>
        <w:t>综上所述，本指标满分为5.0分，根据评分标准得5分，本项目资金分配合理。</w:t>
        <w:br/>
        <w:t>（3）资金使用合规性</w:t>
        <w:br/>
        <w:t>经检查，本项目合同、财务支出凭证等资料，本项目资金使用符合国家财经法规、《政府会计制度》以及《吉木萨尔县民政局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共青团吉木萨尔县委员会资金管理办法》《关于确定大学生志愿服务西部计划新疆专项志愿者补贴标准及调整实施方式的通知》、《关于做好2023-2024年度大学生志愿服务西部计划经费保障工作的通知》，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关于确定大学生志愿服务西部计划新疆专项志愿者补贴标准及调整实施方式的通知》、《关于做好2023-2024年度大学生志愿服务西部计划经费保障工作的通知》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团委项目工作领导小组，由叶尔扎提·吉别克任组长，负责项目的组织工作；张雅玲任副组长，负责项目的实施工作；组员包括：王锦程和丁蓉，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项目产出类指标由4个二级指标和5个三级指标构成，权重分30.0分，实际得分30分。</w:t>
        <w:br/>
        <w:t>1.数量指标完成情况分析</w:t>
        <w:br/>
        <w:t>“西部计划志愿者全年生活补贴发放人数”指标：预期指标值为“≥30人”，实际完成指标值为“30人”，指标完成率为100.0%。</w:t>
        <w:br/>
        <w:t>综上所述，本指标满分为6分，根据评分标准得6分。</w:t>
        <w:br/>
        <w:t>2.质量指标完成情况分析</w:t>
        <w:br/>
        <w:t>“工资社保发放准确率”指标：预期指标值为“=100%”，实际完成指标值为“100”，指标完成率为100%。综上所述，本指标满分为6分，根据评分标准得6分。</w:t>
        <w:br/>
        <w:t>“工资社保按时缴纳完成率”指标：预期指标值为“=100%”，实际完成指标值为“100”，指标完成率为100%。综上所述，本指标满分为6分，根据评分标准得6分。</w:t>
        <w:br/>
        <w:t>3.时效指标完成情况分析</w:t>
        <w:br/>
        <w:t>“资金拨付及时率（%）”指标：预期指标值为“100%”，实际完成指标值为“100”，指标完成率为100%。</w:t>
        <w:br/>
        <w:t>综上所述，本指标满分为6分，根据评分标准得6分。</w:t>
        <w:br/>
        <w:t>4.经济成本指标完成情况分析</w:t>
        <w:br/>
        <w:t>“大学生志愿者工资及社保人均补助金额”指标：预期指标值为“&lt;=3万元”，实际完成指标值为“&lt;=3万元”，指标完成率为100%。</w:t>
        <w:br/>
        <w:t>综上所述，本指标满分为6分，根据评分标准得6分。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项目效益类指标由2个二级指标和2个三级指标构成，权重分30分，实际得分30分。</w:t>
        <w:br/>
        <w:t>1.经济效益完成情况分析</w:t>
        <w:br/>
        <w:t>本项目无该指标</w:t>
        <w:br/>
        <w:t>2.社会效益完成情况分析</w:t>
        <w:br/>
        <w:t>“提升大学生志愿者服务社会能力持续年限”指标：预期指标值为“有效解决”，实际完成指标值为“100%”，指标完成率为100%。</w:t>
        <w:br/>
        <w:t>综上所述，本指标满分为20分，根据评分标准得20分。</w:t>
        <w:br/>
        <w:t>3.生态效益完成情况分析</w:t>
        <w:br/>
        <w:t>本项目无该指标</w:t>
        <w:br/>
        <w:t>4.满意度完成情况分析</w:t>
        <w:br/>
        <w:t>“大学生志愿者满意度”指标：预期指标值为“100%”，实际完成指标值为“100%”，指标完成率为100.0%。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本项目年初预算资金总额为69.65万元，全年预算数为69.35万元，全年执行数为69.65万元，预算执行率为100%。</w:t>
        <w:br/>
        <w:t>本项目共设置三级指标数量18个，满分指标数量18个，扣分指标数量0个，经分析计算所有三级指标完成率得出，本项目总体完成率为100%。</w:t>
        <w:br/>
        <w:t>综上所述本项目预算执行进度与总体完成进度之间的偏差为0%。主要偏差原因是：无。</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（二）存在的问题及原因分析</w:t>
        <w:b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</w:t>
        <w:br/>
        <w:t>2.项目评价资料有待进一步完善。项目启动时同步做好档案的归纳与整理，及时整理、收集、汇总，健全档案资料。项目后续管理有待进一步加强和跟踪。</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</w:t>
        <w:br/>
        <w:t>（五）大学生志愿服务西部计划经费资金管理，专帐核算，没有挤占挪用情况。</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