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lang w:eastAsia="zh-CN"/>
        </w:rPr>
      </w:pPr>
      <w:r>
        <w:rPr>
          <w:rFonts w:hint="eastAsia" w:ascii="Times New Roman" w:hAnsi="Times New Roman" w:eastAsia="方正小标宋简体" w:cs="Times New Roman"/>
          <w:sz w:val="40"/>
          <w:szCs w:val="40"/>
          <w:lang w:eastAsia="zh-CN"/>
        </w:rPr>
        <w:t>截至</w:t>
      </w:r>
      <w:r>
        <w:rPr>
          <w:rFonts w:hint="default" w:ascii="Times New Roman" w:hAnsi="Times New Roman" w:eastAsia="方正小标宋简体" w:cs="Times New Roman"/>
          <w:sz w:val="40"/>
          <w:szCs w:val="40"/>
          <w:lang w:val="en-US" w:eastAsia="zh-CN"/>
        </w:rPr>
        <w:t>202</w:t>
      </w:r>
      <w:r>
        <w:rPr>
          <w:rFonts w:hint="eastAsia" w:ascii="Times New Roman" w:hAnsi="Times New Roman" w:eastAsia="方正小标宋简体" w:cs="Times New Roman"/>
          <w:sz w:val="40"/>
          <w:szCs w:val="40"/>
          <w:lang w:val="en-US" w:eastAsia="zh-CN"/>
        </w:rPr>
        <w:t>2</w:t>
      </w:r>
      <w:r>
        <w:rPr>
          <w:rFonts w:hint="default" w:ascii="Times New Roman" w:hAnsi="Times New Roman" w:eastAsia="方正小标宋简体" w:cs="Times New Roman"/>
          <w:sz w:val="40"/>
          <w:szCs w:val="40"/>
          <w:lang w:val="en-US" w:eastAsia="zh-CN"/>
        </w:rPr>
        <w:t>年</w:t>
      </w:r>
      <w:r>
        <w:rPr>
          <w:rFonts w:hint="eastAsia" w:ascii="Times New Roman" w:hAnsi="Times New Roman" w:eastAsia="方正小标宋简体" w:cs="Times New Roman"/>
          <w:sz w:val="40"/>
          <w:szCs w:val="40"/>
          <w:lang w:val="en-US" w:eastAsia="zh-CN"/>
        </w:rPr>
        <w:t>9月吉木萨尔县</w:t>
      </w:r>
      <w:r>
        <w:rPr>
          <w:rFonts w:hint="default" w:ascii="Times New Roman" w:hAnsi="Times New Roman" w:eastAsia="方正小标宋简体" w:cs="Times New Roman"/>
          <w:sz w:val="40"/>
          <w:szCs w:val="40"/>
          <w:lang w:eastAsia="zh-CN"/>
        </w:rPr>
        <w:t>政府债务</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rPr>
      </w:pPr>
      <w:r>
        <w:rPr>
          <w:rFonts w:hint="eastAsia" w:ascii="Times New Roman" w:hAnsi="Times New Roman" w:eastAsia="方正小标宋简体" w:cs="Times New Roman"/>
          <w:sz w:val="40"/>
          <w:szCs w:val="40"/>
          <w:lang w:eastAsia="zh-CN"/>
        </w:rPr>
        <w:t>预算调整</w:t>
      </w:r>
      <w:r>
        <w:rPr>
          <w:rFonts w:hint="default" w:ascii="Times New Roman" w:hAnsi="Times New Roman" w:eastAsia="方正小标宋简体" w:cs="Times New Roman"/>
          <w:sz w:val="40"/>
          <w:szCs w:val="40"/>
        </w:rPr>
        <w:t>情况说明</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黑体" w:cs="Times New Roman"/>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eastAsia="zh-CN"/>
        </w:rPr>
        <w:t>一、</w:t>
      </w:r>
      <w:r>
        <w:rPr>
          <w:rFonts w:hint="eastAsia" w:ascii="Times New Roman" w:hAnsi="Times New Roman" w:eastAsia="黑体" w:cs="Times New Roman"/>
          <w:sz w:val="30"/>
          <w:szCs w:val="30"/>
          <w:lang w:eastAsia="zh-CN"/>
        </w:rPr>
        <w:t>截至</w:t>
      </w:r>
      <w:r>
        <w:rPr>
          <w:rFonts w:hint="default" w:ascii="Times New Roman" w:hAnsi="Times New Roman" w:eastAsia="黑体" w:cs="Times New Roman"/>
          <w:sz w:val="30"/>
          <w:szCs w:val="30"/>
          <w:lang w:val="en-US" w:eastAsia="zh-CN"/>
        </w:rPr>
        <w:t>202</w:t>
      </w:r>
      <w:r>
        <w:rPr>
          <w:rFonts w:hint="eastAsia" w:ascii="Times New Roman" w:hAnsi="Times New Roman" w:eastAsia="黑体" w:cs="Times New Roman"/>
          <w:sz w:val="30"/>
          <w:szCs w:val="30"/>
          <w:lang w:val="en-US" w:eastAsia="zh-CN"/>
        </w:rPr>
        <w:t>2</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7月吉木萨尔县</w:t>
      </w:r>
      <w:r>
        <w:rPr>
          <w:rFonts w:hint="default" w:ascii="Times New Roman" w:hAnsi="Times New Roman" w:eastAsia="黑体" w:cs="Times New Roman"/>
          <w:sz w:val="30"/>
          <w:szCs w:val="30"/>
          <w:lang w:val="en-US" w:eastAsia="zh-CN"/>
        </w:rPr>
        <w:t>政府债务限额总体情况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7月，吉木萨尔县</w:t>
      </w:r>
      <w:r>
        <w:rPr>
          <w:rFonts w:hint="default" w:ascii="Times New Roman" w:hAnsi="Times New Roman" w:eastAsia="仿宋_GB2312" w:cs="Times New Roman"/>
          <w:sz w:val="30"/>
          <w:szCs w:val="30"/>
          <w:lang w:val="en-US" w:eastAsia="zh-CN"/>
        </w:rPr>
        <w:t>政府债务限额总额为</w:t>
      </w:r>
      <w:r>
        <w:rPr>
          <w:rFonts w:hint="eastAsia" w:ascii="Times New Roman" w:hAnsi="Times New Roman" w:eastAsia="仿宋_GB2312" w:cs="Times New Roman"/>
          <w:sz w:val="30"/>
          <w:szCs w:val="30"/>
          <w:lang w:val="en-US" w:eastAsia="zh-CN"/>
        </w:rPr>
        <w:t>37.1589</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一般债务限额总额情况。</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7月，吉木萨尔县</w:t>
      </w:r>
      <w:r>
        <w:rPr>
          <w:rFonts w:hint="default" w:ascii="Times New Roman" w:hAnsi="Times New Roman" w:eastAsia="仿宋_GB2312" w:cs="Times New Roman"/>
          <w:sz w:val="30"/>
          <w:szCs w:val="30"/>
          <w:lang w:val="en-US" w:eastAsia="zh-CN"/>
        </w:rPr>
        <w:t>政府一般债务限额总额</w:t>
      </w:r>
      <w:r>
        <w:rPr>
          <w:rFonts w:hint="eastAsia" w:ascii="Times New Roman" w:hAnsi="Times New Roman" w:eastAsia="仿宋_GB2312" w:cs="Times New Roman"/>
          <w:sz w:val="30"/>
          <w:szCs w:val="30"/>
          <w:lang w:val="en-US" w:eastAsia="zh-CN"/>
        </w:rPr>
        <w:t>20.5294</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w:t>
      </w:r>
      <w:r>
        <w:rPr>
          <w:rFonts w:hint="default" w:ascii="楷体_GB2312" w:hAnsi="楷体_GB2312" w:eastAsia="楷体_GB2312" w:cs="楷体_GB2312"/>
          <w:b/>
          <w:bCs/>
          <w:sz w:val="30"/>
          <w:szCs w:val="30"/>
          <w:lang w:val="en-US" w:eastAsia="zh-CN"/>
        </w:rPr>
        <w:t>专项债务限额</w:t>
      </w:r>
      <w:r>
        <w:rPr>
          <w:rFonts w:hint="eastAsia" w:ascii="楷体_GB2312" w:hAnsi="楷体_GB2312" w:eastAsia="楷体_GB2312" w:cs="楷体_GB2312"/>
          <w:b/>
          <w:bCs/>
          <w:sz w:val="30"/>
          <w:szCs w:val="30"/>
          <w:lang w:val="en-US" w:eastAsia="zh-CN"/>
        </w:rPr>
        <w:t>总额</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7月，吉木萨尔县</w:t>
      </w:r>
      <w:r>
        <w:rPr>
          <w:rFonts w:hint="default" w:ascii="Times New Roman" w:hAnsi="Times New Roman" w:eastAsia="仿宋_GB2312" w:cs="Times New Roman"/>
          <w:sz w:val="30"/>
          <w:szCs w:val="30"/>
          <w:lang w:val="en-US" w:eastAsia="zh-CN"/>
        </w:rPr>
        <w:t>政府专项债务限额总额为</w:t>
      </w:r>
      <w:r>
        <w:rPr>
          <w:rFonts w:hint="eastAsia" w:ascii="Times New Roman" w:hAnsi="Times New Roman" w:eastAsia="仿宋_GB2312" w:cs="Times New Roman"/>
          <w:sz w:val="30"/>
          <w:szCs w:val="30"/>
          <w:lang w:val="en-US" w:eastAsia="zh-CN"/>
        </w:rPr>
        <w:t>16.6292</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二、本次</w:t>
      </w:r>
      <w:r>
        <w:rPr>
          <w:rFonts w:hint="default" w:ascii="Times New Roman" w:hAnsi="Times New Roman" w:eastAsia="黑体" w:cs="Times New Roman"/>
          <w:sz w:val="30"/>
          <w:szCs w:val="30"/>
          <w:lang w:val="en-US" w:eastAsia="zh-CN"/>
        </w:rPr>
        <w:t>新增债务限额情况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b/>
          <w:bCs/>
          <w:sz w:val="30"/>
          <w:szCs w:val="30"/>
          <w:lang w:val="en-US" w:eastAsia="zh-CN"/>
        </w:rPr>
      </w:pPr>
      <w:r>
        <w:rPr>
          <w:rFonts w:hint="eastAsia" w:ascii="Times New Roman" w:hAnsi="Times New Roman" w:eastAsia="仿宋_GB2312" w:cs="Times New Roman"/>
          <w:sz w:val="30"/>
          <w:szCs w:val="30"/>
          <w:lang w:val="en-US" w:eastAsia="zh-CN"/>
        </w:rPr>
        <w:t>根据</w:t>
      </w:r>
      <w:r>
        <w:rPr>
          <w:rFonts w:hint="default" w:ascii="Times New Roman" w:hAnsi="Times New Roman" w:eastAsia="仿宋_GB2312" w:cs="Times New Roman"/>
          <w:sz w:val="32"/>
          <w:szCs w:val="32"/>
        </w:rPr>
        <w:t>昌吉州</w:t>
      </w:r>
      <w:r>
        <w:rPr>
          <w:rFonts w:hint="eastAsia" w:ascii="Times New Roman" w:hAnsi="Times New Roman" w:eastAsia="仿宋_GB2312" w:cs="Times New Roman"/>
          <w:sz w:val="32"/>
          <w:szCs w:val="32"/>
          <w:lang w:val="en-US" w:eastAsia="zh-CN"/>
        </w:rPr>
        <w:t>财政局</w:t>
      </w:r>
      <w:r>
        <w:rPr>
          <w:rFonts w:hint="default" w:ascii="Times New Roman" w:hAnsi="Times New Roman" w:eastAsia="仿宋_GB2312" w:cs="Times New Roman"/>
          <w:sz w:val="32"/>
        </w:rPr>
        <w:t>《关于第二次下达2022年自治州地方政府债务限额的通知》（昌州财预〔202</w:t>
      </w:r>
      <w:r>
        <w:rPr>
          <w:rFonts w:hint="eastAsia" w:ascii="Times New Roman" w:hAnsi="Times New Roman" w:eastAsia="仿宋_GB2312" w:cs="Times New Roman"/>
          <w:sz w:val="32"/>
          <w:lang w:val="en-US" w:eastAsia="zh-CN"/>
        </w:rPr>
        <w:t>2</w:t>
      </w:r>
      <w:r>
        <w:rPr>
          <w:rFonts w:hint="default" w:ascii="Times New Roman" w:hAnsi="Times New Roman" w:eastAsia="仿宋_GB2312" w:cs="Times New Roman"/>
          <w:sz w:val="32"/>
        </w:rPr>
        <w:t>〕</w:t>
      </w:r>
      <w:r>
        <w:rPr>
          <w:rFonts w:hint="eastAsia" w:ascii="Times New Roman" w:hAnsi="Times New Roman" w:eastAsia="仿宋_GB2312" w:cs="Times New Roman"/>
          <w:sz w:val="32"/>
          <w:lang w:val="en-US" w:eastAsia="zh-CN"/>
        </w:rPr>
        <w:t>44</w:t>
      </w:r>
      <w:r>
        <w:rPr>
          <w:rFonts w:hint="default" w:ascii="Times New Roman" w:hAnsi="Times New Roman" w:eastAsia="仿宋_GB2312" w:cs="Times New Roman"/>
          <w:sz w:val="32"/>
        </w:rPr>
        <w:t>号）</w:t>
      </w:r>
      <w:r>
        <w:rPr>
          <w:rFonts w:hint="eastAsia" w:ascii="Times New Roman" w:hAnsi="Times New Roman" w:eastAsia="仿宋_GB2312" w:cs="Times New Roman"/>
          <w:sz w:val="30"/>
          <w:szCs w:val="30"/>
          <w:lang w:val="en-US" w:eastAsia="zh-CN"/>
        </w:rPr>
        <w:t>，下达我县新增债务限额12.5亿元，其中：新增一般债务限额0亿元，新增专项债务限额12.5亿元，根据《关于下达2022年自治区第三批地方政府债券转贷资金的通知》（昌州财预〔2022〕33号）和《关于下达2022年自治区第四批地方政府债券转贷资金的通知》（昌州财预〔2022〕39号）文件要求，经吉木萨尔县第十八届人民代表大会常务委员会第七次会议通过批准《关于批准2022年财政预算调整方案（草案）》。</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w:t>
      </w:r>
      <w:r>
        <w:rPr>
          <w:rFonts w:hint="default" w:ascii="楷体_GB2312" w:hAnsi="楷体_GB2312" w:eastAsia="楷体_GB2312" w:cs="楷体_GB2312"/>
          <w:b/>
          <w:bCs/>
          <w:sz w:val="30"/>
          <w:szCs w:val="30"/>
          <w:lang w:val="en-US" w:eastAsia="zh-CN"/>
        </w:rPr>
        <w:t>新增一般债务限额</w:t>
      </w:r>
      <w:r>
        <w:rPr>
          <w:rFonts w:hint="eastAsia" w:ascii="楷体_GB2312" w:hAnsi="楷体_GB2312" w:eastAsia="楷体_GB2312" w:cs="楷体_GB2312"/>
          <w:b/>
          <w:bCs/>
          <w:sz w:val="30"/>
          <w:szCs w:val="30"/>
          <w:lang w:val="en-US" w:eastAsia="zh-CN"/>
        </w:rPr>
        <w:t>分配</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吉木萨尔县</w:t>
      </w:r>
      <w:r>
        <w:rPr>
          <w:rFonts w:hint="default" w:ascii="Times New Roman" w:hAnsi="Times New Roman" w:eastAsia="仿宋_GB2312" w:cs="Times New Roman"/>
          <w:sz w:val="30"/>
          <w:szCs w:val="30"/>
          <w:lang w:val="en-US" w:eastAsia="zh-CN"/>
        </w:rPr>
        <w:t>政府新增一般债务限额总额</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w:t>
      </w:r>
      <w:r>
        <w:rPr>
          <w:rFonts w:hint="default" w:ascii="楷体_GB2312" w:hAnsi="楷体_GB2312" w:eastAsia="楷体_GB2312" w:cs="楷体_GB2312"/>
          <w:b/>
          <w:bCs/>
          <w:sz w:val="30"/>
          <w:szCs w:val="30"/>
          <w:lang w:val="en-US" w:eastAsia="zh-CN"/>
        </w:rPr>
        <w:t>新增专项债务限额</w:t>
      </w:r>
      <w:r>
        <w:rPr>
          <w:rFonts w:hint="eastAsia" w:ascii="楷体_GB2312" w:hAnsi="楷体_GB2312" w:eastAsia="楷体_GB2312" w:cs="楷体_GB2312"/>
          <w:b/>
          <w:bCs/>
          <w:sz w:val="30"/>
          <w:szCs w:val="30"/>
          <w:lang w:val="en-US" w:eastAsia="zh-CN"/>
        </w:rPr>
        <w:t>分配</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吉木萨尔县</w:t>
      </w:r>
      <w:r>
        <w:rPr>
          <w:rFonts w:hint="default" w:ascii="Times New Roman" w:hAnsi="Times New Roman" w:eastAsia="仿宋_GB2312" w:cs="Times New Roman"/>
          <w:sz w:val="30"/>
          <w:szCs w:val="30"/>
          <w:lang w:val="en-US" w:eastAsia="zh-CN"/>
        </w:rPr>
        <w:t>政府新增专项债务限额总额为</w:t>
      </w:r>
      <w:r>
        <w:rPr>
          <w:rFonts w:hint="eastAsia" w:ascii="Times New Roman" w:hAnsi="Times New Roman" w:eastAsia="仿宋_GB2312" w:cs="Times New Roman"/>
          <w:sz w:val="30"/>
          <w:szCs w:val="30"/>
          <w:lang w:val="en-US" w:eastAsia="zh-CN"/>
        </w:rPr>
        <w:t>12.5</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三、调整后</w:t>
      </w:r>
      <w:r>
        <w:rPr>
          <w:rFonts w:hint="default" w:ascii="Times New Roman" w:hAnsi="Times New Roman" w:eastAsia="黑体" w:cs="Times New Roman"/>
          <w:sz w:val="30"/>
          <w:szCs w:val="30"/>
          <w:lang w:val="en-US" w:eastAsia="zh-CN"/>
        </w:rPr>
        <w:t>202</w:t>
      </w:r>
      <w:r>
        <w:rPr>
          <w:rFonts w:hint="eastAsia" w:ascii="Times New Roman" w:hAnsi="Times New Roman" w:eastAsia="黑体" w:cs="Times New Roman"/>
          <w:sz w:val="30"/>
          <w:szCs w:val="30"/>
          <w:lang w:val="en-US" w:eastAsia="zh-CN"/>
        </w:rPr>
        <w:t>2</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9月吉木萨尔县政府</w:t>
      </w:r>
      <w:r>
        <w:rPr>
          <w:rFonts w:hint="default" w:ascii="Times New Roman" w:hAnsi="Times New Roman" w:eastAsia="黑体" w:cs="Times New Roman"/>
          <w:sz w:val="30"/>
          <w:szCs w:val="30"/>
          <w:lang w:val="en-US" w:eastAsia="zh-CN"/>
        </w:rPr>
        <w:t>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按照上述新增债务限额分配后，</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9月吉木萨尔县</w:t>
      </w:r>
      <w:r>
        <w:rPr>
          <w:rFonts w:hint="default" w:ascii="Times New Roman" w:hAnsi="Times New Roman" w:eastAsia="仿宋_GB2312" w:cs="Times New Roman"/>
          <w:sz w:val="30"/>
          <w:szCs w:val="30"/>
          <w:lang w:val="en-US" w:eastAsia="zh-CN"/>
        </w:rPr>
        <w:t>政府债务限额总额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49.6589</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（一）调整后</w:t>
      </w:r>
      <w:r>
        <w:rPr>
          <w:rFonts w:hint="default" w:ascii="楷体_GB2312" w:hAnsi="楷体_GB2312" w:eastAsia="楷体_GB2312" w:cs="楷体_GB2312"/>
          <w:b/>
          <w:bCs/>
          <w:sz w:val="30"/>
          <w:szCs w:val="30"/>
          <w:lang w:val="en-US" w:eastAsia="zh-CN"/>
        </w:rPr>
        <w:t>一般债务限额总额情况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9月吉木萨尔县</w:t>
      </w:r>
      <w:r>
        <w:rPr>
          <w:rFonts w:hint="default" w:ascii="Times New Roman" w:hAnsi="Times New Roman" w:eastAsia="仿宋_GB2312" w:cs="Times New Roman"/>
          <w:sz w:val="30"/>
          <w:szCs w:val="30"/>
          <w:lang w:val="en-US" w:eastAsia="zh-CN"/>
        </w:rPr>
        <w:t>政府一般债务限额总额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20.5294</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（二）调整后</w:t>
      </w:r>
      <w:r>
        <w:rPr>
          <w:rFonts w:hint="default" w:ascii="楷体_GB2312" w:hAnsi="楷体_GB2312" w:eastAsia="楷体_GB2312" w:cs="楷体_GB2312"/>
          <w:b/>
          <w:bCs/>
          <w:sz w:val="30"/>
          <w:szCs w:val="30"/>
          <w:lang w:val="en-US" w:eastAsia="zh-CN"/>
        </w:rPr>
        <w:t>专项债务限额总额情况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9月吉木萨尔县</w:t>
      </w:r>
      <w:r>
        <w:rPr>
          <w:rFonts w:hint="default" w:ascii="Times New Roman" w:hAnsi="Times New Roman" w:eastAsia="仿宋_GB2312" w:cs="Times New Roman"/>
          <w:sz w:val="30"/>
          <w:szCs w:val="30"/>
          <w:lang w:val="en-US" w:eastAsia="zh-CN"/>
        </w:rPr>
        <w:t>政府专项债务限额总额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29.1295</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eastAsia"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四</w:t>
      </w:r>
      <w:r>
        <w:rPr>
          <w:rFonts w:hint="default" w:ascii="Times New Roman" w:hAnsi="Times New Roman" w:eastAsia="黑体" w:cs="Times New Roman"/>
          <w:sz w:val="30"/>
          <w:szCs w:val="30"/>
          <w:lang w:val="en-US" w:eastAsia="zh-CN"/>
        </w:rPr>
        <w:t>、截止202</w:t>
      </w:r>
      <w:r>
        <w:rPr>
          <w:rFonts w:hint="eastAsia" w:ascii="Times New Roman" w:hAnsi="Times New Roman" w:eastAsia="黑体" w:cs="Times New Roman"/>
          <w:sz w:val="30"/>
          <w:szCs w:val="30"/>
          <w:lang w:val="en-US" w:eastAsia="zh-CN"/>
        </w:rPr>
        <w:t>2</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9</w:t>
      </w:r>
      <w:r>
        <w:rPr>
          <w:rFonts w:hint="default" w:ascii="Times New Roman" w:hAnsi="Times New Roman" w:eastAsia="黑体" w:cs="Times New Roman"/>
          <w:sz w:val="30"/>
          <w:szCs w:val="30"/>
          <w:lang w:val="en-US" w:eastAsia="zh-CN"/>
        </w:rPr>
        <w:t>月</w:t>
      </w:r>
      <w:r>
        <w:rPr>
          <w:rFonts w:hint="eastAsia" w:ascii="Times New Roman" w:hAnsi="Times New Roman" w:eastAsia="黑体" w:cs="Times New Roman"/>
          <w:sz w:val="30"/>
          <w:szCs w:val="30"/>
          <w:lang w:val="en-US" w:eastAsia="zh-CN"/>
        </w:rPr>
        <w:t>吉木萨尔县</w:t>
      </w:r>
      <w:r>
        <w:rPr>
          <w:rFonts w:hint="default" w:ascii="Times New Roman" w:hAnsi="Times New Roman" w:eastAsia="黑体" w:cs="Times New Roman"/>
          <w:sz w:val="30"/>
          <w:szCs w:val="30"/>
          <w:lang w:val="en-US" w:eastAsia="zh-CN"/>
        </w:rPr>
        <w:t>政府债务余额</w:t>
      </w:r>
      <w:r>
        <w:rPr>
          <w:rFonts w:hint="eastAsia" w:ascii="Times New Roman" w:hAnsi="Times New Roman" w:eastAsia="黑体" w:cs="Times New Roman"/>
          <w:sz w:val="30"/>
          <w:szCs w:val="30"/>
          <w:lang w:val="en-US" w:eastAsia="zh-CN"/>
        </w:rPr>
        <w:t>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9月，吉木萨尔县</w:t>
      </w:r>
      <w:r>
        <w:rPr>
          <w:rFonts w:hint="default" w:ascii="Times New Roman" w:hAnsi="Times New Roman" w:eastAsia="仿宋_GB2312" w:cs="Times New Roman"/>
          <w:sz w:val="30"/>
          <w:szCs w:val="30"/>
          <w:lang w:val="en-US" w:eastAsia="zh-CN"/>
        </w:rPr>
        <w:t>政府债务余额为47</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401567亿元，政府债务余额全部严格控制在限额</w:t>
      </w:r>
      <w:r>
        <w:rPr>
          <w:rFonts w:hint="eastAsia" w:ascii="Times New Roman" w:hAnsi="Times New Roman" w:eastAsia="仿宋_GB2312" w:cs="Times New Roman"/>
          <w:sz w:val="30"/>
          <w:szCs w:val="30"/>
          <w:lang w:val="en-US" w:eastAsia="zh-CN"/>
        </w:rPr>
        <w:t>49.6589</w:t>
      </w:r>
      <w:r>
        <w:rPr>
          <w:rFonts w:hint="default" w:ascii="Times New Roman" w:hAnsi="Times New Roman" w:eastAsia="仿宋_GB2312" w:cs="Times New Roman"/>
          <w:sz w:val="30"/>
          <w:szCs w:val="30"/>
          <w:lang w:val="en-US" w:eastAsia="zh-CN"/>
        </w:rPr>
        <w:t>亿元内。</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（一）一般债务余额</w:t>
      </w:r>
      <w:r>
        <w:rPr>
          <w:rFonts w:hint="eastAsia" w:ascii="楷体_GB2312" w:hAnsi="楷体_GB2312" w:eastAsia="楷体_GB2312" w:cs="楷体_GB2312"/>
          <w:b/>
          <w:bCs/>
          <w:sz w:val="30"/>
          <w:szCs w:val="30"/>
          <w:lang w:val="en-US" w:eastAsia="zh-CN"/>
        </w:rPr>
        <w:t>情况。</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9月，吉木萨尔县</w:t>
      </w:r>
      <w:r>
        <w:rPr>
          <w:rFonts w:hint="default" w:ascii="Times New Roman" w:hAnsi="Times New Roman" w:eastAsia="仿宋_GB2312" w:cs="Times New Roman"/>
          <w:sz w:val="30"/>
          <w:szCs w:val="30"/>
          <w:lang w:val="en-US" w:eastAsia="zh-CN"/>
        </w:rPr>
        <w:t>一般债务余额为19</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482467亿元。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（二）专项债务余额</w:t>
      </w:r>
      <w:r>
        <w:rPr>
          <w:rFonts w:hint="eastAsia" w:ascii="楷体_GB2312" w:hAnsi="楷体_GB2312" w:eastAsia="楷体_GB2312" w:cs="楷体_GB2312"/>
          <w:b/>
          <w:bCs/>
          <w:sz w:val="30"/>
          <w:szCs w:val="30"/>
          <w:lang w:val="en-US" w:eastAsia="zh-CN"/>
        </w:rPr>
        <w:t>情况。</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9月，吉木萨尔县</w:t>
      </w:r>
      <w:r>
        <w:rPr>
          <w:rFonts w:hint="default" w:ascii="Times New Roman" w:hAnsi="Times New Roman" w:eastAsia="仿宋_GB2312" w:cs="Times New Roman"/>
          <w:sz w:val="30"/>
          <w:szCs w:val="30"/>
          <w:lang w:val="en-US" w:eastAsia="zh-CN"/>
        </w:rPr>
        <w:t>专项债务余额为27</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9191亿元。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五</w:t>
      </w:r>
      <w:r>
        <w:rPr>
          <w:rFonts w:hint="default" w:ascii="Times New Roman" w:hAnsi="Times New Roman" w:eastAsia="黑体" w:cs="Times New Roman"/>
          <w:sz w:val="30"/>
          <w:szCs w:val="30"/>
          <w:lang w:val="en-US" w:eastAsia="zh-CN"/>
        </w:rPr>
        <w:t>、202</w:t>
      </w:r>
      <w:r>
        <w:rPr>
          <w:rFonts w:hint="eastAsia" w:ascii="Times New Roman" w:hAnsi="Times New Roman" w:eastAsia="黑体" w:cs="Times New Roman"/>
          <w:sz w:val="30"/>
          <w:szCs w:val="30"/>
          <w:lang w:val="en-US" w:eastAsia="zh-CN"/>
        </w:rPr>
        <w:t>2</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9</w:t>
      </w:r>
      <w:r>
        <w:rPr>
          <w:rFonts w:hint="default" w:ascii="Times New Roman" w:hAnsi="Times New Roman" w:eastAsia="黑体" w:cs="Times New Roman"/>
          <w:sz w:val="30"/>
          <w:szCs w:val="30"/>
          <w:lang w:val="en-US" w:eastAsia="zh-CN"/>
        </w:rPr>
        <w:t>月</w:t>
      </w:r>
      <w:r>
        <w:rPr>
          <w:rFonts w:hint="eastAsia" w:ascii="Times New Roman" w:hAnsi="Times New Roman" w:eastAsia="黑体" w:cs="Times New Roman"/>
          <w:sz w:val="30"/>
          <w:szCs w:val="30"/>
          <w:lang w:val="en-US" w:eastAsia="zh-CN"/>
        </w:rPr>
        <w:t>吉木萨尔县</w:t>
      </w:r>
      <w:r>
        <w:rPr>
          <w:rFonts w:hint="default" w:ascii="Times New Roman" w:hAnsi="Times New Roman" w:eastAsia="黑体" w:cs="Times New Roman"/>
          <w:sz w:val="30"/>
          <w:szCs w:val="30"/>
          <w:lang w:val="en-US" w:eastAsia="zh-CN"/>
        </w:rPr>
        <w:t>本级新增债券安排情况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9月，吉木萨尔县安排</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新增</w:t>
      </w:r>
      <w:r>
        <w:rPr>
          <w:rFonts w:hint="default" w:ascii="Times New Roman" w:hAnsi="Times New Roman" w:eastAsia="仿宋_GB2312" w:cs="Times New Roman"/>
          <w:sz w:val="30"/>
          <w:szCs w:val="30"/>
          <w:lang w:val="en-US" w:eastAsia="zh-CN"/>
        </w:rPr>
        <w:t>债券</w:t>
      </w:r>
      <w:r>
        <w:rPr>
          <w:rFonts w:hint="eastAsia" w:ascii="Times New Roman" w:hAnsi="Times New Roman" w:eastAsia="仿宋_GB2312" w:cs="Times New Roman"/>
          <w:sz w:val="30"/>
          <w:szCs w:val="30"/>
          <w:lang w:val="en-US" w:eastAsia="zh-CN"/>
        </w:rPr>
        <w:t>12.5</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新增一般债券</w:t>
      </w:r>
      <w:r>
        <w:rPr>
          <w:rFonts w:hint="eastAsia" w:ascii="楷体_GB2312" w:hAnsi="楷体_GB2312" w:eastAsia="楷体_GB2312" w:cs="楷体_GB2312"/>
          <w:b/>
          <w:bCs/>
          <w:sz w:val="30"/>
          <w:szCs w:val="30"/>
          <w:lang w:val="en-US" w:eastAsia="zh-CN"/>
        </w:rPr>
        <w:t>安排</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9月，吉木萨尔县安排</w:t>
      </w:r>
      <w:r>
        <w:rPr>
          <w:rFonts w:hint="default" w:ascii="Times New Roman" w:hAnsi="Times New Roman" w:eastAsia="仿宋_GB2312" w:cs="Times New Roman"/>
          <w:sz w:val="30"/>
          <w:szCs w:val="30"/>
          <w:lang w:val="en-US" w:eastAsia="zh-CN"/>
        </w:rPr>
        <w:t>新增一般债券</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（二）新增专项债券</w:t>
      </w:r>
      <w:r>
        <w:rPr>
          <w:rFonts w:hint="eastAsia" w:ascii="楷体_GB2312" w:hAnsi="楷体_GB2312" w:eastAsia="楷体_GB2312" w:cs="楷体_GB2312"/>
          <w:b/>
          <w:bCs/>
          <w:sz w:val="30"/>
          <w:szCs w:val="30"/>
          <w:lang w:val="en-US" w:eastAsia="zh-CN"/>
        </w:rPr>
        <w:t>安排</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9月，吉木萨尔县安排</w:t>
      </w:r>
      <w:r>
        <w:rPr>
          <w:rFonts w:hint="default" w:ascii="Times New Roman" w:hAnsi="Times New Roman" w:eastAsia="仿宋_GB2312" w:cs="Times New Roman"/>
          <w:sz w:val="30"/>
          <w:szCs w:val="30"/>
          <w:lang w:val="en-US" w:eastAsia="zh-CN"/>
        </w:rPr>
        <w:t>新增</w:t>
      </w:r>
      <w:r>
        <w:rPr>
          <w:rFonts w:hint="eastAsia" w:ascii="Times New Roman" w:hAnsi="Times New Roman" w:eastAsia="仿宋_GB2312" w:cs="Times New Roman"/>
          <w:sz w:val="30"/>
          <w:szCs w:val="30"/>
          <w:lang w:val="en-US" w:eastAsia="zh-CN"/>
        </w:rPr>
        <w:t>专项</w:t>
      </w:r>
      <w:r>
        <w:rPr>
          <w:rFonts w:hint="default" w:ascii="Times New Roman" w:hAnsi="Times New Roman" w:eastAsia="仿宋_GB2312" w:cs="Times New Roman"/>
          <w:sz w:val="30"/>
          <w:szCs w:val="30"/>
          <w:lang w:val="en-US" w:eastAsia="zh-CN"/>
        </w:rPr>
        <w:t>债券</w:t>
      </w:r>
      <w:r>
        <w:rPr>
          <w:rFonts w:hint="eastAsia" w:ascii="Times New Roman" w:hAnsi="Times New Roman" w:eastAsia="仿宋_GB2312" w:cs="Times New Roman"/>
          <w:sz w:val="30"/>
          <w:szCs w:val="30"/>
          <w:lang w:val="en-US" w:eastAsia="zh-CN"/>
        </w:rPr>
        <w:t>12.5</w:t>
      </w:r>
      <w:r>
        <w:rPr>
          <w:rFonts w:hint="default" w:ascii="Times New Roman" w:hAnsi="Times New Roman" w:eastAsia="仿宋_GB2312" w:cs="Times New Roman"/>
          <w:sz w:val="30"/>
          <w:szCs w:val="30"/>
          <w:lang w:val="en-US" w:eastAsia="zh-CN"/>
        </w:rPr>
        <w:t>亿元，其中</w:t>
      </w:r>
      <w:r>
        <w:rPr>
          <w:rFonts w:hint="eastAsia" w:ascii="Times New Roman" w:hAnsi="Times New Roman" w:eastAsia="仿宋_GB2312" w:cs="Times New Roman"/>
          <w:sz w:val="30"/>
          <w:szCs w:val="30"/>
          <w:lang w:val="en-US" w:eastAsia="zh-CN"/>
        </w:rPr>
        <w:t>：吉木萨尔县人民医院感染中心暨医疗救治能力提升建设项目</w:t>
      </w:r>
      <w:r>
        <w:rPr>
          <w:rFonts w:hint="eastAsia" w:ascii="Times New Roman" w:hAnsi="Times New Roman" w:eastAsia="仿宋_GB2312" w:cs="Times New Roman"/>
          <w:sz w:val="30"/>
          <w:szCs w:val="30"/>
          <w:lang w:val="en-US" w:eastAsia="zh-CN"/>
        </w:rPr>
        <w:tab/>
      </w:r>
      <w:r>
        <w:rPr>
          <w:rFonts w:hint="eastAsia" w:ascii="Times New Roman" w:hAnsi="Times New Roman" w:eastAsia="仿宋_GB2312" w:cs="Times New Roman"/>
          <w:sz w:val="30"/>
          <w:szCs w:val="30"/>
          <w:lang w:val="en-US" w:eastAsia="zh-CN"/>
        </w:rPr>
        <w:t>19000万元、 吉木萨尔县老城区市政基础设施改造建设项目</w:t>
      </w:r>
      <w:r>
        <w:rPr>
          <w:rFonts w:hint="eastAsia" w:ascii="Times New Roman" w:hAnsi="Times New Roman" w:eastAsia="仿宋_GB2312" w:cs="Times New Roman"/>
          <w:sz w:val="30"/>
          <w:szCs w:val="30"/>
          <w:lang w:val="en-US" w:eastAsia="zh-CN"/>
        </w:rPr>
        <w:tab/>
      </w:r>
      <w:r>
        <w:rPr>
          <w:rFonts w:hint="eastAsia" w:ascii="Times New Roman" w:hAnsi="Times New Roman" w:eastAsia="仿宋_GB2312" w:cs="Times New Roman"/>
          <w:sz w:val="30"/>
          <w:szCs w:val="30"/>
          <w:lang w:val="en-US" w:eastAsia="zh-CN"/>
        </w:rPr>
        <w:t>15000万元、吉木萨尔县城市东区市政基础设施建设项目</w:t>
      </w:r>
      <w:r>
        <w:rPr>
          <w:rFonts w:hint="eastAsia" w:ascii="Times New Roman" w:hAnsi="Times New Roman" w:eastAsia="仿宋_GB2312" w:cs="Times New Roman"/>
          <w:sz w:val="30"/>
          <w:szCs w:val="30"/>
          <w:lang w:val="en-US" w:eastAsia="zh-CN"/>
        </w:rPr>
        <w:tab/>
      </w:r>
      <w:r>
        <w:rPr>
          <w:rFonts w:hint="eastAsia" w:ascii="Times New Roman" w:hAnsi="Times New Roman" w:eastAsia="仿宋_GB2312" w:cs="Times New Roman"/>
          <w:sz w:val="30"/>
          <w:szCs w:val="30"/>
          <w:lang w:val="en-US" w:eastAsia="zh-CN"/>
        </w:rPr>
        <w:t>21000万元、吉木萨尔县人民医院新院区建设项目</w:t>
      </w:r>
      <w:r>
        <w:rPr>
          <w:rFonts w:hint="eastAsia" w:ascii="Times New Roman" w:hAnsi="Times New Roman" w:eastAsia="仿宋_GB2312" w:cs="Times New Roman"/>
          <w:sz w:val="30"/>
          <w:szCs w:val="30"/>
          <w:lang w:val="en-US" w:eastAsia="zh-CN"/>
        </w:rPr>
        <w:tab/>
      </w:r>
      <w:r>
        <w:rPr>
          <w:rFonts w:hint="eastAsia" w:ascii="Times New Roman" w:hAnsi="Times New Roman" w:eastAsia="仿宋_GB2312" w:cs="Times New Roman"/>
          <w:sz w:val="30"/>
          <w:szCs w:val="30"/>
          <w:lang w:val="en-US" w:eastAsia="zh-CN"/>
        </w:rPr>
        <w:t>12000.万元、吉木萨尔县泉子街镇吾塘沟引调水项目1000万元、吉木萨尔县北三台工业园区配套基础设施建设项目</w:t>
      </w:r>
      <w:r>
        <w:rPr>
          <w:rFonts w:hint="eastAsia" w:ascii="Times New Roman" w:hAnsi="Times New Roman" w:eastAsia="仿宋_GB2312" w:cs="Times New Roman"/>
          <w:sz w:val="30"/>
          <w:szCs w:val="30"/>
          <w:lang w:val="en-US" w:eastAsia="zh-CN"/>
        </w:rPr>
        <w:tab/>
      </w:r>
      <w:r>
        <w:rPr>
          <w:rFonts w:hint="eastAsia" w:ascii="Times New Roman" w:hAnsi="Times New Roman" w:eastAsia="仿宋_GB2312" w:cs="Times New Roman"/>
          <w:sz w:val="30"/>
          <w:szCs w:val="30"/>
          <w:lang w:val="en-US" w:eastAsia="zh-CN"/>
        </w:rPr>
        <w:t>5000万元、吉木萨尔县城市供热及管网建设项目5000万元、吉木萨尔县清洁取暖项目</w:t>
      </w:r>
      <w:r>
        <w:rPr>
          <w:rFonts w:hint="eastAsia" w:ascii="Times New Roman" w:hAnsi="Times New Roman" w:eastAsia="仿宋_GB2312" w:cs="Times New Roman"/>
          <w:sz w:val="30"/>
          <w:szCs w:val="30"/>
          <w:lang w:val="en-US" w:eastAsia="zh-CN"/>
        </w:rPr>
        <w:tab/>
      </w:r>
      <w:r>
        <w:rPr>
          <w:rFonts w:hint="eastAsia" w:ascii="Times New Roman" w:hAnsi="Times New Roman" w:eastAsia="仿宋_GB2312" w:cs="Times New Roman"/>
          <w:sz w:val="30"/>
          <w:szCs w:val="30"/>
          <w:lang w:val="en-US" w:eastAsia="zh-CN"/>
        </w:rPr>
        <w:t>9000万元、新疆吉木萨尔县泉沟水库枢纽工程</w:t>
      </w:r>
      <w:r>
        <w:rPr>
          <w:rFonts w:hint="eastAsia" w:ascii="Times New Roman" w:hAnsi="Times New Roman" w:eastAsia="仿宋_GB2312" w:cs="Times New Roman"/>
          <w:sz w:val="30"/>
          <w:szCs w:val="30"/>
          <w:lang w:val="en-US" w:eastAsia="zh-CN"/>
        </w:rPr>
        <w:tab/>
      </w:r>
      <w:r>
        <w:rPr>
          <w:rFonts w:hint="eastAsia" w:ascii="Times New Roman" w:hAnsi="Times New Roman" w:eastAsia="仿宋_GB2312" w:cs="Times New Roman"/>
          <w:sz w:val="30"/>
          <w:szCs w:val="30"/>
          <w:lang w:val="en-US" w:eastAsia="zh-CN"/>
        </w:rPr>
        <w:t>10000万元、吉木萨尔县生活垃圾分类处理一体化建设项目15000万元、吉木萨尔县中等职业技术学校产教融合基地建设项目</w:t>
      </w:r>
      <w:r>
        <w:rPr>
          <w:rFonts w:hint="eastAsia" w:ascii="Times New Roman" w:hAnsi="Times New Roman" w:eastAsia="仿宋_GB2312" w:cs="Times New Roman"/>
          <w:sz w:val="30"/>
          <w:szCs w:val="30"/>
          <w:lang w:val="en-US" w:eastAsia="zh-CN"/>
        </w:rPr>
        <w:tab/>
      </w:r>
      <w:r>
        <w:rPr>
          <w:rFonts w:hint="eastAsia" w:ascii="Times New Roman" w:hAnsi="Times New Roman" w:eastAsia="仿宋_GB2312" w:cs="Times New Roman"/>
          <w:sz w:val="30"/>
          <w:szCs w:val="30"/>
          <w:lang w:val="en-US" w:eastAsia="zh-CN"/>
        </w:rPr>
        <w:t>10000万元。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jc w:val="both"/>
        <w:textAlignment w:val="auto"/>
        <w:rPr>
          <w:rFonts w:hint="default" w:ascii="Times New Roman" w:hAnsi="Times New Roman" w:eastAsia="仿宋_GB2312" w:cs="Times New Roman"/>
          <w:sz w:val="30"/>
          <w:szCs w:val="30"/>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1496" w:leftChars="284" w:hanging="900" w:hangingChars="3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附件：</w:t>
      </w:r>
      <w:r>
        <w:rPr>
          <w:rFonts w:hint="eastAsia" w:ascii="Times New Roman" w:hAnsi="Times New Roman" w:eastAsia="仿宋_GB2312" w:cs="Times New Roman"/>
          <w:sz w:val="30"/>
          <w:szCs w:val="30"/>
          <w:lang w:val="en-US" w:eastAsia="zh-CN"/>
        </w:rPr>
        <w:t>1.1-1截止2022年9月吉木萨尔县</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一般</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491" w:leftChars="710" w:firstLine="0" w:firstLineChars="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2.1-2截止2022年9月吉木萨尔县</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专项</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545" w:leftChars="710" w:hanging="54" w:hangingChars="18"/>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3.1-3截止2022年9月吉木萨尔县</w:t>
      </w:r>
      <w:r>
        <w:rPr>
          <w:rFonts w:hint="default" w:ascii="Times New Roman" w:hAnsi="Times New Roman" w:eastAsia="仿宋_GB2312" w:cs="Times New Roman"/>
          <w:sz w:val="30"/>
          <w:szCs w:val="30"/>
          <w:lang w:val="en-US" w:eastAsia="zh-CN"/>
        </w:rPr>
        <w:t>政府债务限额、余额（含一般债务限额、余额和专项债务限额、余额）情况表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491" w:leftChars="710" w:firstLine="0" w:firstLineChars="0"/>
        <w:jc w:val="both"/>
        <w:textAlignment w:val="auto"/>
        <w:rPr>
          <w:rFonts w:hint="default" w:ascii="Times New Roman" w:hAnsi="Times New Roman" w:eastAsia="仿宋_GB2312" w:cs="Times New Roman"/>
          <w:sz w:val="30"/>
          <w:szCs w:val="30"/>
          <w:lang w:val="en-US" w:eastAsia="zh-CN"/>
        </w:rPr>
      </w:pPr>
      <w:bookmarkStart w:id="0" w:name="_GoBack"/>
      <w:bookmarkEnd w:id="0"/>
      <w:r>
        <w:rPr>
          <w:rFonts w:hint="eastAsia" w:ascii="Times New Roman" w:hAnsi="Times New Roman" w:eastAsia="仿宋_GB2312" w:cs="Times New Roman"/>
          <w:sz w:val="30"/>
          <w:szCs w:val="30"/>
          <w:lang w:val="en-US" w:eastAsia="zh-CN"/>
        </w:rPr>
        <w:t>4.2022年9月吉木萨尔县新增债券安排情况表</w:t>
      </w:r>
      <w:r>
        <w:rPr>
          <w:rFonts w:hint="default" w:ascii="Times New Roman" w:hAnsi="Times New Roman" w:eastAsia="仿宋_GB2312" w:cs="Times New Roman"/>
          <w:sz w:val="30"/>
          <w:szCs w:val="30"/>
          <w:lang w:val="en-US" w:eastAsia="zh-CN"/>
        </w:rPr>
        <w:t xml:space="preserve">         </w:t>
      </w:r>
    </w:p>
    <w:sectPr>
      <w:footerReference r:id="rId3" w:type="default"/>
      <w:pgSz w:w="11906" w:h="16838"/>
      <w:pgMar w:top="2098" w:right="1587" w:bottom="187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D4CD20"/>
    <w:multiLevelType w:val="singleLevel"/>
    <w:tmpl w:val="98D4CD20"/>
    <w:lvl w:ilvl="0" w:tentative="0">
      <w:start w:val="1"/>
      <w:numFmt w:val="chineseCounting"/>
      <w:suff w:val="nothing"/>
      <w:lvlText w:val="（%1）"/>
      <w:lvlJc w:val="left"/>
      <w:rPr>
        <w:rFonts w:hint="eastAsia"/>
      </w:rPr>
    </w:lvl>
  </w:abstractNum>
  <w:abstractNum w:abstractNumId="1">
    <w:nsid w:val="132AFE24"/>
    <w:multiLevelType w:val="singleLevel"/>
    <w:tmpl w:val="132AFE2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557E3"/>
    <w:rsid w:val="01B36FE2"/>
    <w:rsid w:val="02F12CE4"/>
    <w:rsid w:val="03502CFD"/>
    <w:rsid w:val="03666D37"/>
    <w:rsid w:val="03ED05FD"/>
    <w:rsid w:val="042245A9"/>
    <w:rsid w:val="063F2F9D"/>
    <w:rsid w:val="07BF3436"/>
    <w:rsid w:val="08870D0B"/>
    <w:rsid w:val="090B4E5B"/>
    <w:rsid w:val="0A5F2B10"/>
    <w:rsid w:val="0ABD672D"/>
    <w:rsid w:val="0D303703"/>
    <w:rsid w:val="0E523D0A"/>
    <w:rsid w:val="0FE51F22"/>
    <w:rsid w:val="10AC0666"/>
    <w:rsid w:val="16F93C3E"/>
    <w:rsid w:val="175749E9"/>
    <w:rsid w:val="17D0041E"/>
    <w:rsid w:val="182373F8"/>
    <w:rsid w:val="18823C8F"/>
    <w:rsid w:val="18B627CD"/>
    <w:rsid w:val="18E45EF2"/>
    <w:rsid w:val="1A1815DD"/>
    <w:rsid w:val="1CC654CE"/>
    <w:rsid w:val="1D3B5982"/>
    <w:rsid w:val="1D57227F"/>
    <w:rsid w:val="1D7C5E6B"/>
    <w:rsid w:val="1DE17414"/>
    <w:rsid w:val="1F435D57"/>
    <w:rsid w:val="1FBE1774"/>
    <w:rsid w:val="202C1537"/>
    <w:rsid w:val="20831F67"/>
    <w:rsid w:val="20FE602D"/>
    <w:rsid w:val="24D05DAB"/>
    <w:rsid w:val="253829C8"/>
    <w:rsid w:val="25EC76D1"/>
    <w:rsid w:val="294654C0"/>
    <w:rsid w:val="29CC71BF"/>
    <w:rsid w:val="2A1959B6"/>
    <w:rsid w:val="2AB37734"/>
    <w:rsid w:val="2AF239FC"/>
    <w:rsid w:val="2B7A26E0"/>
    <w:rsid w:val="2CE432CE"/>
    <w:rsid w:val="2D983508"/>
    <w:rsid w:val="2DB7470C"/>
    <w:rsid w:val="2EE13741"/>
    <w:rsid w:val="2FD23583"/>
    <w:rsid w:val="32591CA8"/>
    <w:rsid w:val="32F8632E"/>
    <w:rsid w:val="331D6FAC"/>
    <w:rsid w:val="353C53B6"/>
    <w:rsid w:val="35673B29"/>
    <w:rsid w:val="35B1555C"/>
    <w:rsid w:val="36C605ED"/>
    <w:rsid w:val="38631313"/>
    <w:rsid w:val="39AA5D52"/>
    <w:rsid w:val="3B9E79A9"/>
    <w:rsid w:val="3E2E0DB1"/>
    <w:rsid w:val="40084E9C"/>
    <w:rsid w:val="41084A3F"/>
    <w:rsid w:val="416F6169"/>
    <w:rsid w:val="44813360"/>
    <w:rsid w:val="45CF0D25"/>
    <w:rsid w:val="46024FFD"/>
    <w:rsid w:val="47B72475"/>
    <w:rsid w:val="4AE26A31"/>
    <w:rsid w:val="4B080752"/>
    <w:rsid w:val="4CF7633B"/>
    <w:rsid w:val="4DB47F12"/>
    <w:rsid w:val="4E9A779E"/>
    <w:rsid w:val="50836726"/>
    <w:rsid w:val="51A45CFD"/>
    <w:rsid w:val="53013412"/>
    <w:rsid w:val="54492AD9"/>
    <w:rsid w:val="54E75E5A"/>
    <w:rsid w:val="56E23AB9"/>
    <w:rsid w:val="574A1DC1"/>
    <w:rsid w:val="597C2125"/>
    <w:rsid w:val="59E94415"/>
    <w:rsid w:val="5A245D72"/>
    <w:rsid w:val="5A66425D"/>
    <w:rsid w:val="5C541A56"/>
    <w:rsid w:val="5D6D4555"/>
    <w:rsid w:val="5E6C6676"/>
    <w:rsid w:val="62323B6A"/>
    <w:rsid w:val="63AE25D6"/>
    <w:rsid w:val="649E083C"/>
    <w:rsid w:val="6541174B"/>
    <w:rsid w:val="65715652"/>
    <w:rsid w:val="66B52D71"/>
    <w:rsid w:val="67072B18"/>
    <w:rsid w:val="692F2D63"/>
    <w:rsid w:val="6A8500AE"/>
    <w:rsid w:val="6ACF7A08"/>
    <w:rsid w:val="6B080355"/>
    <w:rsid w:val="6DA45F09"/>
    <w:rsid w:val="6DF353A8"/>
    <w:rsid w:val="6DF533A0"/>
    <w:rsid w:val="6ED2525C"/>
    <w:rsid w:val="70566CF0"/>
    <w:rsid w:val="71827528"/>
    <w:rsid w:val="726A2F9C"/>
    <w:rsid w:val="732B2982"/>
    <w:rsid w:val="74821E7E"/>
    <w:rsid w:val="76566332"/>
    <w:rsid w:val="77BB7AC7"/>
    <w:rsid w:val="78E85ADC"/>
    <w:rsid w:val="791768FB"/>
    <w:rsid w:val="7A5B3697"/>
    <w:rsid w:val="7BA870C6"/>
    <w:rsid w:val="7D0710EE"/>
    <w:rsid w:val="7DDB0AF6"/>
    <w:rsid w:val="7E406C7F"/>
    <w:rsid w:val="7ECF0821"/>
    <w:rsid w:val="7FC44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tabs>
        <w:tab w:val="center" w:pos="4153"/>
        <w:tab w:val="right" w:pos="8306"/>
      </w:tabs>
      <w:snapToGrid w:val="0"/>
      <w:ind w:firstLine="0" w:firstLineChars="0"/>
      <w:jc w:val="center"/>
    </w:pPr>
    <w:rPr>
      <w:rFonts w:asciiTheme="minorHAnsi" w:eastAsiaTheme="minorEastAsia"/>
      <w:sz w:val="18"/>
      <w:szCs w:val="18"/>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2021-07-28T09:41:00Z</dcterms:created>
  <dc:creator>Administrator</dc:creator>
  <cp:lastModifiedBy>准东精诚科技</cp:lastModifiedBy>
  <cp:lastPrinted>2021-08-30T03:42:00Z</cp:lastPrinted>
  <dcterms:modified xsi:type="dcterms:W3CDTF">2023-08-11T04:42:50Z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E634970BCB364583A7D4AE69BE4AFBE6</vt:lpwstr>
  </property>
</Properties>
</file>